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89BC" w14:textId="77777777" w:rsidR="004F6FE6" w:rsidRDefault="004F6FE6" w:rsidP="004F6FE6">
      <w:pPr>
        <w:ind w:firstLine="420"/>
      </w:pPr>
      <w:r w:rsidRPr="00425855">
        <w:t>通过系数补偿前和补偿后的结果对比分析可知，在采用补偿系数后，全体危险性下降了</w:t>
      </w:r>
      <w:r>
        <w:t>{descLevel}</w:t>
      </w:r>
      <w:r>
        <w:rPr>
          <w:rFonts w:hint="eastAsia"/>
        </w:rPr>
        <w:t>个</w:t>
      </w:r>
      <w:r w:rsidRPr="00425855">
        <w:t>等级。</w:t>
      </w:r>
      <w:r>
        <w:rPr>
          <w:rFonts w:hint="eastAsia"/>
        </w:rPr>
        <w:t>指标值</w:t>
      </w:r>
      <w:r>
        <w:t>{bigDesc}</w:t>
      </w:r>
      <w:r w:rsidRPr="00425855">
        <w:t>大大下降，充分说明了采用的安全措施对评价单元的危险系数有直接的影响。尽管如此，从评价结果来看，</w:t>
      </w:r>
      <w:r>
        <w:t>{extreme}</w:t>
      </w:r>
      <w:r>
        <w:rPr>
          <w:rFonts w:hint="eastAsia"/>
        </w:rPr>
        <w:t>指标</w:t>
      </w:r>
      <w:r w:rsidRPr="00425855">
        <w:t>处于极端的水平，</w:t>
      </w:r>
      <w:r>
        <w:rPr>
          <w:rFonts w:hint="eastAsia"/>
        </w:rPr>
        <w:t>{</w:t>
      </w:r>
      <w:r>
        <w:t>high}</w:t>
      </w:r>
      <w:r w:rsidRPr="00425855">
        <w:t>指标处于非常高的水平。评价单元的危险性还是很严重，由此便可知道，该单元的安全问题不容小觑。为更好地避免事故的发生，除了严肃的管理和严格执行各项制度规程外，还需要经常注意储罐的液位计指 数，时刻检查可燃气体报警系统的灵敏性，检查储罐是否出现裂缝或其附件法兰、阀门、弯头是否损坏，以及检查其他可能导致泄漏的因素。</w:t>
      </w:r>
    </w:p>
    <w:p w14:paraId="0D75FDFC" w14:textId="549B1272" w:rsidR="00BB5153" w:rsidRPr="004F6FE6" w:rsidRDefault="00BB5153" w:rsidP="004F6FE6"/>
    <w:sectPr w:rsidR="00BB5153" w:rsidRPr="004F6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55"/>
    <w:rsid w:val="00011000"/>
    <w:rsid w:val="000454BB"/>
    <w:rsid w:val="0009539E"/>
    <w:rsid w:val="000B2CD7"/>
    <w:rsid w:val="000E101A"/>
    <w:rsid w:val="001417CC"/>
    <w:rsid w:val="001964C9"/>
    <w:rsid w:val="00197299"/>
    <w:rsid w:val="001C3565"/>
    <w:rsid w:val="00233789"/>
    <w:rsid w:val="00266D6B"/>
    <w:rsid w:val="00273FD8"/>
    <w:rsid w:val="0029490F"/>
    <w:rsid w:val="00295780"/>
    <w:rsid w:val="002C4B3C"/>
    <w:rsid w:val="002D691C"/>
    <w:rsid w:val="003033AC"/>
    <w:rsid w:val="00315DB1"/>
    <w:rsid w:val="003233E7"/>
    <w:rsid w:val="00384BC4"/>
    <w:rsid w:val="003C36B5"/>
    <w:rsid w:val="003E424A"/>
    <w:rsid w:val="004155CD"/>
    <w:rsid w:val="00425855"/>
    <w:rsid w:val="0048377E"/>
    <w:rsid w:val="004C099F"/>
    <w:rsid w:val="004C7B5D"/>
    <w:rsid w:val="004D19B0"/>
    <w:rsid w:val="004F6FE6"/>
    <w:rsid w:val="005168D0"/>
    <w:rsid w:val="005457DD"/>
    <w:rsid w:val="0054698C"/>
    <w:rsid w:val="00567523"/>
    <w:rsid w:val="005B229C"/>
    <w:rsid w:val="005C5F2B"/>
    <w:rsid w:val="005E1F12"/>
    <w:rsid w:val="005E3EA0"/>
    <w:rsid w:val="00672892"/>
    <w:rsid w:val="00697893"/>
    <w:rsid w:val="006A2AB6"/>
    <w:rsid w:val="006B69B5"/>
    <w:rsid w:val="007650CF"/>
    <w:rsid w:val="0077517B"/>
    <w:rsid w:val="007765CE"/>
    <w:rsid w:val="00784491"/>
    <w:rsid w:val="007A21DC"/>
    <w:rsid w:val="007D6ABB"/>
    <w:rsid w:val="007E25EB"/>
    <w:rsid w:val="00814A11"/>
    <w:rsid w:val="00817481"/>
    <w:rsid w:val="00825EC9"/>
    <w:rsid w:val="00841A3E"/>
    <w:rsid w:val="00847530"/>
    <w:rsid w:val="0085655F"/>
    <w:rsid w:val="00870779"/>
    <w:rsid w:val="008767B3"/>
    <w:rsid w:val="008D7099"/>
    <w:rsid w:val="00913976"/>
    <w:rsid w:val="00931DE0"/>
    <w:rsid w:val="00933D4A"/>
    <w:rsid w:val="009F2BD9"/>
    <w:rsid w:val="00A1063E"/>
    <w:rsid w:val="00A21EBF"/>
    <w:rsid w:val="00A44BBD"/>
    <w:rsid w:val="00A717D0"/>
    <w:rsid w:val="00A751E0"/>
    <w:rsid w:val="00A83CD3"/>
    <w:rsid w:val="00AB6F57"/>
    <w:rsid w:val="00AC6FA8"/>
    <w:rsid w:val="00B248E2"/>
    <w:rsid w:val="00B27F19"/>
    <w:rsid w:val="00B43539"/>
    <w:rsid w:val="00BB5153"/>
    <w:rsid w:val="00BC18EF"/>
    <w:rsid w:val="00C02F00"/>
    <w:rsid w:val="00C037B7"/>
    <w:rsid w:val="00C060E0"/>
    <w:rsid w:val="00C6745D"/>
    <w:rsid w:val="00C767BE"/>
    <w:rsid w:val="00C77281"/>
    <w:rsid w:val="00CC2DDE"/>
    <w:rsid w:val="00CE5475"/>
    <w:rsid w:val="00CF0FB9"/>
    <w:rsid w:val="00D02BDF"/>
    <w:rsid w:val="00D323E5"/>
    <w:rsid w:val="00D478C2"/>
    <w:rsid w:val="00D56A8F"/>
    <w:rsid w:val="00D60D75"/>
    <w:rsid w:val="00DE21EC"/>
    <w:rsid w:val="00E173DC"/>
    <w:rsid w:val="00E2364B"/>
    <w:rsid w:val="00E74D21"/>
    <w:rsid w:val="00E82FA8"/>
    <w:rsid w:val="00EB6171"/>
    <w:rsid w:val="00EC3DDB"/>
    <w:rsid w:val="00ED0373"/>
    <w:rsid w:val="00ED4366"/>
    <w:rsid w:val="00F5136C"/>
    <w:rsid w:val="00F568C7"/>
    <w:rsid w:val="00F66351"/>
    <w:rsid w:val="00F703D3"/>
    <w:rsid w:val="00F745E5"/>
    <w:rsid w:val="00FB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858A0"/>
  <w15:chartTrackingRefBased/>
  <w15:docId w15:val="{D146B161-A4ED-9B43-8F2B-9D1F2E06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F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 绪华</dc:creator>
  <cp:keywords/>
  <dc:description/>
  <cp:lastModifiedBy>咸 绪华</cp:lastModifiedBy>
  <cp:revision>17</cp:revision>
  <dcterms:created xsi:type="dcterms:W3CDTF">2022-11-18T09:25:00Z</dcterms:created>
  <dcterms:modified xsi:type="dcterms:W3CDTF">2022-11-18T12:04:00Z</dcterms:modified>
</cp:coreProperties>
</file>