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计算机学院2025-2026学年第二学期选修课预选调查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学号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年级(如需选别的年级课程，请选择相对应年级和专业)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2022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142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6052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3.95%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2023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7462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64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2024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247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76422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113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76316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8721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2025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3548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3820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1.05%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380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专业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计算机科学与技术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38211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101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14528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4446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软件工程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38211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2618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14528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5398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人工智能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1790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3884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计算机科学与技术(弘毅班)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364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7654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8.16%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特色软件学院软件工程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3662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490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5.26%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计算机类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269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0.53%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雷军班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0757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9515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380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2022级人工智能专业同学预选课程【多选】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智慧医疗实践（2学分）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24107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0889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28632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1247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智慧法院（2学分）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9768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6871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智慧金融（2学分）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9703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7281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科研平台科研实践三创（2学分）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2691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0080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(空)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1519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2481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2023级计算机科学与技术专业（普通班）同学预选课程【多选】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软件质量保障与测试</w:t>
              <w:tab/>
              <w:t>(3学分）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95369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594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57370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7127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36.73%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组合数学 (2学分）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587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2911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并行与分布式计算(2.5学分）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95369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0134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57370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0937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36.73%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物联网技术 (2.5学分）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9742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8452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数字图像处理(3学分）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0212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0064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52527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2754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59.18%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虚拟现实与增强现实(2学分）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76422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8078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76316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140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65.31%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量子信息与量子计算基础</w:t>
              <w:tab/>
              <w:t>(2学分）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28738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3285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24001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878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46.94%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人工智能前沿与交叉</w:t>
              <w:tab/>
              <w:t>(2学分）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85896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775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66843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5797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51.02%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数字信号处理</w:t>
              <w:tab/>
              <w:t>(2学分）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1582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1238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49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2023级软件工程专业（普通班）同学预选课程[多选]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现代编程思想（2学分）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085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0965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云计算平台与技术（2学分）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6183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94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21.74%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大数据计算架构（2学分）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04948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0090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47790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1936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52.17%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认知计算与知识工程（2学分）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76422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5004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76316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1600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商务智能与数据挖掘（2学分）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19264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0191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33474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3259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60.87%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软件设计与体系结构（2学分）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81106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0721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71633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9186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软件质量保障与测试（2学分）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66790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297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85949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040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软件服务工程（2学分）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66790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246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85949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9738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量子信息与量子计算基础（2学分）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81106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6923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71633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3732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人工智能前沿与交叉（2学分）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04948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7692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47790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3646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52.17%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数字信号处理（2学分）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4791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9506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2023级人工智能专业同学预选课程【多选】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大数据计算架构（2学分）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9417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3631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智能计算系统（1.5学分）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9327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9058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认知计算与知识工程（2学分）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66790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674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85949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6578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数据挖掘与信息检索（2.5学分）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66790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5212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85949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2502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计算机图形学（2学分）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43054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3701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09685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2606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数字图像处理（2学分）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76422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826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76316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6950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智能机器人（2.5学分）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7483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078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智能语音处理（1.5学分）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76422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2876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76316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0397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量子信息与量子计算基础（2学分）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9738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7722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43001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076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人工智能前沿与交叉（2学分）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76422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795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76316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2313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数字信号处理（2学分）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66737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7176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86002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5239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2023级弘毅班同学预选课程【多选】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软件质量保障与测试（3学分）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1416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4433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软件安全（2学分）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2637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6761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并行与分布式计算（2.5学分）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663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7959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物联网技术（2.5学分）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531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0703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数字图像处理（3学分）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14475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8924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38264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3147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虚拟现实与增强现实（2学分）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09738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490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43001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3222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选项92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71474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294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81265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8080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 2023级特色软件学院软件工程专业选修课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空间信息感知与应用（2学分）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6658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425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创新思维与表达艺术（1学分）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9224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8284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分布并行处理（2学分）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0666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逻辑学（2学分）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3825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9771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网络空间安全（2学分）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0315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1740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职业规划与工程伦理（1学分）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7665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1831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2024级特软班同学预选课程【多选】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大数据与云计算技术（2学分）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3043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5535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基于位置的服务（遥）（2学分）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16" cy="114316"/>
                  <wp:docPr id="100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5661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76422" cy="114316"/>
                  <wp:docPr id="100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8807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计算机视觉（2学分）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66896" cy="114316"/>
                  <wp:docPr id="100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3872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85843" cy="114316"/>
                  <wp:docPr id="100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9261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开源技术与应用（2学分）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1247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591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嵌入式体系结构设计（2学分）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6793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705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数字图像处理（遥感）（2学分）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4890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1546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选项94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6825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(空)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1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5043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1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3230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2024级计算机科学与技术专业（普通班）同学预选课程【多选】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软件构造基础（2学分）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1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8143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1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2961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量子信息与量子计算基础（2学分）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47843" cy="114316"/>
                  <wp:docPr id="1001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412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04895" cy="114316"/>
                  <wp:docPr id="1001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3514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(空)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1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3989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1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8562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70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2024级软件工程同学预选课程【多选】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软件构造基础（2学分）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38423" cy="114316"/>
                  <wp:docPr id="1001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6483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4316" cy="114316"/>
                  <wp:docPr id="1001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4739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92.08%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量子信息与量子计算基础（2学分）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04948" cy="114316"/>
                  <wp:docPr id="1001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2866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47790" cy="114316"/>
                  <wp:docPr id="1001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9971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52.48%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(空)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1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264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1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1190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101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2024级人工智能同学预选课程【多选】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软件构造基础（2学分）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05054" cy="114316"/>
                  <wp:docPr id="1001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5015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47685" cy="114316"/>
                  <wp:docPr id="1001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8417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82.14%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量子信息与量子计算基础（2学分）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1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6302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1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0930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(空)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1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364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1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565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2024级雷军班同学预选课程【多选】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企业三创实习（3学分）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86002" cy="114316"/>
                  <wp:docPr id="1001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302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66737" cy="114316"/>
                  <wp:docPr id="1001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6922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80.95%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软件工程（3学分）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1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8662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1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2547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数字图像处理（3学分）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1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1793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1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7219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2025级弘毅班同学预选课程【多选】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大学物理B（上）（3.5学分）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7501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普通物理二（3学分）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3964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数字系统基础（3.5学分）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8835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数字逻辑与数字电路（3学分）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3959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(空)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6282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2025级雷军班同学预选课程【多选】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大学物理B（上）（3.5学分）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756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普通物理二（3学分）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0119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数字系统基础（3.5学分）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24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数字逻辑与数字电路（3学分）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1766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2025级特软班同学预选课程【多选】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大学物理B（上）（3.5学分）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723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普通物理二（3学分）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3047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数字系统基础（3.5学分）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825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数字逻辑与数字电路（3学分）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2857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面向对象程序设计（2学分）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0844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计算机系统基础（计）（3学分）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6236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2025级计算机类同学预选课程【多选】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计算机系统基础（3学分）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2041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2024级弘毅班下学期无选修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无选修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988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2022级计算机科学与技术专业下学期无选修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无选修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5153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2022级软件工程专业下学期无选修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无选修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3001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(空)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9471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/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styles" Target="styles.xml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