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1124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0"/>
      <w:r>
        <w:rPr>
          <w:rFonts w:hint="eastAsia"/>
          <w:lang w:val="en-US" w:eastAsia="zh-CN"/>
        </w:rPr>
        <w:t>&lt;functional&gt;</w:t>
      </w:r>
      <w:commentRangeEnd w:id="0"/>
      <w:r>
        <w:commentReference w:id="0"/>
      </w:r>
      <w:r>
        <w:rPr>
          <w:rFonts w:hint="eastAsia"/>
          <w:lang w:val="en-US" w:eastAsia="zh-CN"/>
        </w:rPr>
        <w:t>:</w:t>
      </w:r>
    </w:p>
    <w:p w14:paraId="5C6C36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1.内建函数对象（仿函数）:</w:t>
      </w:r>
    </w:p>
    <w:p w14:paraId="728F324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(1)算数仿函数：</w:t>
      </w:r>
    </w:p>
    <w:p w14:paraId="118B80D7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95550" cy="13906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3DF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(2)关系仿函数：可以在容器自动排序、STL算法中运用；</w:t>
      </w:r>
    </w:p>
    <w:p w14:paraId="405A6358">
      <w:pPr>
        <w:ind w:firstLine="420" w:firstLineChars="0"/>
      </w:pPr>
      <w:r>
        <w:drawing>
          <wp:inline distT="0" distB="0" distL="114300" distR="114300">
            <wp:extent cx="2781300" cy="118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B4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(3)逻辑仿函数：</w:t>
      </w:r>
    </w:p>
    <w:p w14:paraId="528B0340">
      <w:pPr>
        <w:ind w:firstLine="420" w:firstLineChars="0"/>
      </w:pPr>
      <w:r>
        <w:drawing>
          <wp:inline distT="0" distB="0" distL="114300" distR="114300">
            <wp:extent cx="2717800" cy="57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CF35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2.function模板：可用于解决函数表问题（可以初始化函数或函数指针或lambda）。</w:t>
      </w:r>
    </w:p>
    <w:p w14:paraId="4B03FB7E">
      <w:pPr>
        <w:ind w:firstLine="420" w:firstLineChars="0"/>
      </w:pPr>
    </w:p>
    <w:p w14:paraId="687166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1"/>
      <w:r>
        <w:rPr>
          <w:rFonts w:hint="eastAsia"/>
          <w:lang w:val="en-US" w:eastAsia="zh-CN"/>
        </w:rPr>
        <w:t>&lt;algorithm&gt;</w:t>
      </w:r>
      <w:commentRangeEnd w:id="1"/>
      <w:r>
        <w:commentReference w:id="1"/>
      </w:r>
      <w:r>
        <w:rPr>
          <w:rFonts w:hint="eastAsia"/>
          <w:lang w:val="en-US" w:eastAsia="zh-CN"/>
        </w:rPr>
        <w:t>：</w:t>
      </w:r>
    </w:p>
    <w:p w14:paraId="3CAD28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常用算法：</w:t>
      </w:r>
    </w:p>
    <w:p w14:paraId="7D83EF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1.遍历：</w:t>
      </w:r>
    </w:p>
    <w:p w14:paraId="4F522992"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A）</w:t>
      </w:r>
      <w:r>
        <w:drawing>
          <wp:inline distT="0" distB="0" distL="114300" distR="114300">
            <wp:extent cx="2806700" cy="215900"/>
            <wp:effectExtent l="0" t="0" r="0" b="0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06CA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其中_func是函数或函数对象（遍历输出时用来</w:t>
      </w:r>
      <w:r>
        <w:rPr>
          <w:rFonts w:hint="eastAsia"/>
          <w:b/>
          <w:bCs/>
          <w:lang w:val="en-US" w:eastAsia="zh-CN"/>
        </w:rPr>
        <w:t>输出</w:t>
      </w:r>
      <w:r>
        <w:rPr>
          <w:rFonts w:hint="eastAsia"/>
          <w:lang w:val="en-US" w:eastAsia="zh-CN"/>
        </w:rPr>
        <w:t>）；</w:t>
      </w:r>
    </w:p>
    <w:p w14:paraId="29C4D45F"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B）</w:t>
      </w:r>
      <w:r>
        <w:drawing>
          <wp:inline distT="0" distB="0" distL="114300" distR="114300">
            <wp:extent cx="3911600" cy="247650"/>
            <wp:effectExtent l="0" t="0" r="0" b="6350"/>
            <wp:docPr id="7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7D4A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其中_func是函数或函数对象（搬运时用于</w:t>
      </w:r>
      <w:r>
        <w:rPr>
          <w:rFonts w:hint="eastAsia"/>
          <w:b/>
          <w:bCs/>
          <w:lang w:val="en-US" w:eastAsia="zh-CN"/>
        </w:rPr>
        <w:t>返回值）</w:t>
      </w:r>
      <w:r>
        <w:rPr>
          <w:rFonts w:hint="eastAsia"/>
          <w:lang w:val="en-US" w:eastAsia="zh-CN"/>
        </w:rPr>
        <w:t>；</w:t>
      </w:r>
    </w:p>
    <w:p w14:paraId="15755AB3"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注：目标容器需要提前用resize开辟空间</w:t>
      </w:r>
      <w:r>
        <w:drawing>
          <wp:inline distT="0" distB="0" distL="114300" distR="114300">
            <wp:extent cx="1536700" cy="158750"/>
            <wp:effectExtent l="0" t="0" r="0" b="635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443AA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2.查找：</w:t>
      </w:r>
    </w:p>
    <w:p w14:paraId="0259178E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！！！注意：find、find_if、count、count_if统计自定义数据类型时，需要重载operator== ！</w:t>
      </w:r>
    </w:p>
    <w:p w14:paraId="7F67D182">
      <w:r>
        <w:rPr>
          <w:rFonts w:hint="eastAsia"/>
          <w:lang w:val="en-US" w:eastAsia="zh-CN"/>
        </w:rPr>
        <w:t>（A）</w:t>
      </w:r>
      <w:r>
        <w:drawing>
          <wp:inline distT="0" distB="0" distL="114300" distR="114300">
            <wp:extent cx="2635250" cy="209550"/>
            <wp:effectExtent l="0" t="0" r="6350" b="6350"/>
            <wp:docPr id="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元素查找：</w:t>
      </w:r>
    </w:p>
    <w:p w14:paraId="0FA02E5B">
      <w:pPr>
        <w:ind w:left="420" w:leftChars="0" w:firstLine="420" w:firstLineChars="0"/>
      </w:pPr>
      <w:r>
        <w:drawing>
          <wp:inline distT="0" distB="0" distL="114300" distR="114300">
            <wp:extent cx="3816350" cy="184150"/>
            <wp:effectExtent l="0" t="0" r="6350" b="6350"/>
            <wp:docPr id="7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1C91"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B）</w:t>
      </w:r>
      <w:r>
        <w:drawing>
          <wp:inline distT="0" distB="0" distL="114300" distR="114300">
            <wp:extent cx="2749550" cy="177800"/>
            <wp:effectExtent l="0" t="0" r="6350" b="0"/>
            <wp:docPr id="3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条件查找：</w:t>
      </w:r>
    </w:p>
    <w:p w14:paraId="4F3B529E">
      <w:pPr>
        <w:ind w:left="420" w:leftChars="0" w:firstLine="420" w:firstLineChars="0"/>
      </w:pPr>
      <w:r>
        <w:drawing>
          <wp:inline distT="0" distB="0" distL="114300" distR="114300">
            <wp:extent cx="2603500" cy="177800"/>
            <wp:effectExtent l="0" t="0" r="0" b="0"/>
            <wp:docPr id="7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B912">
      <w:pPr>
        <w:ind w:left="420" w:leftChars="0" w:firstLine="420" w:firstLineChars="0"/>
      </w:pPr>
      <w:r>
        <w:drawing>
          <wp:inline distT="0" distB="0" distL="114300" distR="114300">
            <wp:extent cx="3835400" cy="184150"/>
            <wp:effectExtent l="0" t="0" r="0" b="6350"/>
            <wp:docPr id="3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635E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（C）</w:t>
      </w:r>
      <w:r>
        <w:drawing>
          <wp:inline distT="0" distB="0" distL="114300" distR="114300">
            <wp:extent cx="2743200" cy="203200"/>
            <wp:effectExtent l="0" t="0" r="0" b="0"/>
            <wp:docPr id="7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相邻重复元素查找：</w:t>
      </w:r>
    </w:p>
    <w:p w14:paraId="754AAB65">
      <w:pPr>
        <w:ind w:left="420" w:leftChars="0" w:firstLine="420" w:firstLineChars="0"/>
      </w:pPr>
      <w:r>
        <w:drawing>
          <wp:inline distT="0" distB="0" distL="114300" distR="114300">
            <wp:extent cx="3048000" cy="171450"/>
            <wp:effectExtent l="0" t="0" r="0" b="6350"/>
            <wp:docPr id="8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7650" cy="177800"/>
            <wp:effectExtent l="0" t="0" r="6350" b="0"/>
            <wp:docPr id="8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9A4E"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D）</w:t>
      </w:r>
      <w:r>
        <w:drawing>
          <wp:inline distT="0" distB="0" distL="114300" distR="114300">
            <wp:extent cx="3429000" cy="234950"/>
            <wp:effectExtent l="0" t="0" r="0" b="6350"/>
            <wp:docPr id="8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查找元素是否存在（二分查找）：</w:t>
      </w:r>
    </w:p>
    <w:p w14:paraId="66EB7A81">
      <w:pPr>
        <w:ind w:left="420" w:leftChars="0" w:firstLine="420" w:firstLineChars="0"/>
      </w:pPr>
      <w:r>
        <w:drawing>
          <wp:inline distT="0" distB="0" distL="114300" distR="114300">
            <wp:extent cx="2413000" cy="419100"/>
            <wp:effectExtent l="0" t="0" r="0" b="0"/>
            <wp:docPr id="8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CC1B3">
      <w:pPr>
        <w:rPr>
          <w:rFonts w:hint="default"/>
          <w:u w:val="single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E）</w:t>
      </w:r>
      <w:r>
        <w:drawing>
          <wp:inline distT="0" distB="0" distL="114300" distR="114300">
            <wp:extent cx="2647950" cy="196850"/>
            <wp:effectExtent l="0" t="0" r="6350" b="6350"/>
            <wp:docPr id="3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统计元素个数；</w:t>
      </w:r>
    </w:p>
    <w:p w14:paraId="367870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（F）</w:t>
      </w:r>
      <w:r>
        <w:drawing>
          <wp:inline distT="0" distB="0" distL="114300" distR="114300">
            <wp:extent cx="2870200" cy="165100"/>
            <wp:effectExtent l="0" t="0" r="0" b="0"/>
            <wp:docPr id="8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条件统计；</w:t>
      </w:r>
    </w:p>
    <w:p w14:paraId="6654D2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3.排序：</w:t>
      </w:r>
    </w:p>
    <w:p w14:paraId="53AC0D9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（A）</w:t>
      </w:r>
      <w:r>
        <w:drawing>
          <wp:inline distT="0" distB="0" distL="114300" distR="114300">
            <wp:extent cx="2628900" cy="215900"/>
            <wp:effectExtent l="0" t="0" r="0" b="0"/>
            <wp:docPr id="8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容器内元素排序；</w:t>
      </w:r>
    </w:p>
    <w:p w14:paraId="0DB99D60">
      <w:pPr>
        <w:ind w:left="420" w:leftChars="0" w:firstLine="420" w:firstLineChars="0"/>
      </w:pPr>
      <w:r>
        <w:drawing>
          <wp:inline distT="0" distB="0" distL="114300" distR="114300">
            <wp:extent cx="717550" cy="165735"/>
            <wp:effectExtent l="0" t="0" r="6350" b="12065"/>
            <wp:docPr id="9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346D">
      <w:pPr>
        <w:ind w:left="420" w:leftChars="0" w:firstLine="420" w:firstLineChars="0"/>
      </w:pPr>
      <w:r>
        <w:drawing>
          <wp:inline distT="0" distB="0" distL="114300" distR="114300">
            <wp:extent cx="3835400" cy="234950"/>
            <wp:effectExtent l="0" t="0" r="0" b="6350"/>
            <wp:docPr id="9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38C1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B）</w:t>
      </w:r>
      <w:r>
        <w:drawing>
          <wp:inline distT="0" distB="0" distL="114300" distR="114300">
            <wp:extent cx="2762250" cy="190500"/>
            <wp:effectExtent l="0" t="0" r="6350" b="0"/>
            <wp:docPr id="9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打乱；</w:t>
      </w:r>
    </w:p>
    <w:p w14:paraId="7CDAC500">
      <w:pPr>
        <w:ind w:left="420" w:leftChars="0" w:firstLine="420" w:firstLineChars="0"/>
      </w:pPr>
      <w:r>
        <w:rPr>
          <w:rFonts w:hint="eastAsia"/>
          <w:lang w:val="en-US" w:eastAsia="zh-CN"/>
        </w:rPr>
        <w:t>注：记得加上随机数种子</w:t>
      </w:r>
      <w:r>
        <w:drawing>
          <wp:inline distT="0" distB="0" distL="114300" distR="114300">
            <wp:extent cx="1917700" cy="165100"/>
            <wp:effectExtent l="0" t="0" r="0" b="0"/>
            <wp:docPr id="9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1423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C）</w:t>
      </w:r>
      <w:r>
        <w:drawing>
          <wp:inline distT="0" distB="0" distL="114300" distR="114300">
            <wp:extent cx="4984750" cy="209550"/>
            <wp:effectExtent l="0" t="0" r="6350" b="6350"/>
            <wp:docPr id="3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合并容器；</w:t>
      </w:r>
    </w:p>
    <w:p w14:paraId="23C64B3E">
      <w:pPr>
        <w:ind w:left="420" w:leftChars="0" w:firstLine="420" w:firstLineChars="0"/>
      </w:pPr>
      <w:r>
        <w:drawing>
          <wp:inline distT="0" distB="0" distL="114300" distR="114300">
            <wp:extent cx="2082800" cy="425450"/>
            <wp:effectExtent l="0" t="0" r="0" b="6350"/>
            <wp:docPr id="9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6D17"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注：目标容器需要提前开辟空间</w:t>
      </w:r>
      <w:r>
        <w:drawing>
          <wp:inline distT="0" distB="0" distL="114300" distR="114300">
            <wp:extent cx="2260600" cy="152400"/>
            <wp:effectExtent l="0" t="0" r="0" b="0"/>
            <wp:docPr id="3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52D6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D）</w:t>
      </w:r>
      <w:r>
        <w:drawing>
          <wp:inline distT="0" distB="0" distL="114300" distR="114300">
            <wp:extent cx="2374900" cy="184150"/>
            <wp:effectExtent l="0" t="0" r="0" b="6350"/>
            <wp:docPr id="3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反转；</w:t>
      </w:r>
    </w:p>
    <w:p w14:paraId="24305D1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4.拷贝和替换:</w:t>
      </w:r>
    </w:p>
    <w:p w14:paraId="23D4FCCC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（A）</w:t>
      </w:r>
      <w:r>
        <w:drawing>
          <wp:inline distT="0" distB="0" distL="114300" distR="114300">
            <wp:extent cx="3054350" cy="209550"/>
            <wp:effectExtent l="0" t="0" r="6350" b="6350"/>
            <wp:docPr id="9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拷贝；</w:t>
      </w:r>
    </w:p>
    <w:p w14:paraId="424E6753">
      <w:pPr>
        <w:ind w:left="420" w:leftChars="0" w:firstLine="420" w:firstLineChars="0"/>
      </w:pPr>
      <w:r>
        <w:drawing>
          <wp:inline distT="0" distB="0" distL="114300" distR="114300">
            <wp:extent cx="1282700" cy="171450"/>
            <wp:effectExtent l="0" t="0" r="0" b="6350"/>
            <wp:docPr id="3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0A6C">
      <w:pPr>
        <w:ind w:left="420" w:leftChars="0" w:firstLine="420" w:firstLineChars="0"/>
      </w:pPr>
      <w:r>
        <w:drawing>
          <wp:inline distT="0" distB="0" distL="114300" distR="114300">
            <wp:extent cx="3797300" cy="184150"/>
            <wp:effectExtent l="0" t="0" r="0" b="6350"/>
            <wp:docPr id="39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F90">
      <w:pPr>
        <w:ind w:left="420" w:leftChars="0" w:firstLine="420" w:firstLineChars="0"/>
      </w:pPr>
      <w:r>
        <w:rPr>
          <w:rFonts w:hint="eastAsia"/>
          <w:lang w:val="en-US" w:eastAsia="zh-CN"/>
        </w:rPr>
        <w:t>注：目标容器需要提前开辟空间。</w:t>
      </w:r>
    </w:p>
    <w:p w14:paraId="5742F5E6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B）</w:t>
      </w:r>
      <w:r>
        <w:drawing>
          <wp:inline distT="0" distB="0" distL="114300" distR="114300">
            <wp:extent cx="3530600" cy="196850"/>
            <wp:effectExtent l="0" t="0" r="0" b="6350"/>
            <wp:docPr id="40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以旧换新；</w:t>
      </w:r>
    </w:p>
    <w:p w14:paraId="1DCB64F5">
      <w:pPr>
        <w:ind w:left="420" w:leftChars="0" w:firstLine="420" w:firstLineChars="0"/>
      </w:pPr>
      <w:r>
        <w:drawing>
          <wp:inline distT="0" distB="0" distL="114300" distR="114300">
            <wp:extent cx="1847850" cy="177800"/>
            <wp:effectExtent l="0" t="0" r="6350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9EDF"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C）</w:t>
      </w:r>
      <w:r>
        <w:drawing>
          <wp:inline distT="0" distB="0" distL="114300" distR="114300">
            <wp:extent cx="3467100" cy="203200"/>
            <wp:effectExtent l="0" t="0" r="0" b="0"/>
            <wp:docPr id="40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2D18">
      <w:pPr>
        <w:ind w:left="420" w:leftChars="0" w:firstLine="420" w:firstLineChars="0"/>
      </w:pPr>
      <w:r>
        <w:drawing>
          <wp:inline distT="0" distB="0" distL="114300" distR="114300">
            <wp:extent cx="705485" cy="164465"/>
            <wp:effectExtent l="0" t="0" r="5715" b="63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548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543A">
      <w:pPr>
        <w:ind w:left="420" w:leftChars="0" w:firstLine="420" w:firstLineChars="0"/>
      </w:pPr>
      <w:r>
        <w:drawing>
          <wp:inline distT="0" distB="0" distL="114300" distR="114300">
            <wp:extent cx="2571750" cy="165100"/>
            <wp:effectExtent l="0" t="0" r="6350" b="0"/>
            <wp:docPr id="4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76A2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D）</w:t>
      </w:r>
    </w:p>
    <w:p w14:paraId="061FA76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90750" cy="908050"/>
            <wp:effectExtent l="0" t="0" r="6350" b="635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互换；</w:t>
      </w:r>
    </w:p>
    <w:p w14:paraId="5A43572B">
      <w:pPr>
        <w:ind w:left="420" w:leftChars="0" w:firstLine="420" w:firstLineChars="0"/>
      </w:pPr>
      <w:r>
        <w:drawing>
          <wp:inline distT="0" distB="0" distL="114300" distR="114300">
            <wp:extent cx="2527300" cy="152400"/>
            <wp:effectExtent l="0" t="0" r="0" b="0"/>
            <wp:docPr id="10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188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5.集合算法：注意</w:t>
      </w:r>
      <w:r>
        <w:rPr>
          <w:rFonts w:hint="eastAsia"/>
          <w:b/>
          <w:bCs/>
          <w:lang w:val="en-US" w:eastAsia="zh-CN"/>
        </w:rPr>
        <w:t>有序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开辟空间；</w:t>
      </w:r>
    </w:p>
    <w:p w14:paraId="68E8A7C7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A）</w:t>
      </w:r>
      <w:r>
        <w:drawing>
          <wp:inline distT="0" distB="0" distL="114300" distR="114300">
            <wp:extent cx="5588000" cy="177800"/>
            <wp:effectExtent l="0" t="0" r="0" b="0"/>
            <wp:docPr id="40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求交集；</w:t>
      </w:r>
    </w:p>
    <w:p w14:paraId="38148892">
      <w:pPr>
        <w:ind w:left="420" w:leftChars="0" w:firstLine="420" w:firstLineChars="0"/>
      </w:pPr>
      <w:r>
        <w:drawing>
          <wp:inline distT="0" distB="0" distL="114300" distR="114300">
            <wp:extent cx="1485900" cy="158750"/>
            <wp:effectExtent l="0" t="0" r="0" b="635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1895"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92450" cy="196850"/>
            <wp:effectExtent l="0" t="0" r="6350" b="6350"/>
            <wp:docPr id="4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CB5C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目标容器开辟空间是从两个容器中</w:t>
      </w:r>
      <w:r>
        <w:rPr>
          <w:rFonts w:hint="eastAsia"/>
          <w:b/>
          <w:bCs/>
          <w:lang w:val="en-US" w:eastAsia="zh-CN"/>
        </w:rPr>
        <w:t>取较小值</w:t>
      </w:r>
      <w:r>
        <w:rPr>
          <w:rFonts w:hint="eastAsia"/>
          <w:lang w:val="en-US" w:eastAsia="zh-CN"/>
        </w:rPr>
        <w:t>；</w:t>
      </w:r>
    </w:p>
    <w:p w14:paraId="559142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（B）</w:t>
      </w:r>
      <w:r>
        <w:drawing>
          <wp:inline distT="0" distB="0" distL="114300" distR="114300">
            <wp:extent cx="5143500" cy="184150"/>
            <wp:effectExtent l="0" t="0" r="0" b="635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求并集；</w:t>
      </w:r>
    </w:p>
    <w:p w14:paraId="61D6C533">
      <w:pPr>
        <w:ind w:left="420" w:leftChars="0" w:firstLine="420" w:firstLineChars="0"/>
      </w:pPr>
      <w:r>
        <w:rPr>
          <w:rFonts w:hint="eastAsia"/>
          <w:lang w:val="en-US" w:eastAsia="zh-CN"/>
        </w:rPr>
        <w:t>目标容器开辟空间是从两个容器中</w:t>
      </w:r>
      <w:r>
        <w:rPr>
          <w:rFonts w:hint="eastAsia"/>
          <w:b/>
          <w:bCs/>
          <w:lang w:val="en-US" w:eastAsia="zh-CN"/>
        </w:rPr>
        <w:t>取和值</w:t>
      </w:r>
      <w:r>
        <w:rPr>
          <w:rFonts w:hint="eastAsia"/>
          <w:lang w:val="en-US" w:eastAsia="zh-CN"/>
        </w:rPr>
        <w:t>；</w:t>
      </w:r>
    </w:p>
    <w:p w14:paraId="02AEEE48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C）</w:t>
      </w:r>
      <w:r>
        <w:drawing>
          <wp:inline distT="0" distB="0" distL="114300" distR="114300">
            <wp:extent cx="5416550" cy="177800"/>
            <wp:effectExtent l="0" t="0" r="6350" b="0"/>
            <wp:docPr id="10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求差集；</w:t>
      </w:r>
    </w:p>
    <w:p w14:paraId="697D53C3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目标容器开辟空间是从两个容器中</w:t>
      </w:r>
      <w:r>
        <w:rPr>
          <w:rFonts w:hint="eastAsia"/>
          <w:b/>
          <w:bCs/>
          <w:lang w:val="en-US" w:eastAsia="zh-CN"/>
        </w:rPr>
        <w:t>取较大值</w:t>
      </w:r>
      <w:r>
        <w:rPr>
          <w:rFonts w:hint="eastAsia"/>
          <w:lang w:val="en-US" w:eastAsia="zh-CN"/>
        </w:rPr>
        <w:t>；</w:t>
      </w:r>
    </w:p>
    <w:p w14:paraId="1E1BCE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2"/>
      <w:r>
        <w:rPr>
          <w:rFonts w:hint="eastAsia"/>
          <w:lang w:val="en-US" w:eastAsia="zh-CN"/>
        </w:rPr>
        <w:t>&lt;numeric&gt;</w:t>
      </w:r>
      <w:commentRangeEnd w:id="2"/>
      <w:r>
        <w:commentReference w:id="2"/>
      </w:r>
      <w:r>
        <w:rPr>
          <w:rFonts w:hint="eastAsia"/>
          <w:lang w:val="en-US" w:eastAsia="zh-CN"/>
        </w:rPr>
        <w:t>:</w:t>
      </w:r>
    </w:p>
    <w:p w14:paraId="4C6F9ECF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算术生成：</w:t>
      </w:r>
      <w:r>
        <w:drawing>
          <wp:inline distT="0" distB="0" distL="114300" distR="114300">
            <wp:extent cx="3930650" cy="177800"/>
            <wp:effectExtent l="0" t="0" r="6350" b="0"/>
            <wp:docPr id="40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EA9F"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（A）</w:t>
      </w:r>
      <w:r>
        <w:drawing>
          <wp:inline distT="0" distB="0" distL="114300" distR="114300">
            <wp:extent cx="2743200" cy="209550"/>
            <wp:effectExtent l="0" t="0" r="0" b="6350"/>
            <wp:docPr id="40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累加；</w:t>
      </w:r>
    </w:p>
    <w:p w14:paraId="4AFA23E7">
      <w:pPr>
        <w:ind w:left="420" w:leftChars="0" w:firstLine="420" w:firstLineChars="0"/>
      </w:pPr>
      <w:r>
        <w:drawing>
          <wp:inline distT="0" distB="0" distL="114300" distR="114300">
            <wp:extent cx="901700" cy="171450"/>
            <wp:effectExtent l="0" t="0" r="0" b="6350"/>
            <wp:docPr id="40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07E2"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B）</w:t>
      </w:r>
      <w:r>
        <w:drawing>
          <wp:inline distT="0" distB="0" distL="114300" distR="114300">
            <wp:extent cx="2667000" cy="247650"/>
            <wp:effectExtent l="0" t="0" r="0" b="6350"/>
            <wp:docPr id="40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填充；</w:t>
      </w:r>
    </w:p>
    <w:p w14:paraId="22C49102">
      <w:pPr>
        <w:ind w:left="420" w:leftChars="0" w:firstLine="420" w:firstLineChars="0"/>
      </w:pPr>
      <w:r>
        <w:drawing>
          <wp:inline distT="0" distB="0" distL="114300" distR="114300">
            <wp:extent cx="1117600" cy="171450"/>
            <wp:effectExtent l="0" t="0" r="0" b="6350"/>
            <wp:docPr id="40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18DD">
      <w:pPr>
        <w:rPr>
          <w:rFonts w:hint="default"/>
          <w:lang w:val="en-US" w:eastAsia="zh-CN"/>
        </w:rPr>
      </w:pPr>
    </w:p>
    <w:p w14:paraId="7541E2B6"/>
    <w:p w14:paraId="6D695147"/>
    <w:p w14:paraId="6C091F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3"/>
      <w:r>
        <w:rPr>
          <w:rFonts w:hint="eastAsia"/>
          <w:lang w:val="en-US" w:eastAsia="zh-CN"/>
        </w:rPr>
        <w:t>&lt;cctype&gt;</w:t>
      </w:r>
      <w:commentRangeEnd w:id="3"/>
      <w:r>
        <w:commentReference w:id="3"/>
      </w:r>
      <w:r>
        <w:rPr>
          <w:rFonts w:hint="eastAsia"/>
          <w:lang w:val="en-US" w:eastAsia="zh-CN"/>
        </w:rPr>
        <w:t>:</w:t>
      </w:r>
    </w:p>
    <w:p w14:paraId="3D654B3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48150" cy="258445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C0D">
      <w:pPr>
        <w:rPr>
          <w:rFonts w:hint="default"/>
          <w:lang w:val="en-US" w:eastAsia="zh-CN"/>
        </w:rPr>
      </w:pPr>
    </w:p>
    <w:p w14:paraId="250FC2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4"/>
      <w:r>
        <w:rPr>
          <w:rFonts w:hint="eastAsia"/>
          <w:lang w:val="en-US" w:eastAsia="zh-CN"/>
        </w:rPr>
        <w:t>&lt;cstddef&gt;</w:t>
      </w:r>
      <w:commentRangeEnd w:id="4"/>
      <w:r>
        <w:commentReference w:id="4"/>
      </w:r>
      <w:r>
        <w:rPr>
          <w:rFonts w:hint="eastAsia"/>
          <w:lang w:val="en-US" w:eastAsia="zh-CN"/>
        </w:rPr>
        <w:t>:</w:t>
      </w:r>
    </w:p>
    <w:p w14:paraId="7B8209D1">
      <w:r>
        <w:drawing>
          <wp:inline distT="0" distB="0" distL="114300" distR="114300">
            <wp:extent cx="4349750" cy="9715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BCD9"/>
    <w:p w14:paraId="4DE7AF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5"/>
      <w:r>
        <w:rPr>
          <w:rFonts w:hint="eastAsia"/>
          <w:lang w:val="en-US" w:eastAsia="zh-CN"/>
        </w:rPr>
        <w:t>&lt;iterator&gt;</w:t>
      </w:r>
      <w:commentRangeEnd w:id="5"/>
      <w:r>
        <w:commentReference w:id="5"/>
      </w:r>
      <w:r>
        <w:rPr>
          <w:rFonts w:hint="eastAsia"/>
          <w:lang w:val="en-US" w:eastAsia="zh-CN"/>
        </w:rPr>
        <w:t>:</w:t>
      </w:r>
    </w:p>
    <w:p w14:paraId="0664775F">
      <w:r>
        <w:drawing>
          <wp:inline distT="0" distB="0" distL="114300" distR="114300">
            <wp:extent cx="3810000" cy="222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2295"/>
    <w:p w14:paraId="637920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6"/>
      <w:r>
        <w:rPr>
          <w:rFonts w:hint="eastAsia"/>
          <w:lang w:val="en-US" w:eastAsia="zh-CN"/>
        </w:rPr>
        <w:t>&lt;typeinfo&gt;和&lt;type_traits&gt;</w:t>
      </w:r>
      <w:commentRangeEnd w:id="6"/>
      <w:r>
        <w:commentReference w:id="6"/>
      </w:r>
      <w:r>
        <w:rPr>
          <w:rFonts w:hint="eastAsia"/>
          <w:lang w:val="en-US" w:eastAsia="zh-CN"/>
        </w:rPr>
        <w:t>:</w:t>
      </w:r>
    </w:p>
    <w:p w14:paraId="040B64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1.使用&lt;typeinfo&gt;的typeid函数；</w:t>
      </w:r>
    </w:p>
    <w:p w14:paraId="1DCAFAD4">
      <w:r>
        <w:drawing>
          <wp:inline distT="0" distB="0" distL="114300" distR="114300">
            <wp:extent cx="4693920" cy="2787650"/>
            <wp:effectExtent l="0" t="0" r="5080" b="635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D8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typeid的name()可以显示类型。</w:t>
      </w:r>
    </w:p>
    <w:p w14:paraId="4194D44D">
      <w:pPr>
        <w:rPr>
          <w:rFonts w:hint="default"/>
          <w:lang w:val="en-US" w:eastAsia="zh-CN"/>
        </w:rPr>
      </w:pPr>
    </w:p>
    <w:p w14:paraId="2289DA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2.使用&lt;type_traits&gt;的is_same模板（返回一个布尔值）：</w:t>
      </w:r>
    </w:p>
    <w:p w14:paraId="504CE18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64100" cy="2616200"/>
            <wp:effectExtent l="0" t="0" r="0" b="0"/>
            <wp:docPr id="6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16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输出true（如果类型不一样就输出false）。</w:t>
      </w:r>
    </w:p>
    <w:p w14:paraId="7C278D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对于自定义数据类型：</w:t>
      </w:r>
    </w:p>
    <w:p w14:paraId="2761C0B6">
      <w:r>
        <w:drawing>
          <wp:inline distT="0" distB="0" distL="114300" distR="114300">
            <wp:extent cx="5181600" cy="2997200"/>
            <wp:effectExtent l="0" t="0" r="0" b="0"/>
            <wp:docPr id="6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13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输出：</w:t>
      </w:r>
    </w:p>
    <w:p w14:paraId="69B74E3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3200" cy="387350"/>
            <wp:effectExtent l="0" t="0" r="0" b="6350"/>
            <wp:docPr id="6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F84F">
      <w:pPr>
        <w:rPr>
          <w:rFonts w:hint="eastAsia"/>
          <w:lang w:val="en-US" w:eastAsia="zh-CN"/>
        </w:rPr>
      </w:pPr>
    </w:p>
    <w:p w14:paraId="085033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注：typeid适合运行时检查，而std::is_same适合编译时检查。</w:t>
      </w:r>
    </w:p>
    <w:p w14:paraId="3916FE85">
      <w:pPr>
        <w:rPr>
          <w:rFonts w:hint="default"/>
          <w:lang w:val="en-US" w:eastAsia="zh-CN"/>
        </w:rPr>
      </w:pPr>
    </w:p>
    <w:p w14:paraId="6576A0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3.&lt;type_traits&gt;的类型判断和转换：</w:t>
      </w:r>
    </w:p>
    <w:p w14:paraId="5A8576F2">
      <w:r>
        <w:drawing>
          <wp:inline distT="0" distB="0" distL="114300" distR="114300">
            <wp:extent cx="3816350" cy="2495550"/>
            <wp:effectExtent l="0" t="0" r="6350" b="6350"/>
            <wp:docPr id="22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3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5FB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94250" cy="2476500"/>
            <wp:effectExtent l="0" t="0" r="6350" b="0"/>
            <wp:docPr id="2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4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74CA">
      <w:pPr>
        <w:rPr>
          <w:rFonts w:hint="default"/>
          <w:lang w:val="en-US" w:eastAsia="zh-CN"/>
        </w:rPr>
      </w:pPr>
    </w:p>
    <w:p w14:paraId="2BB788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7"/>
      <w:r>
        <w:rPr>
          <w:rFonts w:hint="eastAsia"/>
          <w:lang w:val="en-US" w:eastAsia="zh-CN"/>
        </w:rPr>
        <w:t>&lt;stdexcept&gt;</w:t>
      </w:r>
      <w:commentRangeEnd w:id="7"/>
      <w:r>
        <w:commentReference w:id="7"/>
      </w:r>
      <w:r>
        <w:rPr>
          <w:rFonts w:hint="eastAsia"/>
          <w:lang w:val="en-US" w:eastAsia="zh-CN"/>
        </w:rPr>
        <w:t>:</w:t>
      </w:r>
    </w:p>
    <w:p w14:paraId="231232AD">
      <w:r>
        <w:drawing>
          <wp:inline distT="0" distB="0" distL="114300" distR="114300">
            <wp:extent cx="4400550" cy="19431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CF0EB"/>
    <w:p w14:paraId="6377B92A">
      <w:pPr>
        <w:rPr>
          <w:rFonts w:hint="default"/>
          <w:lang w:val="en-US" w:eastAsia="zh-CN"/>
        </w:rPr>
      </w:pPr>
    </w:p>
    <w:p w14:paraId="2A4A43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8"/>
      <w:r>
        <w:rPr>
          <w:rFonts w:hint="eastAsia"/>
          <w:lang w:val="en-US" w:eastAsia="zh-CN"/>
        </w:rPr>
        <w:t>&lt;memory&gt;</w:t>
      </w:r>
      <w:commentRangeEnd w:id="8"/>
      <w:r>
        <w:commentReference w:id="8"/>
      </w:r>
      <w:r>
        <w:rPr>
          <w:rFonts w:hint="eastAsia"/>
          <w:lang w:val="en-US" w:eastAsia="zh-CN"/>
        </w:rPr>
        <w:t>:</w:t>
      </w:r>
    </w:p>
    <w:p w14:paraId="1C91597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智能指针：shared_ptr&lt;T&gt;,unique_ptr&lt;T&gt;,weak_ptr&lt;T&gt;.</w:t>
      </w:r>
      <w:bookmarkStart w:id="0" w:name="_GoBack"/>
      <w:bookmarkEnd w:id="0"/>
    </w:p>
    <w:p w14:paraId="0A0C6E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智能指针的动态数组：</w:t>
      </w:r>
      <w:r>
        <w:drawing>
          <wp:inline distT="0" distB="0" distL="114300" distR="114300">
            <wp:extent cx="2070100" cy="184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61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1.std::get&lt;T&gt;(tuple)访问元素</w:t>
      </w:r>
    </w:p>
    <w:p w14:paraId="36A4D7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2.std::tie&lt;TTT&gt;(a,b,c)=tuple&lt;TTT&gt;t;包装一个元组</w:t>
      </w:r>
    </w:p>
    <w:p w14:paraId="49763C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3.auto t=std::make_tuple(a,b,c);包装元组</w:t>
      </w:r>
    </w:p>
    <w:p w14:paraId="1E8D6E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4.std::tuple_size&lt;decltype(tuple)&gt;::value元素数量，如：</w:t>
      </w:r>
    </w:p>
    <w:p w14:paraId="7D71525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5"/>
          <w:sz w:val="14"/>
          <w:szCs w:val="14"/>
          <w:shd w:val="clear" w:fill="FAFAFA"/>
        </w:rPr>
        <w:t>// 使用std::tuple_size获取元组的大小</w:t>
      </w:r>
    </w:p>
    <w:p w14:paraId="6B3648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constexpr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size_t tupleSize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=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tuple_size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decltype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myTuple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;</w:t>
      </w:r>
    </w:p>
    <w:p w14:paraId="6BE66A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5.std::tuple_element_t&lt;index,decltype(tuple)&gt;获取index索引的元素类型，如：</w:t>
      </w:r>
    </w:p>
    <w:p w14:paraId="1CC1F7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5"/>
          <w:sz w:val="14"/>
          <w:szCs w:val="14"/>
          <w:shd w:val="clear" w:fill="FAFAFA"/>
        </w:rPr>
        <w:t>// 使用std::tuple_element获取元组中第一个元素的类型</w:t>
      </w:r>
    </w:p>
    <w:p w14:paraId="5BFB67B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using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FirstElementType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=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tuple_element_t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5"/>
          <w:sz w:val="14"/>
          <w:szCs w:val="14"/>
          <w:shd w:val="clear" w:fill="FAFAFA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,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decltype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myTuple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;</w:t>
      </w:r>
    </w:p>
    <w:p w14:paraId="5E6CA3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5"/>
          <w:sz w:val="14"/>
          <w:szCs w:val="14"/>
          <w:shd w:val="clear" w:fill="FAFAFA"/>
        </w:rPr>
        <w:t>"第一个元素的类型是: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typeid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FirstElementType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()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;</w:t>
      </w:r>
    </w:p>
    <w:p w14:paraId="6DC5B1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</w:p>
    <w:p w14:paraId="4935B0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5"/>
          <w:sz w:val="14"/>
          <w:szCs w:val="14"/>
          <w:shd w:val="clear" w:fill="FAFAFA"/>
        </w:rPr>
        <w:t>// 使用std::tuple_element获取元组中第二个元素的类型</w:t>
      </w:r>
    </w:p>
    <w:p w14:paraId="686B3C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using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SecondElementType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=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tuple_element_t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5"/>
          <w:sz w:val="14"/>
          <w:szCs w:val="14"/>
          <w:shd w:val="clear" w:fill="FAFAFA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,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decltype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myTuple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;</w:t>
      </w:r>
    </w:p>
    <w:p w14:paraId="7D0307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Fonts w:hint="default"/>
          <w:lang w:val="en-US" w:eastAsia="zh-CN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5"/>
          <w:sz w:val="14"/>
          <w:szCs w:val="14"/>
          <w:shd w:val="clear" w:fill="FAFAFA"/>
        </w:rPr>
        <w:t>"第二个元素的类型是: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typeid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SecondElementType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()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;</w:t>
      </w:r>
    </w:p>
    <w:p w14:paraId="22C7A0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6.std::apply(&lt;可调用对象&gt;,&lt;tuple&gt;);对元组成员进行某种操作，如：</w:t>
      </w:r>
    </w:p>
    <w:p w14:paraId="18E724F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5"/>
          <w:sz w:val="14"/>
          <w:szCs w:val="14"/>
          <w:shd w:val="clear" w:fill="FAFAFA"/>
        </w:rPr>
        <w:t>// 使用std::apply调用一个可调用对象</w:t>
      </w:r>
    </w:p>
    <w:p w14:paraId="6ADD6A3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auto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print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=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[](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auto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a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,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auto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b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,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5"/>
          <w:sz w:val="14"/>
          <w:szCs w:val="14"/>
          <w:shd w:val="clear" w:fill="FAFAFA"/>
        </w:rPr>
        <w:t>auto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c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{</w:t>
      </w:r>
    </w:p>
    <w:p w14:paraId="0FA5E61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   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cout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a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5"/>
          <w:sz w:val="14"/>
          <w:szCs w:val="14"/>
          <w:shd w:val="clear" w:fill="FAFAFA"/>
        </w:rPr>
        <w:t>",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b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5"/>
          <w:sz w:val="14"/>
          <w:szCs w:val="14"/>
          <w:shd w:val="clear" w:fill="FAFAFA"/>
        </w:rPr>
        <w:t>",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c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&lt;&lt;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endl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;</w:t>
      </w:r>
    </w:p>
    <w:p w14:paraId="070349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};</w:t>
      </w:r>
    </w:p>
    <w:p w14:paraId="3946FFB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0" w:beforeAutospacing="0" w:after="0" w:afterAutospacing="0" w:line="15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   std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5"/>
          <w:sz w:val="14"/>
          <w:szCs w:val="14"/>
          <w:shd w:val="clear" w:fill="FAFAFA"/>
        </w:rPr>
        <w:t>apply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(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,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 xml:space="preserve"> myTuple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5"/>
          <w:sz w:val="14"/>
          <w:szCs w:val="14"/>
          <w:shd w:val="clear" w:fill="FAFAFA"/>
        </w:rPr>
        <w:t>);</w:t>
      </w:r>
    </w:p>
    <w:p w14:paraId="74681482">
      <w:pPr>
        <w:rPr>
          <w:rFonts w:hint="default"/>
          <w:lang w:val="en-US" w:eastAsia="zh-CN"/>
        </w:rPr>
      </w:pPr>
    </w:p>
    <w:p w14:paraId="555970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9"/>
      <w:r>
        <w:rPr>
          <w:rFonts w:hint="eastAsia"/>
          <w:lang w:val="en-US" w:eastAsia="zh-CN"/>
        </w:rPr>
        <w:t>&lt;iomanip&gt;</w:t>
      </w:r>
      <w:commentRangeEnd w:id="9"/>
      <w:r>
        <w:commentReference w:id="9"/>
      </w:r>
      <w:r>
        <w:rPr>
          <w:rFonts w:hint="eastAsia"/>
          <w:lang w:val="en-US" w:eastAsia="zh-CN"/>
        </w:rPr>
        <w:t>:</w:t>
      </w:r>
    </w:p>
    <w:p w14:paraId="3AD28A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C++的format格式化工具，函数有：</w:t>
      </w:r>
    </w:p>
    <w:p w14:paraId="7EBBC933">
      <w:r>
        <w:drawing>
          <wp:inline distT="0" distB="0" distL="114300" distR="114300">
            <wp:extent cx="4076700" cy="278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1DBB">
      <w:r>
        <w:drawing>
          <wp:inline distT="0" distB="0" distL="114300" distR="114300">
            <wp:extent cx="4832350" cy="2781300"/>
            <wp:effectExtent l="0" t="0" r="635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E94FB">
      <w:r>
        <w:drawing>
          <wp:inline distT="0" distB="0" distL="114300" distR="114300">
            <wp:extent cx="2959100" cy="1968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03B1"/>
    <w:p w14:paraId="3FF0E9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#&lt;ctime&gt;:</w:t>
      </w:r>
      <w:r>
        <w:commentReference w:id="10"/>
      </w:r>
    </w:p>
    <w:p w14:paraId="48DAB7F8">
      <w:r>
        <w:drawing>
          <wp:inline distT="0" distB="0" distL="114300" distR="114300">
            <wp:extent cx="5022850" cy="2959100"/>
            <wp:effectExtent l="0" t="0" r="635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1212">
      <w:r>
        <w:drawing>
          <wp:inline distT="0" distB="0" distL="114300" distR="114300">
            <wp:extent cx="4921250" cy="3162300"/>
            <wp:effectExtent l="0" t="0" r="635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272BF"/>
    <w:p w14:paraId="47E6B0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11"/>
      <w:r>
        <w:rPr>
          <w:rFonts w:hint="eastAsia"/>
          <w:lang w:val="en-US" w:eastAsia="zh-CN"/>
        </w:rPr>
        <w:t>&lt;cstdlib&gt;</w:t>
      </w:r>
      <w:commentRangeEnd w:id="11"/>
      <w:r>
        <w:commentReference w:id="11"/>
      </w:r>
      <w:r>
        <w:rPr>
          <w:rFonts w:hint="eastAsia"/>
          <w:lang w:val="en-US" w:eastAsia="zh-CN"/>
        </w:rPr>
        <w:t>:</w:t>
      </w:r>
    </w:p>
    <w:p w14:paraId="382698ED">
      <w:r>
        <w:drawing>
          <wp:inline distT="0" distB="0" distL="114300" distR="114300">
            <wp:extent cx="3256915" cy="2171065"/>
            <wp:effectExtent l="0" t="0" r="698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F503A">
      <w:r>
        <w:drawing>
          <wp:inline distT="0" distB="0" distL="114300" distR="114300">
            <wp:extent cx="5197475" cy="3528695"/>
            <wp:effectExtent l="0" t="0" r="9525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850EB"/>
    <w:p w14:paraId="3F37E27A"/>
    <w:p w14:paraId="37B171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12"/>
      <w:r>
        <w:rPr>
          <w:rFonts w:hint="eastAsia"/>
          <w:lang w:val="en-US" w:eastAsia="zh-CN"/>
        </w:rPr>
        <w:t>&lt;cmath&gt;</w:t>
      </w:r>
      <w:commentRangeEnd w:id="12"/>
      <w:r>
        <w:commentReference w:id="12"/>
      </w:r>
      <w:r>
        <w:rPr>
          <w:rFonts w:hint="eastAsia"/>
          <w:lang w:val="en-US" w:eastAsia="zh-CN"/>
        </w:rPr>
        <w:t>:</w:t>
      </w:r>
    </w:p>
    <w:p w14:paraId="60D35F7D">
      <w:r>
        <w:drawing>
          <wp:inline distT="0" distB="0" distL="114300" distR="114300">
            <wp:extent cx="2324100" cy="1771650"/>
            <wp:effectExtent l="0" t="0" r="0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10AFB"/>
    <w:p w14:paraId="033673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commentRangeStart w:id="13"/>
      <w:r>
        <w:rPr>
          <w:rFonts w:hint="eastAsia"/>
          <w:lang w:val="en-US" w:eastAsia="zh-CN"/>
        </w:rPr>
        <w:t>&lt;chrono&gt;</w:t>
      </w:r>
      <w:commentRangeEnd w:id="13"/>
      <w:r>
        <w:commentReference w:id="13"/>
      </w:r>
      <w:r>
        <w:rPr>
          <w:rFonts w:hint="eastAsia"/>
          <w:lang w:val="en-US" w:eastAsia="zh-CN"/>
        </w:rPr>
        <w:t>:</w:t>
      </w:r>
    </w:p>
    <w:p w14:paraId="5E658A66">
      <w:r>
        <w:drawing>
          <wp:inline distT="0" distB="0" distL="114300" distR="114300">
            <wp:extent cx="4914900" cy="3333750"/>
            <wp:effectExtent l="0" t="0" r="0" b="635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AC57">
      <w:r>
        <w:drawing>
          <wp:inline distT="0" distB="0" distL="114300" distR="114300">
            <wp:extent cx="4946650" cy="1689100"/>
            <wp:effectExtent l="0" t="0" r="635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A3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附：基于chrono写的加载条：</w:t>
      </w:r>
    </w:p>
    <w:p w14:paraId="1916C9E4">
      <w:r>
        <w:drawing>
          <wp:inline distT="0" distB="0" distL="114300" distR="114300">
            <wp:extent cx="4616450" cy="2679700"/>
            <wp:effectExtent l="0" t="0" r="635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DC84">
      <w:r>
        <w:drawing>
          <wp:inline distT="0" distB="0" distL="114300" distR="114300">
            <wp:extent cx="4914900" cy="2609850"/>
            <wp:effectExtent l="0" t="0" r="0" b="635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432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0100" cy="1371600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飞霄" w:date="2024-11-02T20:56:28Z" w:initials="">
    <w:p w14:paraId="1D22BCD6">
      <w:pPr>
        <w:pStyle w:val="2"/>
      </w:pPr>
      <w:r>
        <w:rPr>
          <w:rFonts w:hint="eastAsia"/>
          <w:lang w:val="en-US" w:eastAsia="zh-CN"/>
        </w:rPr>
        <w:t>&lt;functional&gt;</w:t>
      </w:r>
    </w:p>
  </w:comment>
  <w:comment w:id="1" w:author="飞霄" w:date="2024-11-02T20:56:12Z" w:initials="">
    <w:p w14:paraId="54BB95D8">
      <w:pPr>
        <w:pStyle w:val="2"/>
      </w:pPr>
      <w:r>
        <w:rPr>
          <w:rFonts w:hint="eastAsia"/>
          <w:lang w:val="en-US" w:eastAsia="zh-CN"/>
        </w:rPr>
        <w:t>&lt;algorithm&gt;</w:t>
      </w:r>
    </w:p>
  </w:comment>
  <w:comment w:id="2" w:author="飞霄" w:date="2024-11-02T21:08:08Z" w:initials="">
    <w:p w14:paraId="600ED960">
      <w:pPr>
        <w:pStyle w:val="2"/>
      </w:pPr>
      <w:r>
        <w:rPr>
          <w:rFonts w:hint="eastAsia"/>
          <w:lang w:val="en-US" w:eastAsia="zh-CN"/>
        </w:rPr>
        <w:t>&lt;numeric&gt;</w:t>
      </w:r>
    </w:p>
  </w:comment>
  <w:comment w:id="3" w:author="飞霄" w:date="2024-11-02T20:55:43Z" w:initials="">
    <w:p w14:paraId="22DFD842">
      <w:pPr>
        <w:pStyle w:val="2"/>
      </w:pPr>
      <w:r>
        <w:rPr>
          <w:rFonts w:hint="eastAsia"/>
          <w:lang w:val="en-US" w:eastAsia="zh-CN"/>
        </w:rPr>
        <w:t>&lt;cctype&gt;</w:t>
      </w:r>
    </w:p>
  </w:comment>
  <w:comment w:id="4" w:author="飞霄" w:date="2024-11-02T20:58:55Z" w:initials="">
    <w:p w14:paraId="6255CBEE">
      <w:pPr>
        <w:pStyle w:val="2"/>
      </w:pPr>
      <w:r>
        <w:rPr>
          <w:rFonts w:hint="eastAsia"/>
          <w:lang w:val="en-US" w:eastAsia="zh-CN"/>
        </w:rPr>
        <w:t>&lt;cstddef&gt;</w:t>
      </w:r>
    </w:p>
  </w:comment>
  <w:comment w:id="5" w:author="飞霄" w:date="2024-11-02T21:01:25Z" w:initials="">
    <w:p w14:paraId="66DEF379">
      <w:pPr>
        <w:pStyle w:val="2"/>
      </w:pPr>
      <w:r>
        <w:rPr>
          <w:rFonts w:hint="eastAsia"/>
          <w:lang w:val="en-US" w:eastAsia="zh-CN"/>
        </w:rPr>
        <w:t>&lt;iterator&gt;</w:t>
      </w:r>
    </w:p>
  </w:comment>
  <w:comment w:id="6" w:author="飞霄" w:date="2024-11-02T21:12:55Z" w:initials="">
    <w:p w14:paraId="39CAF771">
      <w:pPr>
        <w:pStyle w:val="2"/>
      </w:pPr>
      <w:r>
        <w:rPr>
          <w:rFonts w:hint="eastAsia"/>
          <w:lang w:val="en-US" w:eastAsia="zh-CN"/>
        </w:rPr>
        <w:t>&lt;typeinfo&gt;和&lt;type_traits&gt;</w:t>
      </w:r>
    </w:p>
  </w:comment>
  <w:comment w:id="7" w:author="飞霄" w:date="2024-11-02T21:08:48Z" w:initials="">
    <w:p w14:paraId="22C548CB">
      <w:pPr>
        <w:pStyle w:val="2"/>
      </w:pPr>
      <w:r>
        <w:rPr>
          <w:rFonts w:hint="eastAsia"/>
          <w:lang w:val="en-US" w:eastAsia="zh-CN"/>
        </w:rPr>
        <w:t>&lt;stdexcept&gt;</w:t>
      </w:r>
    </w:p>
  </w:comment>
  <w:comment w:id="8" w:author="飞霄" w:date="2024-11-02T21:13:20Z" w:initials="">
    <w:p w14:paraId="6050B1FB">
      <w:pPr>
        <w:pStyle w:val="2"/>
      </w:pPr>
      <w:r>
        <w:rPr>
          <w:rFonts w:hint="eastAsia"/>
          <w:lang w:val="en-US" w:eastAsia="zh-CN"/>
        </w:rPr>
        <w:t>&lt;memory&gt;</w:t>
      </w:r>
    </w:p>
  </w:comment>
  <w:comment w:id="9" w:author="飞霄" w:date="2024-11-02T21:46:16Z" w:initials="">
    <w:p w14:paraId="38D50544">
      <w:pPr>
        <w:pStyle w:val="2"/>
      </w:pPr>
      <w:r>
        <w:rPr>
          <w:rFonts w:hint="eastAsia"/>
          <w:lang w:val="en-US" w:eastAsia="zh-CN"/>
        </w:rPr>
        <w:t>&lt;iomanip&gt;</w:t>
      </w:r>
    </w:p>
  </w:comment>
  <w:comment w:id="10" w:author="飞霄" w:date="2024-11-02T21:49:15Z" w:initials="">
    <w:p w14:paraId="6A113955">
      <w:pPr>
        <w:pStyle w:val="2"/>
      </w:pPr>
      <w:r>
        <w:rPr>
          <w:rFonts w:hint="eastAsia"/>
          <w:lang w:val="en-US" w:eastAsia="zh-CN"/>
        </w:rPr>
        <w:t>&lt;ctime&gt;</w:t>
      </w:r>
    </w:p>
  </w:comment>
  <w:comment w:id="11" w:author="飞霄" w:date="2024-11-02T21:57:27Z" w:initials="">
    <w:p w14:paraId="056E701E">
      <w:pPr>
        <w:pStyle w:val="2"/>
      </w:pPr>
      <w:r>
        <w:rPr>
          <w:rFonts w:hint="eastAsia"/>
          <w:lang w:val="en-US" w:eastAsia="zh-CN"/>
        </w:rPr>
        <w:t>&lt;cstdlib&gt;</w:t>
      </w:r>
    </w:p>
  </w:comment>
  <w:comment w:id="12" w:author="飞霄" w:date="2024-11-02T21:58:47Z" w:initials="">
    <w:p w14:paraId="02F3794F">
      <w:pPr>
        <w:pStyle w:val="2"/>
      </w:pPr>
      <w:r>
        <w:rPr>
          <w:rFonts w:hint="eastAsia"/>
          <w:lang w:val="en-US" w:eastAsia="zh-CN"/>
        </w:rPr>
        <w:t>&lt;cmath&gt;</w:t>
      </w:r>
    </w:p>
  </w:comment>
  <w:comment w:id="13" w:author="飞霄" w:date="2024-11-02T21:59:14Z" w:initials="">
    <w:p w14:paraId="2D46E615">
      <w:pPr>
        <w:pStyle w:val="2"/>
      </w:pPr>
      <w:r>
        <w:rPr>
          <w:rFonts w:hint="eastAsia"/>
          <w:lang w:val="en-US" w:eastAsia="zh-CN"/>
        </w:rPr>
        <w:t>&lt;chrono&gt;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1D22BCD6" w15:done="0"/>
  <w15:commentEx w15:paraId="54BB95D8" w15:done="0"/>
  <w15:commentEx w15:paraId="600ED960" w15:done="0"/>
  <w15:commentEx w15:paraId="22DFD842" w15:done="0"/>
  <w15:commentEx w15:paraId="6255CBEE" w15:done="0"/>
  <w15:commentEx w15:paraId="66DEF379" w15:done="0"/>
  <w15:commentEx w15:paraId="39CAF771" w15:done="0"/>
  <w15:commentEx w15:paraId="22C548CB" w15:done="0"/>
  <w15:commentEx w15:paraId="6050B1FB" w15:done="0"/>
  <w15:commentEx w15:paraId="38D50544" w15:done="0"/>
  <w15:commentEx w15:paraId="6A113955" w15:done="0"/>
  <w15:commentEx w15:paraId="056E701E" w15:done="0"/>
  <w15:commentEx w15:paraId="02F3794F" w15:done="0"/>
  <w15:commentEx w15:paraId="2D46E61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飞霄">
    <w15:presenceInfo w15:providerId="WPS Office" w15:userId="18193298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cwNWZmNTg5ZGQwYmI2M2FlNGMwNDJhMzhlN2YxZWMifQ=="/>
  </w:docVars>
  <w:rsids>
    <w:rsidRoot w:val="00000000"/>
    <w:rsid w:val="1F3D5376"/>
    <w:rsid w:val="34DD74E5"/>
    <w:rsid w:val="629073DB"/>
    <w:rsid w:val="746A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8" Type="http://schemas.microsoft.com/office/2011/relationships/people" Target="people.xml"/><Relationship Id="rId77" Type="http://schemas.openxmlformats.org/officeDocument/2006/relationships/fontTable" Target="fontTable.xml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252</Words>
  <Characters>343</Characters>
  <Lines>0</Lines>
  <Paragraphs>0</Paragraphs>
  <TotalTime>61</TotalTime>
  <ScaleCrop>false</ScaleCrop>
  <LinksUpToDate>false</LinksUpToDate>
  <CharactersWithSpaces>344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2024-11-02T12:46:00Z</dcterms:created>
  <dc:creator>Administrator</dc:creator>
  <cp:lastModifiedBy>飞霄</cp:lastModifiedBy>
  <dcterms:modified xsi:type="dcterms:W3CDTF">2024-11-05T14:31:21Z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49A21A0E12ED4E609C6A22C17CF8E3A3_12</vt:lpwstr>
  </property>
</Properties>
</file>