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46791" w14:textId="37E55685" w:rsidR="00206295" w:rsidRPr="00206295" w:rsidRDefault="00206295" w:rsidP="00206295">
      <w:pPr>
        <w:jc w:val="center"/>
        <w:rPr>
          <w:rFonts w:eastAsiaTheme="minorEastAsia"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需求分析报告</w:t>
      </w:r>
    </w:p>
    <w:p w14:paraId="1C8897B2" w14:textId="369AC781" w:rsidR="00206295" w:rsidRPr="00ED33F4" w:rsidRDefault="00206295" w:rsidP="00206295">
      <w:pPr>
        <w:pStyle w:val="2"/>
      </w:pPr>
      <w:r w:rsidRPr="00ED33F4">
        <w:tab/>
      </w:r>
      <w:r w:rsidRPr="00ED33F4">
        <w:rPr>
          <w:rFonts w:hint="eastAsia"/>
        </w:rPr>
        <w:t>项目简介：</w:t>
      </w:r>
    </w:p>
    <w:p w14:paraId="3F3039F1" w14:textId="77777777" w:rsidR="00206295" w:rsidRPr="00ED33F4" w:rsidRDefault="00206295" w:rsidP="00206295">
      <w:pPr>
        <w:spacing w:beforeLines="50" w:before="156" w:afterLines="50" w:after="156" w:line="440" w:lineRule="exact"/>
        <w:ind w:leftChars="-1" w:left="-1" w:hanging="1"/>
        <w:rPr>
          <w:rFonts w:hint="eastAsia"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D33F4">
        <w:rPr>
          <w:rFonts w:hint="eastAsia"/>
          <w:sz w:val="28"/>
          <w:szCs w:val="28"/>
        </w:rPr>
        <w:t>通过本课程的学习，我完成了作品社团管理系统，作品主要实现</w:t>
      </w:r>
      <w:r w:rsidRPr="00ED33F4">
        <w:rPr>
          <w:rFonts w:hint="eastAsia"/>
          <w:sz w:val="28"/>
          <w:szCs w:val="28"/>
        </w:rPr>
        <w:t>web</w:t>
      </w:r>
      <w:r w:rsidRPr="00ED33F4">
        <w:rPr>
          <w:rFonts w:hint="eastAsia"/>
          <w:sz w:val="28"/>
          <w:szCs w:val="28"/>
        </w:rPr>
        <w:t>端的管理系统和小程序端的使用系统，主要包括用户的登陆注册，创建社团，创建活动，社团申请，活动报名，发布公告，社团管理，活动管理，用户管理等功能。</w:t>
      </w:r>
    </w:p>
    <w:p w14:paraId="382BA7D2" w14:textId="77777777" w:rsidR="00206295" w:rsidRPr="00F01701" w:rsidRDefault="00206295" w:rsidP="00206295">
      <w:pPr>
        <w:spacing w:beforeLines="50" w:before="156" w:afterLines="50" w:after="156" w:line="440" w:lineRule="exact"/>
        <w:rPr>
          <w:b/>
          <w:bCs/>
          <w:highlight w:val="yellow"/>
        </w:rPr>
      </w:pPr>
    </w:p>
    <w:p w14:paraId="7DD1F1E3" w14:textId="77777777" w:rsidR="00206295" w:rsidRPr="00ED33F4" w:rsidRDefault="00206295" w:rsidP="00206295">
      <w:pPr>
        <w:pStyle w:val="2"/>
      </w:pPr>
      <w:r w:rsidRPr="00ED33F4">
        <w:rPr>
          <w:rFonts w:hint="eastAsia"/>
        </w:rPr>
        <w:t>需求分析</w:t>
      </w:r>
    </w:p>
    <w:p w14:paraId="7A39800E" w14:textId="77777777" w:rsidR="00206295" w:rsidRDefault="00206295" w:rsidP="00206295">
      <w:pPr>
        <w:spacing w:beforeLines="50" w:before="156" w:afterLines="50" w:after="156" w:line="440" w:lineRule="exact"/>
      </w:pPr>
      <w:r>
        <w:rPr>
          <w:rFonts w:hint="eastAsia"/>
        </w:rPr>
        <w:t>社团是我们大学生活中不可缺少的一部分，它丰富了我们的大学生活，在学习之余能给我们带来欢乐，释放压力。但是在这信息时代却缺少一款比较合适的社团管理软件，因此我设计了一款可以帮助学校社团管理的系统，完成线上注册、线上报名、线上通知等功能，大大提升了学生社团的管理能力，也使通知更加快捷及时。</w:t>
      </w:r>
    </w:p>
    <w:p w14:paraId="0AF29D30" w14:textId="77777777" w:rsidR="00206295" w:rsidRPr="00ED33F4" w:rsidRDefault="00206295" w:rsidP="00206295">
      <w:pPr>
        <w:spacing w:beforeLines="50" w:before="156" w:afterLines="50" w:after="156" w:line="440" w:lineRule="exact"/>
        <w:ind w:left="1155"/>
        <w:rPr>
          <w:rFonts w:hint="eastAsia"/>
        </w:rPr>
      </w:pPr>
    </w:p>
    <w:p w14:paraId="1884F6E8" w14:textId="77777777" w:rsidR="00206295" w:rsidRDefault="00206295" w:rsidP="00206295">
      <w:pPr>
        <w:pStyle w:val="2"/>
      </w:pPr>
      <w:r w:rsidRPr="00ED33F4">
        <w:rPr>
          <w:rFonts w:hint="eastAsia"/>
        </w:rPr>
        <w:t>详细设计</w:t>
      </w:r>
    </w:p>
    <w:p w14:paraId="4000EC29" w14:textId="77777777" w:rsidR="00206295" w:rsidRPr="0008557C" w:rsidRDefault="00206295" w:rsidP="00206295">
      <w:pPr>
        <w:spacing w:beforeLines="50" w:before="156" w:afterLines="50" w:after="156" w:line="440" w:lineRule="exact"/>
        <w:rPr>
          <w:color w:val="2F5496"/>
          <w:sz w:val="28"/>
          <w:szCs w:val="28"/>
          <w:u w:val="single"/>
        </w:rPr>
      </w:pPr>
      <w:r w:rsidRPr="0008557C">
        <w:rPr>
          <w:rFonts w:hint="eastAsia"/>
          <w:color w:val="2F5496"/>
          <w:sz w:val="28"/>
          <w:szCs w:val="28"/>
          <w:u w:val="single"/>
        </w:rPr>
        <w:t>普通用户：</w:t>
      </w:r>
    </w:p>
    <w:p w14:paraId="7E70BE7A" w14:textId="77777777" w:rsidR="00206295" w:rsidRDefault="00206295" w:rsidP="00206295">
      <w:pPr>
        <w:spacing w:beforeLines="50" w:before="156" w:afterLines="50" w:after="156" w:line="440" w:lineRule="exact"/>
        <w:ind w:left="1155"/>
        <w:rPr>
          <w:sz w:val="24"/>
        </w:rPr>
      </w:pPr>
      <w:r w:rsidRPr="006A7AA4">
        <w:rPr>
          <w:rFonts w:hint="eastAsia"/>
          <w:sz w:val="24"/>
        </w:rPr>
        <w:t>在小程序端</w:t>
      </w:r>
      <w:r>
        <w:rPr>
          <w:rFonts w:hint="eastAsia"/>
          <w:sz w:val="24"/>
        </w:rPr>
        <w:t>注册完成的用户的默认类型，在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</w:rPr>
        <w:t>t</w:t>
      </w:r>
      <w:r>
        <w:rPr>
          <w:sz w:val="24"/>
        </w:rPr>
        <w:t>ype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，只能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登录小程序端</w:t>
      </w:r>
    </w:p>
    <w:p w14:paraId="46484981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基础功能</w:t>
      </w:r>
    </w:p>
    <w:p w14:paraId="5E38A504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  <w:r>
        <w:rPr>
          <w:rFonts w:hint="eastAsia"/>
          <w:sz w:val="24"/>
        </w:rPr>
        <w:t>登录注册，退出登录，个人信息的修改（用户民，密码）</w:t>
      </w:r>
    </w:p>
    <w:p w14:paraId="3E1F6B69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社团功能</w:t>
      </w:r>
    </w:p>
    <w:p w14:paraId="566876A2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  <w:r>
        <w:rPr>
          <w:rFonts w:hint="eastAsia"/>
          <w:sz w:val="24"/>
        </w:rPr>
        <w:t>浏览主页的所有已通过审核的社团基本信息并可申请加入，还可进入我的社团页面浏览已加入社团的简略信息，点击可进入社团详情，查看公告，还可创建社团</w:t>
      </w:r>
    </w:p>
    <w:p w14:paraId="009BF661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lastRenderedPageBreak/>
        <w:t>活动功能</w:t>
      </w:r>
    </w:p>
    <w:p w14:paraId="7A478C53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  <w:r>
        <w:rPr>
          <w:rFonts w:hint="eastAsia"/>
          <w:sz w:val="24"/>
        </w:rPr>
        <w:t>进入社团详情页时会显示社团活动，可进行搜索并报名参加，还可浏览已参加社团活动并决定是否退出</w:t>
      </w:r>
    </w:p>
    <w:p w14:paraId="25DF48FC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</w:p>
    <w:p w14:paraId="01FFC218" w14:textId="77777777" w:rsidR="00206295" w:rsidRPr="0008557C" w:rsidRDefault="00206295" w:rsidP="00206295">
      <w:pPr>
        <w:spacing w:beforeLines="50" w:before="156" w:afterLines="50" w:after="156" w:line="440" w:lineRule="exact"/>
        <w:rPr>
          <w:color w:val="2F5496"/>
          <w:sz w:val="28"/>
          <w:szCs w:val="28"/>
          <w:u w:val="single"/>
        </w:rPr>
      </w:pPr>
      <w:r w:rsidRPr="0008557C">
        <w:rPr>
          <w:rFonts w:hint="eastAsia"/>
          <w:color w:val="2F5496"/>
          <w:sz w:val="28"/>
          <w:szCs w:val="28"/>
          <w:u w:val="single"/>
        </w:rPr>
        <w:t>社长：</w:t>
      </w:r>
    </w:p>
    <w:p w14:paraId="4BC5BE54" w14:textId="77777777" w:rsidR="00206295" w:rsidRDefault="00206295" w:rsidP="00206295">
      <w:pPr>
        <w:spacing w:beforeLines="50" w:before="156" w:afterLines="50" w:after="156" w:line="440" w:lineRule="exact"/>
        <w:ind w:left="1155"/>
        <w:rPr>
          <w:sz w:val="24"/>
        </w:rPr>
      </w:pPr>
      <w:r w:rsidRPr="00C45321">
        <w:rPr>
          <w:rFonts w:hint="eastAsia"/>
          <w:sz w:val="24"/>
        </w:rPr>
        <w:t>当创建的社团被管理员审核通过后，普通用户就自动转为社长，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</w:rPr>
        <w:t>t</w:t>
      </w:r>
      <w:r>
        <w:rPr>
          <w:sz w:val="24"/>
        </w:rPr>
        <w:t>ype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2</w:t>
      </w:r>
    </w:p>
    <w:p w14:paraId="7C236B6A" w14:textId="77777777" w:rsidR="00206295" w:rsidRDefault="00206295" w:rsidP="00206295">
      <w:pPr>
        <w:spacing w:beforeLines="50" w:before="156" w:afterLines="50" w:after="156" w:line="440" w:lineRule="exact"/>
        <w:ind w:left="1155"/>
        <w:rPr>
          <w:sz w:val="24"/>
        </w:rPr>
      </w:pPr>
      <w:r>
        <w:rPr>
          <w:rFonts w:hint="eastAsia"/>
          <w:sz w:val="24"/>
        </w:rPr>
        <w:t>在小程序端拥有普通用户的所用功能，</w:t>
      </w:r>
      <w:r>
        <w:rPr>
          <w:rFonts w:hint="eastAsia"/>
          <w:sz w:val="24"/>
        </w:rPr>
        <w:t>w</w:t>
      </w:r>
      <w:r>
        <w:rPr>
          <w:sz w:val="24"/>
        </w:rPr>
        <w:t>eb</w:t>
      </w:r>
      <w:r>
        <w:rPr>
          <w:rFonts w:hint="eastAsia"/>
          <w:sz w:val="24"/>
        </w:rPr>
        <w:t>端为其管理功能</w:t>
      </w:r>
    </w:p>
    <w:p w14:paraId="75DCBC9D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社团管理</w:t>
      </w:r>
    </w:p>
    <w:p w14:paraId="303CBDA9" w14:textId="77777777" w:rsidR="00206295" w:rsidRPr="00C45321" w:rsidRDefault="00206295" w:rsidP="00206295">
      <w:pPr>
        <w:spacing w:beforeLines="50" w:before="156" w:afterLines="50" w:after="156" w:line="440" w:lineRule="exact"/>
        <w:ind w:left="1575"/>
        <w:rPr>
          <w:rFonts w:hint="eastAsia"/>
          <w:sz w:val="24"/>
        </w:rPr>
      </w:pPr>
      <w:r>
        <w:rPr>
          <w:rFonts w:hint="eastAsia"/>
          <w:sz w:val="24"/>
        </w:rPr>
        <w:t>管理普通用户的入社审批，管理已加入用户（可踢出），设置社团公告，修改社团介绍，创建社团活动</w:t>
      </w:r>
    </w:p>
    <w:p w14:paraId="2544C228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活动管理</w:t>
      </w:r>
    </w:p>
    <w:p w14:paraId="59D93020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  <w:r>
        <w:rPr>
          <w:rFonts w:hint="eastAsia"/>
          <w:sz w:val="24"/>
        </w:rPr>
        <w:t>点击我的社团会显示所有活动详情的表格，可进行搜索，管理活动报名</w:t>
      </w:r>
    </w:p>
    <w:p w14:paraId="7C183348" w14:textId="77777777" w:rsidR="00206295" w:rsidRDefault="00206295" w:rsidP="00206295">
      <w:pPr>
        <w:spacing w:beforeLines="50" w:before="156" w:afterLines="50" w:after="156" w:line="44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774546E" w14:textId="77777777" w:rsidR="00206295" w:rsidRPr="0008557C" w:rsidRDefault="00206295" w:rsidP="00206295">
      <w:pPr>
        <w:spacing w:beforeLines="50" w:before="156" w:afterLines="50" w:after="156" w:line="440" w:lineRule="exact"/>
        <w:rPr>
          <w:color w:val="2F5496"/>
          <w:sz w:val="28"/>
          <w:szCs w:val="28"/>
          <w:u w:val="single"/>
        </w:rPr>
      </w:pPr>
      <w:r w:rsidRPr="0008557C">
        <w:rPr>
          <w:rFonts w:hint="eastAsia"/>
          <w:color w:val="2F5496"/>
          <w:sz w:val="28"/>
          <w:szCs w:val="28"/>
          <w:u w:val="single"/>
        </w:rPr>
        <w:t>管理员：</w:t>
      </w:r>
    </w:p>
    <w:p w14:paraId="54D7E2CA" w14:textId="77777777" w:rsidR="00206295" w:rsidRDefault="00206295" w:rsidP="00206295">
      <w:pPr>
        <w:spacing w:beforeLines="50" w:before="156" w:afterLines="50" w:after="156" w:line="440" w:lineRule="exact"/>
        <w:ind w:left="1155"/>
        <w:rPr>
          <w:sz w:val="24"/>
        </w:rPr>
      </w:pPr>
      <w:r>
        <w:rPr>
          <w:rFonts w:hint="eastAsia"/>
          <w:sz w:val="24"/>
        </w:rPr>
        <w:t>系统只有一个管理员，初始直接内置在数据库中，在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</w:rPr>
        <w:t>t</w:t>
      </w:r>
      <w:r>
        <w:rPr>
          <w:sz w:val="24"/>
        </w:rPr>
        <w:t>ype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1</w:t>
      </w:r>
    </w:p>
    <w:p w14:paraId="79244F9F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用户管理</w:t>
      </w:r>
    </w:p>
    <w:p w14:paraId="010F8AB7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sz w:val="24"/>
        </w:rPr>
      </w:pPr>
      <w:r>
        <w:rPr>
          <w:rFonts w:hint="eastAsia"/>
          <w:sz w:val="24"/>
        </w:rPr>
        <w:t>可进行用户的账号或用户名进行模糊搜索，可重置用户名密码，可删除用户（社长无法删除）</w:t>
      </w:r>
    </w:p>
    <w:p w14:paraId="4C493D03" w14:textId="77777777" w:rsidR="00206295" w:rsidRDefault="00206295" w:rsidP="00206295">
      <w:pPr>
        <w:numPr>
          <w:ilvl w:val="0"/>
          <w:numId w:val="2"/>
        </w:num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社团管理</w:t>
      </w:r>
    </w:p>
    <w:p w14:paraId="30B66E37" w14:textId="77777777" w:rsidR="00206295" w:rsidRDefault="00206295" w:rsidP="00206295">
      <w:pPr>
        <w:spacing w:beforeLines="50" w:before="156" w:afterLines="50" w:after="156" w:line="440" w:lineRule="exact"/>
        <w:ind w:left="1575"/>
        <w:rPr>
          <w:rFonts w:hint="eastAsia"/>
          <w:sz w:val="24"/>
        </w:rPr>
      </w:pPr>
      <w:r>
        <w:rPr>
          <w:rFonts w:hint="eastAsia"/>
          <w:sz w:val="24"/>
        </w:rPr>
        <w:t>审批社团创建，管理社团（设置社长的位置）</w:t>
      </w:r>
    </w:p>
    <w:p w14:paraId="30E15ADD" w14:textId="7B05FFBF" w:rsidR="003647FB" w:rsidRDefault="00206295" w:rsidP="00206295">
      <w:pPr>
        <w:pStyle w:val="2"/>
      </w:pPr>
      <w:r w:rsidRPr="00BC205F">
        <w:rPr>
          <w:rFonts w:hint="eastAsia"/>
        </w:rPr>
        <w:lastRenderedPageBreak/>
        <w:t>E</w:t>
      </w:r>
      <w:r w:rsidRPr="00BC205F">
        <w:t>R</w:t>
      </w:r>
      <w:r w:rsidRPr="00BC205F">
        <w:rPr>
          <w:rFonts w:hint="eastAsia"/>
        </w:rPr>
        <w:t>图</w:t>
      </w:r>
      <w:r>
        <w:rPr>
          <w:rFonts w:hint="eastAsia"/>
        </w:rPr>
        <w:t>：</w:t>
      </w:r>
    </w:p>
    <w:p w14:paraId="30313EFE" w14:textId="7C766F52" w:rsidR="00206295" w:rsidRDefault="00206295" w:rsidP="00206295">
      <w:r w:rsidRPr="007B0CBB">
        <w:rPr>
          <w:noProof/>
        </w:rPr>
        <w:drawing>
          <wp:inline distT="0" distB="0" distL="0" distR="0" wp14:anchorId="7C917EC7" wp14:editId="6C68684E">
            <wp:extent cx="5274310" cy="325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87B6" w14:textId="77777777" w:rsidR="00206295" w:rsidRPr="00206295" w:rsidRDefault="00206295" w:rsidP="00206295">
      <w:pPr>
        <w:rPr>
          <w:rFonts w:hint="eastAsia"/>
        </w:rPr>
      </w:pPr>
    </w:p>
    <w:sectPr w:rsidR="00206295" w:rsidRPr="0020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F35F5" w14:textId="77777777" w:rsidR="005C003C" w:rsidRDefault="005C003C" w:rsidP="00206295">
      <w:r>
        <w:separator/>
      </w:r>
    </w:p>
  </w:endnote>
  <w:endnote w:type="continuationSeparator" w:id="0">
    <w:p w14:paraId="1CCA11B2" w14:textId="77777777" w:rsidR="005C003C" w:rsidRDefault="005C003C" w:rsidP="002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BF4F" w14:textId="77777777" w:rsidR="005C003C" w:rsidRDefault="005C003C" w:rsidP="00206295">
      <w:r>
        <w:separator/>
      </w:r>
    </w:p>
  </w:footnote>
  <w:footnote w:type="continuationSeparator" w:id="0">
    <w:p w14:paraId="28425D44" w14:textId="77777777" w:rsidR="005C003C" w:rsidRDefault="005C003C" w:rsidP="0020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5D95"/>
    <w:multiLevelType w:val="hybridMultilevel"/>
    <w:tmpl w:val="8B9C6480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43362545"/>
    <w:multiLevelType w:val="hybridMultilevel"/>
    <w:tmpl w:val="A5624A78"/>
    <w:lvl w:ilvl="0" w:tplc="DFE84E0A">
      <w:start w:val="1"/>
      <w:numFmt w:val="decimal"/>
      <w:lvlText w:val="%1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306F"/>
    <w:rsid w:val="001B0D48"/>
    <w:rsid w:val="00206295"/>
    <w:rsid w:val="003647FB"/>
    <w:rsid w:val="005C003C"/>
    <w:rsid w:val="006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189A"/>
  <w15:chartTrackingRefBased/>
  <w15:docId w15:val="{44690151-C2ED-4FC1-BE74-9C3E6FA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2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2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6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凌健 俞</dc:creator>
  <cp:keywords/>
  <dc:description/>
  <cp:lastModifiedBy>凌健 俞</cp:lastModifiedBy>
  <cp:revision>2</cp:revision>
  <dcterms:created xsi:type="dcterms:W3CDTF">2020-06-11T14:50:00Z</dcterms:created>
  <dcterms:modified xsi:type="dcterms:W3CDTF">2020-06-11T14:55:00Z</dcterms:modified>
</cp:coreProperties>
</file>