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A31BF" w14:textId="04330330" w:rsidR="00104EA2" w:rsidRDefault="005C1698">
      <w:pPr>
        <w:rPr>
          <w:sz w:val="36"/>
          <w:szCs w:val="36"/>
        </w:rPr>
      </w:pPr>
      <w:r w:rsidRPr="005C1698">
        <w:rPr>
          <w:rFonts w:hint="eastAsia"/>
          <w:sz w:val="36"/>
          <w:szCs w:val="36"/>
        </w:rPr>
        <w:t>数学建模实验期末报告题目汇总：</w:t>
      </w:r>
    </w:p>
    <w:p w14:paraId="4C38F4EB" w14:textId="4018A9AC" w:rsidR="00623ED1" w:rsidRPr="005C1698" w:rsidRDefault="00623ED1">
      <w:pPr>
        <w:rPr>
          <w:rFonts w:hint="eastAsia"/>
          <w:sz w:val="36"/>
          <w:szCs w:val="36"/>
        </w:rPr>
      </w:pPr>
      <w:r>
        <w:rPr>
          <w:rFonts w:hint="eastAsia"/>
          <w:sz w:val="36"/>
          <w:szCs w:val="36"/>
        </w:rPr>
        <w:t>第一次：</w:t>
      </w:r>
    </w:p>
    <w:p w14:paraId="0EFF659E" w14:textId="77777777" w:rsidR="005C1698" w:rsidRDefault="005C1698" w:rsidP="005C1698">
      <w:pPr>
        <w:pStyle w:val="a3"/>
        <w:spacing w:line="440" w:lineRule="exact"/>
        <w:ind w:firstLineChars="200" w:firstLine="480"/>
        <w:rPr>
          <w:rFonts w:ascii="黑体" w:hAnsi="黑体" w:cs="Times New Roman"/>
          <w:sz w:val="24"/>
          <w:szCs w:val="24"/>
        </w:rPr>
      </w:pPr>
      <w:r w:rsidRPr="00CD2CA0">
        <w:rPr>
          <w:rFonts w:ascii="黑体" w:hAnsi="黑体" w:cs="Times New Roman" w:hint="eastAsia"/>
          <w:sz w:val="24"/>
          <w:szCs w:val="24"/>
          <w:highlight w:val="yellow"/>
        </w:rPr>
        <w:t>期末报告课题1</w:t>
      </w:r>
      <w:r w:rsidRPr="00A907C8">
        <w:rPr>
          <w:rFonts w:ascii="黑体" w:hAnsi="黑体" w:cs="Times New Roman" w:hint="eastAsia"/>
          <w:sz w:val="24"/>
          <w:szCs w:val="24"/>
        </w:rPr>
        <w:t>：</w:t>
      </w:r>
      <w:r w:rsidRPr="00A907C8">
        <w:rPr>
          <w:rFonts w:ascii="黑体" w:hAnsi="黑体" w:cs="Times New Roman"/>
          <w:sz w:val="24"/>
          <w:szCs w:val="24"/>
        </w:rPr>
        <w:t>最优捕鱼策略</w:t>
      </w:r>
      <w:r>
        <w:rPr>
          <w:rFonts w:ascii="黑体" w:hAnsi="黑体" w:cs="Times New Roman" w:hint="eastAsia"/>
          <w:sz w:val="24"/>
          <w:szCs w:val="24"/>
        </w:rPr>
        <w:t>和2007年中国人口预测问题</w:t>
      </w:r>
      <w:r w:rsidRPr="00A907C8">
        <w:rPr>
          <w:rFonts w:ascii="黑体" w:hAnsi="黑体" w:cs="Times New Roman" w:hint="eastAsia"/>
          <w:b/>
          <w:bCs/>
          <w:sz w:val="24"/>
          <w:szCs w:val="24"/>
          <w:highlight w:val="cyan"/>
        </w:rPr>
        <w:t>2选1</w:t>
      </w:r>
    </w:p>
    <w:p w14:paraId="76EA177E" w14:textId="77777777" w:rsidR="005C1698" w:rsidRDefault="005C1698" w:rsidP="005C1698">
      <w:pPr>
        <w:pStyle w:val="a3"/>
        <w:spacing w:line="440" w:lineRule="exact"/>
        <w:ind w:firstLineChars="200" w:firstLine="480"/>
        <w:rPr>
          <w:rFonts w:ascii="黑体" w:hAnsi="黑体" w:cs="Times New Roman"/>
          <w:sz w:val="24"/>
          <w:szCs w:val="24"/>
        </w:rPr>
      </w:pPr>
      <w:r w:rsidRPr="00CD2CA0">
        <w:rPr>
          <w:rFonts w:ascii="黑体" w:hAnsi="黑体" w:cs="Times New Roman"/>
          <w:sz w:val="24"/>
          <w:szCs w:val="24"/>
        </w:rPr>
        <w:t>生态学表明，对可再生资源的开发策略应在可持续收获的前提下追求最大经济效益。考虑具有4个年龄组：1龄鱼，2龄鱼，3龄鱼，4龄鱼的某种鱼。该鱼类在每年后4个月季节性集中产卵繁殖。而按规定，捕捞作业只允许在前8个月进行，每年投入的捕捞能力固定不变，单位时间捕捞量与各年龄组鱼群条数的比例称为捕捞强度系数。使用只能捕捞3、4龄鱼的13mm网眼的拉网，其两个捕捞强度系数比为0.42:1。</w:t>
      </w:r>
    </w:p>
    <w:p w14:paraId="0D94265A" w14:textId="77777777" w:rsidR="005C1698" w:rsidRPr="00CD2CA0" w:rsidRDefault="005C1698" w:rsidP="005C1698">
      <w:pPr>
        <w:pStyle w:val="a3"/>
        <w:spacing w:line="440" w:lineRule="exact"/>
        <w:ind w:firstLineChars="200" w:firstLine="480"/>
        <w:rPr>
          <w:rFonts w:ascii="黑体" w:hAnsi="黑体" w:cs="Times New Roman"/>
          <w:sz w:val="24"/>
          <w:szCs w:val="24"/>
        </w:rPr>
      </w:pPr>
      <w:r w:rsidRPr="00CD2CA0">
        <w:rPr>
          <w:rFonts w:ascii="黑体" w:hAnsi="黑体" w:cs="Times New Roman"/>
          <w:sz w:val="24"/>
          <w:szCs w:val="24"/>
        </w:rPr>
        <w:t>渔业上称这种捕捞方式为固定努力量捕捞。鱼群本身有如下数据：</w:t>
      </w:r>
    </w:p>
    <w:p w14:paraId="078FFBA1" w14:textId="77777777" w:rsidR="005C1698" w:rsidRPr="00CD2CA0" w:rsidRDefault="005C1698" w:rsidP="005C1698">
      <w:pPr>
        <w:spacing w:line="440" w:lineRule="exact"/>
        <w:rPr>
          <w:rFonts w:ascii="黑体" w:eastAsia="黑体" w:hAnsi="黑体" w:cs="Times New Roman"/>
          <w:sz w:val="24"/>
          <w:szCs w:val="24"/>
        </w:rPr>
      </w:pPr>
      <w:r w:rsidRPr="00CD2CA0">
        <w:rPr>
          <w:rFonts w:ascii="黑体" w:eastAsia="黑体" w:hAnsi="黑体" w:cs="Times New Roman"/>
          <w:sz w:val="24"/>
          <w:szCs w:val="24"/>
        </w:rPr>
        <w:t xml:space="preserve">    （1）各年龄组鱼的自然死亡率为0.8（1/年），其平均重量（单位：g）分别为5.07,11.55,17.86,22.99。</w:t>
      </w:r>
    </w:p>
    <w:p w14:paraId="39B4F40E"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（2）</w:t>
      </w:r>
      <w:r>
        <w:rPr>
          <w:rFonts w:ascii="黑体" w:eastAsia="黑体" w:hAnsi="黑体" w:cs="Times New Roman" w:hint="eastAsia"/>
          <w:sz w:val="24"/>
          <w:szCs w:val="24"/>
        </w:rPr>
        <w:t xml:space="preserve"> </w:t>
      </w:r>
      <w:r w:rsidRPr="00CD2CA0">
        <w:rPr>
          <w:rFonts w:ascii="黑体" w:eastAsia="黑体" w:hAnsi="黑体" w:cs="Times New Roman"/>
          <w:sz w:val="24"/>
          <w:szCs w:val="24"/>
        </w:rPr>
        <w:t>1龄鱼和2龄鱼不产卵。产卵期间，平均每条4龄鱼产卵量为</w:t>
      </w:r>
      <m:oMath>
        <m:r>
          <w:rPr>
            <w:rFonts w:ascii="Cambria Math" w:eastAsia="黑体" w:hAnsi="Cambria Math" w:cs="Times New Roman"/>
            <w:sz w:val="24"/>
            <w:szCs w:val="24"/>
          </w:rPr>
          <m:t>1.109×</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5</m:t>
            </m:r>
          </m:sup>
        </m:sSup>
      </m:oMath>
      <w:r w:rsidRPr="00CD2CA0">
        <w:rPr>
          <w:rFonts w:ascii="黑体" w:eastAsia="黑体" w:hAnsi="黑体" w:cs="Times New Roman"/>
          <w:sz w:val="24"/>
          <w:szCs w:val="24"/>
        </w:rPr>
        <w:t>（个），3龄鱼为其一半。</w:t>
      </w:r>
    </w:p>
    <w:p w14:paraId="6E038923"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（3）卵孵化的成活率为</w:t>
      </w:r>
      <w:bookmarkStart w:id="0" w:name="_Hlk161343406"/>
      <m:oMath>
        <m:r>
          <w:rPr>
            <w:rFonts w:ascii="Cambria Math" w:eastAsia="黑体" w:hAnsi="Cambria Math" w:cs="Times New Roman"/>
            <w:sz w:val="24"/>
            <w:szCs w:val="24"/>
          </w:rPr>
          <m:t>1.22×</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11</m:t>
            </m:r>
          </m:sup>
        </m:sSup>
        <w:bookmarkEnd w:id="0"/>
        <m:r>
          <w:rPr>
            <w:rFonts w:ascii="Cambria Math" w:eastAsia="黑体" w:hAnsi="Cambria Math" w:cs="Times New Roman"/>
            <w:sz w:val="24"/>
            <w:szCs w:val="24"/>
          </w:rPr>
          <m:t>/</m:t>
        </m:r>
        <m:d>
          <m:dPr>
            <m:ctrlPr>
              <w:rPr>
                <w:rFonts w:ascii="Cambria Math" w:eastAsia="黑体" w:hAnsi="Cambria Math" w:cs="Times New Roman"/>
                <w:i/>
                <w:sz w:val="24"/>
                <w:szCs w:val="24"/>
              </w:rPr>
            </m:ctrlPr>
          </m:dPr>
          <m:e>
            <m:r>
              <w:rPr>
                <w:rFonts w:ascii="Cambria Math" w:eastAsia="黑体" w:hAnsi="Cambria Math" w:cs="Times New Roman"/>
                <w:sz w:val="24"/>
                <w:szCs w:val="24"/>
              </w:rPr>
              <m:t>1.22×</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11</m:t>
                </m:r>
              </m:sup>
            </m:sSup>
            <m:r>
              <w:rPr>
                <w:rFonts w:ascii="Cambria Math" w:eastAsia="黑体" w:hAnsi="Cambria Math" w:cs="Times New Roman"/>
                <w:sz w:val="24"/>
                <w:szCs w:val="24"/>
              </w:rPr>
              <m:t>+n</m:t>
            </m:r>
          </m:e>
        </m:d>
      </m:oMath>
      <w:r w:rsidRPr="00CD2CA0">
        <w:rPr>
          <w:rFonts w:ascii="黑体" w:eastAsia="黑体" w:hAnsi="黑体" w:cs="Times New Roman"/>
          <w:sz w:val="24"/>
          <w:szCs w:val="24"/>
        </w:rPr>
        <w:t>（</w:t>
      </w:r>
      <m:oMath>
        <m:r>
          <w:rPr>
            <w:rFonts w:ascii="Cambria Math" w:eastAsia="黑体" w:hAnsi="Cambria Math" w:cs="Times New Roman" w:hint="eastAsia"/>
            <w:sz w:val="24"/>
            <w:szCs w:val="24"/>
          </w:rPr>
          <m:t>n</m:t>
        </m:r>
      </m:oMath>
      <w:r w:rsidRPr="00CD2CA0">
        <w:rPr>
          <w:rFonts w:ascii="黑体" w:eastAsia="黑体" w:hAnsi="黑体" w:cs="Times New Roman"/>
          <w:sz w:val="24"/>
          <w:szCs w:val="24"/>
        </w:rPr>
        <w:t>为产卵总量）。</w:t>
      </w:r>
    </w:p>
    <w:p w14:paraId="18B0EB91"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要求通过建模回答如何才能实现可持续捕获（即每年开始捕捞时渔场中各年龄组鱼群不变），并在此前提下得到最高收获量。</w:t>
      </w:r>
    </w:p>
    <w:p w14:paraId="5649EA39" w14:textId="77777777" w:rsidR="005C1698" w:rsidRDefault="005C1698" w:rsidP="005C1698">
      <w:pPr>
        <w:spacing w:line="440" w:lineRule="exact"/>
        <w:rPr>
          <w:rFonts w:ascii="黑体" w:eastAsia="黑体" w:hAnsi="黑体" w:cs="Times New Roman"/>
          <w:sz w:val="24"/>
          <w:szCs w:val="24"/>
          <w:highlight w:val="yellow"/>
        </w:rPr>
      </w:pPr>
    </w:p>
    <w:p w14:paraId="6CAB70A9" w14:textId="77777777" w:rsidR="005C1698" w:rsidRDefault="005C1698" w:rsidP="005C1698">
      <w:pPr>
        <w:spacing w:line="440" w:lineRule="exact"/>
        <w:rPr>
          <w:rFonts w:ascii="黑体" w:eastAsia="黑体" w:hAnsi="黑体" w:cs="Times New Roman"/>
          <w:sz w:val="24"/>
          <w:szCs w:val="24"/>
        </w:rPr>
      </w:pPr>
      <w:r w:rsidRPr="00CD2CA0">
        <w:rPr>
          <w:rFonts w:ascii="黑体" w:eastAsia="黑体" w:hAnsi="黑体" w:cs="Times New Roman" w:hint="eastAsia"/>
          <w:sz w:val="24"/>
          <w:szCs w:val="24"/>
          <w:highlight w:val="yellow"/>
        </w:rPr>
        <w:t>期末报告课题</w:t>
      </w:r>
      <w:r>
        <w:rPr>
          <w:rFonts w:ascii="黑体" w:eastAsia="黑体" w:hAnsi="黑体" w:cs="Times New Roman" w:hint="eastAsia"/>
          <w:sz w:val="24"/>
          <w:szCs w:val="24"/>
        </w:rPr>
        <w:t>2</w:t>
      </w:r>
      <w:r w:rsidRPr="00A907C8">
        <w:rPr>
          <w:rFonts w:ascii="黑体" w:eastAsia="黑体" w:hAnsi="黑体" w:cs="Times New Roman" w:hint="eastAsia"/>
          <w:sz w:val="24"/>
          <w:szCs w:val="24"/>
        </w:rPr>
        <w:t>：</w:t>
      </w:r>
      <w:r>
        <w:rPr>
          <w:rFonts w:ascii="黑体" w:eastAsia="黑体" w:hAnsi="黑体" w:cs="Times New Roman" w:hint="eastAsia"/>
          <w:sz w:val="24"/>
          <w:szCs w:val="24"/>
        </w:rPr>
        <w:t>黄河小浪底调水调沙问题</w:t>
      </w:r>
    </w:p>
    <w:p w14:paraId="080DE913" w14:textId="77777777" w:rsidR="005C1698" w:rsidRPr="00F70520" w:rsidRDefault="005C1698" w:rsidP="005C1698">
      <w:pPr>
        <w:spacing w:line="440" w:lineRule="exact"/>
        <w:ind w:firstLineChars="200" w:firstLine="480"/>
        <w:rPr>
          <w:rFonts w:ascii="黑体" w:eastAsia="黑体" w:hAnsi="黑体"/>
          <w:sz w:val="24"/>
          <w:szCs w:val="24"/>
        </w:rPr>
      </w:pPr>
      <w:r w:rsidRPr="00F70520">
        <w:rPr>
          <w:rFonts w:ascii="黑体" w:eastAsia="黑体" w:hAnsi="黑体" w:cs="Times New Roman"/>
          <w:sz w:val="24"/>
          <w:szCs w:val="24"/>
        </w:rPr>
        <w:t>2004年6月至7月黄河进行了第三次调水调沙试验，特别是首次由小浪底、三门峡和万家寨三大水库联合调度，采用接力式防洪预泄放水，形成人造洪峰进行调沙试验获得成功。整个试验期为20多天，小浪底从6月19日开始预泄放水，直到7月13日恢复正常供水结束。小浪底水利工程按设计拦沙量为75.5亿m</w:t>
      </w:r>
      <w:r w:rsidRPr="00F70520">
        <w:rPr>
          <w:rFonts w:ascii="黑体" w:eastAsia="黑体" w:hAnsi="黑体" w:cs="Times New Roman"/>
          <w:sz w:val="24"/>
          <w:szCs w:val="24"/>
          <w:vertAlign w:val="superscript"/>
        </w:rPr>
        <w:t>3</w:t>
      </w:r>
      <w:r w:rsidRPr="00F70520">
        <w:rPr>
          <w:rFonts w:ascii="黑体" w:eastAsia="黑体" w:hAnsi="黑体" w:cs="Times New Roman"/>
          <w:sz w:val="24"/>
          <w:szCs w:val="24"/>
        </w:rPr>
        <w:t>，在这之前，小浪底共积泥沙达14.15亿t。</w:t>
      </w:r>
    </w:p>
    <w:p w14:paraId="18B3441D" w14:textId="77777777" w:rsidR="005C1698" w:rsidRPr="00F70520" w:rsidRDefault="005C1698" w:rsidP="005C1698">
      <w:pPr>
        <w:spacing w:line="440" w:lineRule="exact"/>
        <w:ind w:firstLineChars="200" w:firstLine="480"/>
        <w:rPr>
          <w:rFonts w:ascii="黑体" w:eastAsia="黑体" w:hAnsi="黑体"/>
          <w:sz w:val="24"/>
          <w:szCs w:val="24"/>
        </w:rPr>
      </w:pPr>
      <w:r w:rsidRPr="00F70520">
        <w:rPr>
          <w:rFonts w:ascii="黑体" w:eastAsia="黑体" w:hAnsi="黑体" w:cs="Times New Roman"/>
          <w:sz w:val="24"/>
          <w:szCs w:val="24"/>
        </w:rPr>
        <w:t>这次调水调沙试验一个重要目的就是由小浪底上游的三门峡和万家寨水库泄洪，在小浪底形成人造洪峰，冲刷小浪底库区沉积的泥沙，在小浪底水库开闸泄洪以后，从6月27日开始三门峡水库和万家寨水库陆续开闸放水，人造洪峰于29日先后到达小浪底，7月</w:t>
      </w:r>
      <w:r w:rsidRPr="00F70520">
        <w:rPr>
          <w:rFonts w:ascii="黑体" w:eastAsia="黑体" w:hAnsi="黑体" w:cs="Times New Roman" w:hint="eastAsia"/>
          <w:sz w:val="24"/>
          <w:szCs w:val="24"/>
        </w:rPr>
        <w:t>4</w:t>
      </w:r>
      <w:r w:rsidRPr="00F70520">
        <w:rPr>
          <w:rFonts w:ascii="黑体" w:eastAsia="黑体" w:hAnsi="黑体" w:cs="Times New Roman"/>
          <w:sz w:val="24"/>
          <w:szCs w:val="24"/>
        </w:rPr>
        <w:t>日达到最大流量27</w:t>
      </w:r>
      <w:r w:rsidRPr="00F70520">
        <w:rPr>
          <w:rFonts w:ascii="黑体" w:eastAsia="黑体" w:hAnsi="黑体" w:cs="Times New Roman" w:hint="eastAsia"/>
          <w:sz w:val="24"/>
          <w:szCs w:val="24"/>
        </w:rPr>
        <w:t>2</w:t>
      </w:r>
      <w:r w:rsidRPr="00F70520">
        <w:rPr>
          <w:rFonts w:ascii="黑体" w:eastAsia="黑体" w:hAnsi="黑体" w:cs="Times New Roman"/>
          <w:sz w:val="24"/>
          <w:szCs w:val="24"/>
        </w:rPr>
        <w:t>0m</w:t>
      </w:r>
      <w:r w:rsidRPr="00F70520">
        <w:rPr>
          <w:rFonts w:ascii="黑体" w:eastAsia="黑体" w:hAnsi="黑体" w:cs="Times New Roman"/>
          <w:sz w:val="24"/>
          <w:szCs w:val="24"/>
          <w:vertAlign w:val="superscript"/>
        </w:rPr>
        <w:t>3</w:t>
      </w:r>
      <w:r w:rsidRPr="00F70520">
        <w:rPr>
          <w:rFonts w:ascii="黑体" w:eastAsia="黑体" w:hAnsi="黑体" w:cs="Times New Roman"/>
          <w:sz w:val="24"/>
          <w:szCs w:val="24"/>
        </w:rPr>
        <w:t>/s，使小浪底水库的排沙量也不断地增加。</w:t>
      </w:r>
      <w:r w:rsidRPr="00F70520">
        <w:rPr>
          <w:rFonts w:ascii="黑体" w:eastAsia="黑体" w:hAnsi="黑体" w:cs="Times New Roman" w:hint="eastAsia"/>
          <w:sz w:val="24"/>
          <w:szCs w:val="24"/>
        </w:rPr>
        <w:t>下表</w:t>
      </w:r>
      <w:r w:rsidRPr="00F70520">
        <w:rPr>
          <w:rFonts w:ascii="黑体" w:eastAsia="黑体" w:hAnsi="黑体" w:cs="Times New Roman"/>
          <w:sz w:val="24"/>
          <w:szCs w:val="24"/>
        </w:rPr>
        <w:t>是由小浪底观测站从6月29日到7月10检测到的试验数据。</w:t>
      </w:r>
    </w:p>
    <w:p w14:paraId="3048C794"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lastRenderedPageBreak/>
        <w:t>现在，根据试验数据建立数学模型研究下面的问题：</w:t>
      </w:r>
    </w:p>
    <w:p w14:paraId="731D57B2"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t>（1）给出估计任意时刻的排沙量及总排沙量的方法；</w:t>
      </w:r>
    </w:p>
    <w:p w14:paraId="47BA4D30"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t>（2）确定排沙量与水流量的关系。</w:t>
      </w:r>
    </w:p>
    <w:p w14:paraId="512FF84A" w14:textId="77777777" w:rsidR="005C1698" w:rsidRPr="00E82491" w:rsidRDefault="005C1698" w:rsidP="005C1698"/>
    <w:p w14:paraId="3854FE28" w14:textId="77777777" w:rsidR="005C1698" w:rsidRDefault="005C1698" w:rsidP="005C1698">
      <w:r>
        <w:rPr>
          <w:noProof/>
        </w:rPr>
        <w:drawing>
          <wp:inline distT="0" distB="0" distL="0" distR="0" wp14:anchorId="7CE80A76" wp14:editId="6CE65C9B">
            <wp:extent cx="4876800" cy="2500393"/>
            <wp:effectExtent l="0" t="0" r="0" b="0"/>
            <wp:docPr id="1189604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04411" name=""/>
                    <pic:cNvPicPr/>
                  </pic:nvPicPr>
                  <pic:blipFill>
                    <a:blip r:embed="rId4"/>
                    <a:stretch>
                      <a:fillRect/>
                    </a:stretch>
                  </pic:blipFill>
                  <pic:spPr>
                    <a:xfrm>
                      <a:off x="0" y="0"/>
                      <a:ext cx="4888370" cy="2506325"/>
                    </a:xfrm>
                    <a:prstGeom prst="rect">
                      <a:avLst/>
                    </a:prstGeom>
                  </pic:spPr>
                </pic:pic>
              </a:graphicData>
            </a:graphic>
          </wp:inline>
        </w:drawing>
      </w:r>
    </w:p>
    <w:p w14:paraId="2FA7251D" w14:textId="77777777" w:rsidR="005C1698" w:rsidRDefault="005C1698" w:rsidP="005C1698"/>
    <w:p w14:paraId="3A47A88B" w14:textId="77777777" w:rsidR="005C1698" w:rsidRDefault="005C1698" w:rsidP="005C1698">
      <w:pPr>
        <w:spacing w:line="440" w:lineRule="exact"/>
        <w:rPr>
          <w:rFonts w:ascii="黑体" w:eastAsia="黑体" w:hAnsi="黑体" w:cs="Times New Roman"/>
          <w:sz w:val="24"/>
          <w:szCs w:val="24"/>
        </w:rPr>
      </w:pPr>
      <w:r w:rsidRPr="00CD2CA0">
        <w:rPr>
          <w:rFonts w:ascii="黑体" w:eastAsia="黑体" w:hAnsi="黑体" w:cs="Times New Roman" w:hint="eastAsia"/>
          <w:sz w:val="24"/>
          <w:szCs w:val="24"/>
          <w:highlight w:val="yellow"/>
        </w:rPr>
        <w:t>期末报告课题</w:t>
      </w:r>
      <w:r>
        <w:rPr>
          <w:rFonts w:ascii="黑体" w:eastAsia="黑体" w:hAnsi="黑体" w:cs="Times New Roman" w:hint="eastAsia"/>
          <w:sz w:val="24"/>
          <w:szCs w:val="24"/>
        </w:rPr>
        <w:t>3</w:t>
      </w:r>
      <w:r w:rsidRPr="00A907C8">
        <w:rPr>
          <w:rFonts w:ascii="黑体" w:eastAsia="黑体" w:hAnsi="黑体" w:cs="Times New Roman" w:hint="eastAsia"/>
          <w:sz w:val="24"/>
          <w:szCs w:val="24"/>
        </w:rPr>
        <w:t>：</w:t>
      </w:r>
      <w:r w:rsidRPr="0054748F">
        <w:rPr>
          <w:rFonts w:ascii="黑体" w:eastAsia="黑体" w:hAnsi="黑体" w:cs="Times New Roman" w:hint="eastAsia"/>
          <w:sz w:val="24"/>
          <w:szCs w:val="24"/>
        </w:rPr>
        <w:t>已知欧洲一个国家的地图，为了算出它的国土面积和边界长度，首先对地图作如下测量：以由西向东方向为</w:t>
      </w:r>
      <m:oMath>
        <m:r>
          <w:rPr>
            <w:rFonts w:ascii="Cambria Math" w:eastAsia="黑体" w:hAnsi="Cambria Math" w:cs="Times New Roman"/>
            <w:sz w:val="24"/>
            <w:szCs w:val="24"/>
          </w:rPr>
          <m:t>x</m:t>
        </m:r>
      </m:oMath>
      <w:r w:rsidRPr="0054748F">
        <w:rPr>
          <w:rFonts w:ascii="黑体" w:eastAsia="黑体" w:hAnsi="黑体" w:cs="Times New Roman"/>
          <w:sz w:val="24"/>
          <w:szCs w:val="24"/>
        </w:rPr>
        <w:t>轴，由南向北方向为</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轴，选择方便的原点，并将从最西边界点到最东边界点在</w:t>
      </w:r>
      <m:oMath>
        <m:r>
          <w:rPr>
            <w:rFonts w:ascii="Cambria Math" w:eastAsia="黑体" w:hAnsi="Cambria Math" w:cs="Times New Roman"/>
            <w:sz w:val="24"/>
            <w:szCs w:val="24"/>
          </w:rPr>
          <m:t>x</m:t>
        </m:r>
      </m:oMath>
      <w:r w:rsidRPr="0054748F">
        <w:rPr>
          <w:rFonts w:ascii="黑体" w:eastAsia="黑体" w:hAnsi="黑体" w:cs="Times New Roman"/>
          <w:sz w:val="24"/>
          <w:szCs w:val="24"/>
        </w:rPr>
        <w:t>轴上的区间适当地分为若干段，在每个分点的</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方向测出南边界点和北边界点的</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坐标</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y</m:t>
            </m:r>
          </m:e>
          <m:sub>
            <m:r>
              <w:rPr>
                <w:rFonts w:ascii="Cambria Math" w:eastAsia="黑体" w:hAnsi="Cambria Math" w:cs="Times New Roman"/>
                <w:sz w:val="24"/>
                <w:szCs w:val="24"/>
              </w:rPr>
              <m:t>1</m:t>
            </m:r>
          </m:sub>
        </m:sSub>
      </m:oMath>
      <w:r w:rsidRPr="0054748F">
        <w:rPr>
          <w:rFonts w:ascii="黑体" w:eastAsia="黑体" w:hAnsi="黑体" w:cs="Times New Roman"/>
          <w:sz w:val="24"/>
          <w:szCs w:val="24"/>
        </w:rPr>
        <w:t>和</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y</m:t>
            </m:r>
          </m:e>
          <m:sub>
            <m:r>
              <w:rPr>
                <w:rFonts w:ascii="Cambria Math" w:eastAsia="黑体" w:hAnsi="Cambria Math" w:cs="Times New Roman"/>
                <w:sz w:val="24"/>
                <w:szCs w:val="24"/>
              </w:rPr>
              <m:t>2</m:t>
            </m:r>
          </m:sub>
        </m:sSub>
      </m:oMath>
      <w:r w:rsidRPr="0054748F">
        <w:rPr>
          <w:rFonts w:ascii="黑体" w:eastAsia="黑体" w:hAnsi="黑体" w:cs="Times New Roman"/>
          <w:sz w:val="24"/>
          <w:szCs w:val="24"/>
        </w:rPr>
        <w:t>，这样就得到了下表数据（单位：mm）。</w:t>
      </w:r>
    </w:p>
    <w:p w14:paraId="6A19C29F" w14:textId="77777777" w:rsidR="005C1698" w:rsidRPr="00437001" w:rsidRDefault="005C1698" w:rsidP="005C1698">
      <w:pPr>
        <w:autoSpaceDE w:val="0"/>
        <w:autoSpaceDN w:val="0"/>
        <w:adjustRightInd w:val="0"/>
        <w:snapToGrid w:val="0"/>
        <w:spacing w:line="440" w:lineRule="exact"/>
        <w:ind w:firstLineChars="200" w:firstLine="480"/>
        <w:rPr>
          <w:rFonts w:ascii="黑体" w:eastAsia="黑体" w:hAnsi="黑体" w:cs="Times New Roman"/>
          <w:sz w:val="24"/>
          <w:szCs w:val="24"/>
        </w:rPr>
      </w:pPr>
      <w:r w:rsidRPr="00437001">
        <w:rPr>
          <w:rFonts w:ascii="黑体" w:eastAsia="黑体" w:hAnsi="黑体" w:cs="Times New Roman"/>
          <w:sz w:val="24"/>
          <w:szCs w:val="24"/>
        </w:rPr>
        <w:t>根据地图的比例我们知道18mm相当于40km，试由测量数据计算该国国土的近似面积和边界的近似长度，并与国土面积的精确值41288</w:t>
      </w:r>
      <m:oMath>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km</m:t>
            </m:r>
          </m:e>
          <m:sup>
            <m:r>
              <w:rPr>
                <w:rFonts w:ascii="Cambria Math" w:eastAsia="黑体" w:hAnsi="Cambria Math" w:cs="Times New Roman"/>
                <w:sz w:val="24"/>
                <w:szCs w:val="24"/>
              </w:rPr>
              <m:t>2</m:t>
            </m:r>
          </m:sup>
        </m:sSup>
      </m:oMath>
      <w:r w:rsidRPr="00437001">
        <w:rPr>
          <w:rFonts w:ascii="黑体" w:eastAsia="黑体" w:hAnsi="黑体" w:cs="Times New Roman"/>
          <w:sz w:val="24"/>
          <w:szCs w:val="24"/>
        </w:rPr>
        <w:t>比较。</w:t>
      </w:r>
    </w:p>
    <w:p w14:paraId="794C3DB4" w14:textId="77777777" w:rsidR="005C1698" w:rsidRDefault="005C1698" w:rsidP="005C1698">
      <w:pPr>
        <w:rPr>
          <w:rFonts w:ascii="黑体" w:eastAsia="黑体" w:hAnsi="黑体" w:cs="Times New Roman"/>
          <w:sz w:val="24"/>
          <w:szCs w:val="24"/>
        </w:rPr>
      </w:pPr>
      <w:r>
        <w:rPr>
          <w:noProof/>
        </w:rPr>
        <w:drawing>
          <wp:inline distT="0" distB="0" distL="0" distR="0" wp14:anchorId="5C7B9D5E" wp14:editId="0D51111E">
            <wp:extent cx="4809165" cy="2165350"/>
            <wp:effectExtent l="0" t="0" r="0" b="6350"/>
            <wp:docPr id="1431939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39600" name=""/>
                    <pic:cNvPicPr/>
                  </pic:nvPicPr>
                  <pic:blipFill>
                    <a:blip r:embed="rId5"/>
                    <a:stretch>
                      <a:fillRect/>
                    </a:stretch>
                  </pic:blipFill>
                  <pic:spPr>
                    <a:xfrm>
                      <a:off x="0" y="0"/>
                      <a:ext cx="4818414" cy="2169514"/>
                    </a:xfrm>
                    <a:prstGeom prst="rect">
                      <a:avLst/>
                    </a:prstGeom>
                  </pic:spPr>
                </pic:pic>
              </a:graphicData>
            </a:graphic>
          </wp:inline>
        </w:drawing>
      </w:r>
    </w:p>
    <w:p w14:paraId="3A565E45" w14:textId="77777777" w:rsidR="00623ED1" w:rsidRDefault="00623ED1" w:rsidP="005C1698">
      <w:pPr>
        <w:rPr>
          <w:rFonts w:ascii="黑体" w:eastAsia="黑体" w:hAnsi="黑体" w:cs="Times New Roman" w:hint="eastAsia"/>
          <w:sz w:val="24"/>
          <w:szCs w:val="24"/>
        </w:rPr>
      </w:pPr>
    </w:p>
    <w:p w14:paraId="14AED267" w14:textId="77777777" w:rsidR="005C1698" w:rsidRDefault="005C1698"/>
    <w:p w14:paraId="51F1FF1C" w14:textId="77777777" w:rsidR="00623ED1" w:rsidRDefault="00623ED1"/>
    <w:p w14:paraId="3A676AF6" w14:textId="77777777" w:rsidR="00623ED1" w:rsidRDefault="00623ED1"/>
    <w:p w14:paraId="18ECE420" w14:textId="52F86216" w:rsidR="00623ED1" w:rsidRDefault="00623ED1">
      <w:pPr>
        <w:rPr>
          <w:rFonts w:hint="eastAsia"/>
          <w:sz w:val="44"/>
          <w:szCs w:val="44"/>
        </w:rPr>
      </w:pPr>
      <w:r w:rsidRPr="00623ED1">
        <w:rPr>
          <w:rFonts w:hint="eastAsia"/>
          <w:sz w:val="44"/>
          <w:szCs w:val="44"/>
        </w:rPr>
        <w:lastRenderedPageBreak/>
        <w:t>第二次</w:t>
      </w:r>
    </w:p>
    <w:p w14:paraId="2BCAAC20" w14:textId="77777777" w:rsidR="00623ED1" w:rsidRDefault="00623ED1" w:rsidP="00623ED1">
      <w:pPr>
        <w:pStyle w:val="a3"/>
        <w:spacing w:line="440" w:lineRule="exact"/>
        <w:ind w:firstLineChars="200" w:firstLine="480"/>
        <w:rPr>
          <w:rFonts w:ascii="黑体" w:hAnsi="黑体" w:cs="Times New Roman"/>
          <w:sz w:val="24"/>
          <w:szCs w:val="24"/>
        </w:rPr>
      </w:pPr>
      <w:r w:rsidRPr="00CD2CA0">
        <w:rPr>
          <w:rFonts w:ascii="黑体" w:hAnsi="黑体" w:cs="Times New Roman" w:hint="eastAsia"/>
          <w:sz w:val="24"/>
          <w:szCs w:val="24"/>
          <w:highlight w:val="yellow"/>
        </w:rPr>
        <w:t>期末报告课题1</w:t>
      </w:r>
      <w:r w:rsidRPr="00A907C8">
        <w:rPr>
          <w:rFonts w:ascii="黑体" w:hAnsi="黑体" w:cs="Times New Roman" w:hint="eastAsia"/>
          <w:sz w:val="24"/>
          <w:szCs w:val="24"/>
        </w:rPr>
        <w:t>：</w:t>
      </w:r>
      <w:r>
        <w:rPr>
          <w:rFonts w:ascii="黑体" w:hAnsi="黑体" w:cs="Times New Roman" w:hint="eastAsia"/>
          <w:sz w:val="24"/>
          <w:szCs w:val="24"/>
        </w:rPr>
        <w:t>用MATLAB代码实现如下排队系统（经验数据下轮船的排队系统），如果这个代码不能写，也可以给出均匀分布的情形下，排队系统的模拟模型。</w:t>
      </w:r>
    </w:p>
    <w:p w14:paraId="193A06A4" w14:textId="77777777" w:rsidR="00623ED1" w:rsidRDefault="00623ED1" w:rsidP="00623ED1">
      <w:r>
        <w:rPr>
          <w:rFonts w:hint="eastAsia"/>
        </w:rPr>
        <w:t>题目：</w:t>
      </w:r>
      <w:r w:rsidRPr="004B228E">
        <w:rPr>
          <w:rFonts w:hint="eastAsia"/>
        </w:rPr>
        <w:t>考察一个带有船只卸货设备的小港口，任何时间仅能为一艘船只卸货。</w:t>
      </w:r>
      <w:r>
        <w:rPr>
          <w:rFonts w:hint="eastAsia"/>
        </w:rPr>
        <w:t>1200艘船的经验数据如下表所示，请给出排队系统中平均等待时间，平均在港口时间。</w:t>
      </w:r>
    </w:p>
    <w:p w14:paraId="621D9233" w14:textId="77777777" w:rsidR="00623ED1" w:rsidRPr="004B228E" w:rsidRDefault="00623ED1" w:rsidP="00623ED1">
      <w:r>
        <w:rPr>
          <w:rFonts w:hint="eastAsia"/>
        </w:rPr>
        <w:t>备注：如果感觉用经验数据写代码有困难，也可以根据</w:t>
      </w:r>
      <w:r w:rsidRPr="004B228E">
        <w:rPr>
          <w:rFonts w:hint="eastAsia"/>
        </w:rPr>
        <w:t>相邻两艘船到达的时间间隔为</w:t>
      </w:r>
      <w:r>
        <w:rPr>
          <w:rFonts w:hint="eastAsia"/>
        </w:rPr>
        <w:t>均匀分布</w:t>
      </w:r>
      <m:oMath>
        <m:r>
          <w:rPr>
            <w:rFonts w:ascii="Cambria Math" w:hAnsi="Cambria Math"/>
          </w:rPr>
          <m:t>U</m:t>
        </m:r>
        <m:d>
          <m:dPr>
            <m:begChr m:val="["/>
            <m:endChr m:val="]"/>
            <m:ctrlPr>
              <w:rPr>
                <w:rFonts w:ascii="Cambria Math" w:hAnsi="Cambria Math"/>
                <w:i/>
                <w:iCs/>
              </w:rPr>
            </m:ctrlPr>
          </m:dPr>
          <m:e>
            <m:r>
              <w:rPr>
                <w:rFonts w:ascii="Cambria Math" w:hAnsi="Cambria Math"/>
              </w:rPr>
              <m:t>15,145</m:t>
            </m:r>
          </m:e>
        </m:d>
      </m:oMath>
      <w:r w:rsidRPr="004B228E">
        <w:rPr>
          <w:rFonts w:hint="eastAsia"/>
        </w:rPr>
        <w:t>，一艘船只卸货的时间由所卸载货物的类型决定</w:t>
      </w:r>
      <m:oMath>
        <m:r>
          <w:rPr>
            <w:rFonts w:ascii="Cambria Math" w:hAnsi="Cambria Math"/>
          </w:rPr>
          <m:t>U</m:t>
        </m:r>
        <m:d>
          <m:dPr>
            <m:begChr m:val="["/>
            <m:endChr m:val="]"/>
            <m:ctrlPr>
              <w:rPr>
                <w:rFonts w:ascii="Cambria Math" w:hAnsi="Cambria Math"/>
                <w:i/>
                <w:iCs/>
              </w:rPr>
            </m:ctrlPr>
          </m:dPr>
          <m:e>
            <m:r>
              <w:rPr>
                <w:rFonts w:ascii="Cambria Math" w:hAnsi="Cambria Math"/>
              </w:rPr>
              <m:t>45,90</m:t>
            </m:r>
          </m:e>
        </m:d>
      </m:oMath>
      <w:r w:rsidRPr="004B228E">
        <w:rPr>
          <w:rFonts w:hint="eastAsia"/>
        </w:rPr>
        <w:t>.</w:t>
      </w:r>
      <w:r>
        <w:rPr>
          <w:rFonts w:hint="eastAsia"/>
        </w:rPr>
        <w:t xml:space="preserve"> 但是，推荐练习有经验数据的情形下。</w:t>
      </w:r>
    </w:p>
    <w:p w14:paraId="237E9974" w14:textId="77777777" w:rsidR="00623ED1" w:rsidRPr="004B228E" w:rsidRDefault="00623ED1" w:rsidP="00623ED1"/>
    <w:p w14:paraId="4AD1B255" w14:textId="77777777" w:rsidR="00623ED1" w:rsidRPr="008A6B04" w:rsidRDefault="00623ED1" w:rsidP="00623ED1">
      <w:pPr>
        <w:jc w:val="center"/>
      </w:pPr>
      <w:r>
        <w:rPr>
          <w:noProof/>
        </w:rPr>
        <w:drawing>
          <wp:inline distT="0" distB="0" distL="0" distR="0" wp14:anchorId="514BDCCA" wp14:editId="66622153">
            <wp:extent cx="4471575" cy="2947492"/>
            <wp:effectExtent l="0" t="0" r="5715" b="5715"/>
            <wp:docPr id="1935205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05944" name=""/>
                    <pic:cNvPicPr/>
                  </pic:nvPicPr>
                  <pic:blipFill>
                    <a:blip r:embed="rId6"/>
                    <a:stretch>
                      <a:fillRect/>
                    </a:stretch>
                  </pic:blipFill>
                  <pic:spPr>
                    <a:xfrm>
                      <a:off x="0" y="0"/>
                      <a:ext cx="4479931" cy="2953000"/>
                    </a:xfrm>
                    <a:prstGeom prst="rect">
                      <a:avLst/>
                    </a:prstGeom>
                  </pic:spPr>
                </pic:pic>
              </a:graphicData>
            </a:graphic>
          </wp:inline>
        </w:drawing>
      </w:r>
    </w:p>
    <w:p w14:paraId="69B353BF" w14:textId="77777777" w:rsidR="00623ED1" w:rsidRDefault="00623ED1" w:rsidP="00623ED1">
      <w:pPr>
        <w:spacing w:line="440" w:lineRule="exact"/>
        <w:rPr>
          <w:rFonts w:ascii="黑体" w:eastAsia="黑体" w:hAnsi="黑体" w:cs="Times New Roman"/>
          <w:sz w:val="24"/>
          <w:szCs w:val="24"/>
          <w:highlight w:val="yellow"/>
        </w:rPr>
      </w:pPr>
    </w:p>
    <w:p w14:paraId="1FA0C3AB" w14:textId="77777777" w:rsidR="00623ED1" w:rsidRPr="00437001" w:rsidRDefault="00623ED1" w:rsidP="00623ED1">
      <w:pPr>
        <w:spacing w:line="440" w:lineRule="exact"/>
        <w:rPr>
          <w:rFonts w:ascii="黑体" w:eastAsia="黑体" w:hAnsi="黑体" w:cs="Times New Roman"/>
          <w:sz w:val="24"/>
          <w:szCs w:val="24"/>
        </w:rPr>
      </w:pPr>
      <w:r w:rsidRPr="00CD2CA0">
        <w:rPr>
          <w:rFonts w:ascii="黑体" w:eastAsia="黑体" w:hAnsi="黑体" w:cs="Times New Roman" w:hint="eastAsia"/>
          <w:sz w:val="24"/>
          <w:szCs w:val="24"/>
          <w:highlight w:val="yellow"/>
        </w:rPr>
        <w:t>期末报告课题</w:t>
      </w:r>
      <w:r>
        <w:rPr>
          <w:rFonts w:ascii="黑体" w:eastAsia="黑体" w:hAnsi="黑体" w:cs="Times New Roman" w:hint="eastAsia"/>
          <w:sz w:val="24"/>
          <w:szCs w:val="24"/>
        </w:rPr>
        <w:t>2</w:t>
      </w:r>
      <w:r w:rsidRPr="00A907C8">
        <w:rPr>
          <w:rFonts w:ascii="黑体" w:eastAsia="黑体" w:hAnsi="黑体" w:cs="Times New Roman" w:hint="eastAsia"/>
          <w:sz w:val="24"/>
          <w:szCs w:val="24"/>
        </w:rPr>
        <w:t>：</w:t>
      </w:r>
    </w:p>
    <w:p w14:paraId="757F4591" w14:textId="77777777" w:rsidR="00623ED1" w:rsidRDefault="00623ED1" w:rsidP="00623ED1">
      <w:pPr>
        <w:jc w:val="center"/>
        <w:rPr>
          <w:rFonts w:ascii="黑体" w:eastAsia="黑体" w:hAnsi="黑体" w:cs="Times New Roman"/>
          <w:sz w:val="24"/>
          <w:szCs w:val="24"/>
        </w:rPr>
      </w:pPr>
      <w:r>
        <w:rPr>
          <w:noProof/>
        </w:rPr>
        <w:drawing>
          <wp:inline distT="0" distB="0" distL="0" distR="0" wp14:anchorId="5DA5553A" wp14:editId="2AC37760">
            <wp:extent cx="3916592" cy="2345149"/>
            <wp:effectExtent l="0" t="0" r="8255" b="0"/>
            <wp:docPr id="660612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12417" name=""/>
                    <pic:cNvPicPr/>
                  </pic:nvPicPr>
                  <pic:blipFill>
                    <a:blip r:embed="rId7"/>
                    <a:stretch>
                      <a:fillRect/>
                    </a:stretch>
                  </pic:blipFill>
                  <pic:spPr>
                    <a:xfrm>
                      <a:off x="0" y="0"/>
                      <a:ext cx="3944620" cy="2361931"/>
                    </a:xfrm>
                    <a:prstGeom prst="rect">
                      <a:avLst/>
                    </a:prstGeom>
                  </pic:spPr>
                </pic:pic>
              </a:graphicData>
            </a:graphic>
          </wp:inline>
        </w:drawing>
      </w:r>
    </w:p>
    <w:p w14:paraId="2E9CD2B3" w14:textId="77777777" w:rsidR="00623ED1" w:rsidRPr="0054748F" w:rsidRDefault="00623ED1" w:rsidP="00623ED1">
      <w:pPr>
        <w:jc w:val="center"/>
        <w:rPr>
          <w:rFonts w:ascii="黑体" w:eastAsia="黑体" w:hAnsi="黑体" w:cs="Times New Roman"/>
          <w:sz w:val="24"/>
          <w:szCs w:val="24"/>
        </w:rPr>
      </w:pPr>
      <w:r>
        <w:rPr>
          <w:noProof/>
        </w:rPr>
        <w:lastRenderedPageBreak/>
        <w:drawing>
          <wp:inline distT="0" distB="0" distL="0" distR="0" wp14:anchorId="27C76788" wp14:editId="27DB9517">
            <wp:extent cx="4318293" cy="1446575"/>
            <wp:effectExtent l="0" t="0" r="6350" b="1270"/>
            <wp:docPr id="238370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70445" name=""/>
                    <pic:cNvPicPr/>
                  </pic:nvPicPr>
                  <pic:blipFill>
                    <a:blip r:embed="rId8"/>
                    <a:stretch>
                      <a:fillRect/>
                    </a:stretch>
                  </pic:blipFill>
                  <pic:spPr>
                    <a:xfrm>
                      <a:off x="0" y="0"/>
                      <a:ext cx="4333457" cy="1451655"/>
                    </a:xfrm>
                    <a:prstGeom prst="rect">
                      <a:avLst/>
                    </a:prstGeom>
                  </pic:spPr>
                </pic:pic>
              </a:graphicData>
            </a:graphic>
          </wp:inline>
        </w:drawing>
      </w:r>
    </w:p>
    <w:p w14:paraId="79DB126E" w14:textId="77777777" w:rsidR="00623ED1" w:rsidRDefault="00623ED1">
      <w:pPr>
        <w:rPr>
          <w:szCs w:val="21"/>
        </w:rPr>
      </w:pPr>
    </w:p>
    <w:p w14:paraId="6A600C97" w14:textId="77777777" w:rsidR="00623ED1" w:rsidRDefault="00623ED1">
      <w:pPr>
        <w:rPr>
          <w:szCs w:val="21"/>
        </w:rPr>
      </w:pPr>
    </w:p>
    <w:p w14:paraId="22AD7FD0" w14:textId="61FFE1AE" w:rsidR="00623ED1" w:rsidRDefault="00623ED1">
      <w:pPr>
        <w:rPr>
          <w:sz w:val="48"/>
          <w:szCs w:val="48"/>
        </w:rPr>
      </w:pPr>
      <w:r w:rsidRPr="00623ED1">
        <w:rPr>
          <w:rFonts w:hint="eastAsia"/>
          <w:sz w:val="48"/>
          <w:szCs w:val="48"/>
        </w:rPr>
        <w:t>第三次</w:t>
      </w:r>
    </w:p>
    <w:p w14:paraId="0FFFCD8F" w14:textId="6FFEC1B6" w:rsidR="00623ED1" w:rsidRDefault="00623ED1">
      <w:pPr>
        <w:rPr>
          <w:szCs w:val="21"/>
        </w:rPr>
      </w:pPr>
      <w:r w:rsidRPr="00623ED1">
        <w:rPr>
          <w:rFonts w:hint="eastAsia"/>
          <w:szCs w:val="21"/>
        </w:rPr>
        <w:t>期末报告课题 1：</w:t>
      </w:r>
      <w:r w:rsidRPr="00623ED1">
        <w:rPr>
          <w:szCs w:val="21"/>
        </w:rPr>
        <w:t>求解 1998 年全国数学建模竞赛 A 题（优化模型）</w:t>
      </w:r>
      <w:r w:rsidRPr="00623ED1">
        <w:rPr>
          <w:rFonts w:hint="eastAsia"/>
          <w:szCs w:val="21"/>
        </w:rPr>
        <w:t xml:space="preserve"> 期末报告课题 2：分别用图论中最短路径标号方法和调用 </w:t>
      </w:r>
      <w:r w:rsidRPr="00623ED1">
        <w:rPr>
          <w:szCs w:val="21"/>
        </w:rPr>
        <w:t xml:space="preserve">MATLAB </w:t>
      </w:r>
      <w:r w:rsidRPr="00623ED1">
        <w:rPr>
          <w:rFonts w:hint="eastAsia"/>
          <w:szCs w:val="21"/>
        </w:rPr>
        <w:t xml:space="preserve">中求解最短路径的 </w:t>
      </w:r>
      <w:r w:rsidRPr="00623ED1">
        <w:rPr>
          <w:szCs w:val="21"/>
        </w:rPr>
        <w:t xml:space="preserve">function </w:t>
      </w:r>
      <w:r w:rsidRPr="00623ED1">
        <w:rPr>
          <w:rFonts w:hint="eastAsia"/>
          <w:szCs w:val="21"/>
        </w:rPr>
        <w:t>求美国大学生数学建模竞赛真题（要把实际问题转化成图论问题说清楚）。</w:t>
      </w:r>
    </w:p>
    <w:p w14:paraId="54D88603" w14:textId="7EECEE2A" w:rsidR="00623ED1" w:rsidRDefault="00623ED1">
      <w:pPr>
        <w:rPr>
          <w:szCs w:val="21"/>
        </w:rPr>
      </w:pPr>
      <w:r>
        <w:rPr>
          <w:noProof/>
        </w:rPr>
        <w:drawing>
          <wp:inline distT="0" distB="0" distL="0" distR="0" wp14:anchorId="6279C3A2" wp14:editId="7452F9C9">
            <wp:extent cx="3861229" cy="1917916"/>
            <wp:effectExtent l="0" t="0" r="6350" b="6350"/>
            <wp:docPr id="415935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35216" name=""/>
                    <pic:cNvPicPr/>
                  </pic:nvPicPr>
                  <pic:blipFill>
                    <a:blip r:embed="rId9"/>
                    <a:stretch>
                      <a:fillRect/>
                    </a:stretch>
                  </pic:blipFill>
                  <pic:spPr>
                    <a:xfrm>
                      <a:off x="0" y="0"/>
                      <a:ext cx="3861229" cy="1917916"/>
                    </a:xfrm>
                    <a:prstGeom prst="rect">
                      <a:avLst/>
                    </a:prstGeom>
                  </pic:spPr>
                </pic:pic>
              </a:graphicData>
            </a:graphic>
          </wp:inline>
        </w:drawing>
      </w:r>
    </w:p>
    <w:p w14:paraId="3D9948EF" w14:textId="7D55AC31" w:rsidR="00623ED1" w:rsidRDefault="00623ED1">
      <w:pPr>
        <w:rPr>
          <w:szCs w:val="21"/>
        </w:rPr>
      </w:pPr>
      <w:r w:rsidRPr="00623ED1">
        <w:rPr>
          <w:rFonts w:hint="eastAsia"/>
          <w:szCs w:val="21"/>
        </w:rPr>
        <w:t xml:space="preserve">期末报告课题 2：分别用图论中最短路径标号方法和调用 </w:t>
      </w:r>
      <w:r w:rsidRPr="00623ED1">
        <w:rPr>
          <w:szCs w:val="21"/>
        </w:rPr>
        <w:t xml:space="preserve">MATLAB </w:t>
      </w:r>
      <w:r w:rsidRPr="00623ED1">
        <w:rPr>
          <w:rFonts w:hint="eastAsia"/>
          <w:szCs w:val="21"/>
        </w:rPr>
        <w:t xml:space="preserve">中求解最短路径的 </w:t>
      </w:r>
      <w:r w:rsidRPr="00623ED1">
        <w:rPr>
          <w:szCs w:val="21"/>
        </w:rPr>
        <w:t xml:space="preserve">function </w:t>
      </w:r>
      <w:r w:rsidRPr="00623ED1">
        <w:rPr>
          <w:rFonts w:hint="eastAsia"/>
          <w:szCs w:val="21"/>
        </w:rPr>
        <w:t>求美国大学生数学建模竞赛真题（要把实际问题转化成图论问题说清楚）。</w:t>
      </w:r>
    </w:p>
    <w:p w14:paraId="768AEC15" w14:textId="0931CC1C" w:rsidR="00623ED1" w:rsidRDefault="00623ED1">
      <w:pPr>
        <w:rPr>
          <w:szCs w:val="21"/>
        </w:rPr>
      </w:pPr>
      <w:r>
        <w:rPr>
          <w:noProof/>
        </w:rPr>
        <w:drawing>
          <wp:inline distT="0" distB="0" distL="0" distR="0" wp14:anchorId="56701162" wp14:editId="2457B3D2">
            <wp:extent cx="4381810" cy="2451110"/>
            <wp:effectExtent l="0" t="0" r="0" b="6350"/>
            <wp:docPr id="976536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36971" name=""/>
                    <pic:cNvPicPr/>
                  </pic:nvPicPr>
                  <pic:blipFill>
                    <a:blip r:embed="rId10"/>
                    <a:stretch>
                      <a:fillRect/>
                    </a:stretch>
                  </pic:blipFill>
                  <pic:spPr>
                    <a:xfrm>
                      <a:off x="0" y="0"/>
                      <a:ext cx="4381810" cy="2451110"/>
                    </a:xfrm>
                    <a:prstGeom prst="rect">
                      <a:avLst/>
                    </a:prstGeom>
                  </pic:spPr>
                </pic:pic>
              </a:graphicData>
            </a:graphic>
          </wp:inline>
        </w:drawing>
      </w:r>
    </w:p>
    <w:p w14:paraId="6012BE6C" w14:textId="77777777" w:rsidR="00623ED1" w:rsidRDefault="00623ED1">
      <w:pPr>
        <w:rPr>
          <w:szCs w:val="21"/>
        </w:rPr>
      </w:pPr>
    </w:p>
    <w:p w14:paraId="4CFA4609" w14:textId="77777777" w:rsidR="00623ED1" w:rsidRDefault="00623ED1">
      <w:pPr>
        <w:rPr>
          <w:szCs w:val="21"/>
        </w:rPr>
      </w:pPr>
    </w:p>
    <w:p w14:paraId="7D7E63DF" w14:textId="77777777" w:rsidR="00623ED1" w:rsidRDefault="00623ED1">
      <w:pPr>
        <w:rPr>
          <w:szCs w:val="21"/>
        </w:rPr>
      </w:pPr>
    </w:p>
    <w:p w14:paraId="3F610ED4" w14:textId="73C859DE" w:rsidR="00623ED1" w:rsidRDefault="00623ED1">
      <w:pPr>
        <w:rPr>
          <w:sz w:val="48"/>
          <w:szCs w:val="48"/>
        </w:rPr>
      </w:pPr>
      <w:r w:rsidRPr="00623ED1">
        <w:rPr>
          <w:rFonts w:hint="eastAsia"/>
          <w:sz w:val="48"/>
          <w:szCs w:val="48"/>
        </w:rPr>
        <w:lastRenderedPageBreak/>
        <w:t>第四次</w:t>
      </w:r>
    </w:p>
    <w:p w14:paraId="106DA516" w14:textId="4D998E73" w:rsidR="00623ED1" w:rsidRDefault="00623ED1">
      <w:pPr>
        <w:rPr>
          <w:szCs w:val="21"/>
        </w:rPr>
      </w:pPr>
      <w:r w:rsidRPr="00623ED1">
        <w:rPr>
          <w:rFonts w:hint="eastAsia"/>
          <w:szCs w:val="21"/>
        </w:rPr>
        <w:t>题目 1-图论题：某连锁企业在某地区有 6 个销售点，已知该地区的交通网络如 下图所示，点代表销售点，边代表公路，权重代表销售点间公路距离，问仓库应 建在哪个销售点，可使得离仓库最远的销售点到仓库的路程最近。</w:t>
      </w:r>
    </w:p>
    <w:p w14:paraId="568D92B3" w14:textId="10B1D802" w:rsidR="00623ED1" w:rsidRDefault="00623ED1">
      <w:pPr>
        <w:rPr>
          <w:szCs w:val="21"/>
        </w:rPr>
      </w:pPr>
      <w:r>
        <w:rPr>
          <w:noProof/>
        </w:rPr>
        <w:drawing>
          <wp:inline distT="0" distB="0" distL="0" distR="0" wp14:anchorId="11B87FA0" wp14:editId="6E04C7C2">
            <wp:extent cx="2311544" cy="1943466"/>
            <wp:effectExtent l="0" t="0" r="0" b="0"/>
            <wp:docPr id="84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34" name=""/>
                    <pic:cNvPicPr/>
                  </pic:nvPicPr>
                  <pic:blipFill>
                    <a:blip r:embed="rId11"/>
                    <a:stretch>
                      <a:fillRect/>
                    </a:stretch>
                  </pic:blipFill>
                  <pic:spPr>
                    <a:xfrm>
                      <a:off x="0" y="0"/>
                      <a:ext cx="2311544" cy="1943466"/>
                    </a:xfrm>
                    <a:prstGeom prst="rect">
                      <a:avLst/>
                    </a:prstGeom>
                  </pic:spPr>
                </pic:pic>
              </a:graphicData>
            </a:graphic>
          </wp:inline>
        </w:drawing>
      </w:r>
    </w:p>
    <w:p w14:paraId="160F38B1" w14:textId="41D57230" w:rsidR="00623ED1" w:rsidRDefault="00623ED1">
      <w:pPr>
        <w:rPr>
          <w:szCs w:val="21"/>
        </w:rPr>
      </w:pPr>
      <w:r w:rsidRPr="00623ED1">
        <w:rPr>
          <w:rFonts w:hint="eastAsia"/>
          <w:szCs w:val="21"/>
        </w:rPr>
        <w:t>题目 2-常微分方程：</w:t>
      </w:r>
    </w:p>
    <w:p w14:paraId="1477AE9E" w14:textId="1C73DA7A" w:rsidR="00623ED1" w:rsidRPr="00623ED1" w:rsidRDefault="00623ED1">
      <w:pPr>
        <w:rPr>
          <w:rFonts w:hint="eastAsia"/>
          <w:szCs w:val="21"/>
        </w:rPr>
      </w:pPr>
      <w:r>
        <w:rPr>
          <w:noProof/>
        </w:rPr>
        <w:drawing>
          <wp:inline distT="0" distB="0" distL="0" distR="0" wp14:anchorId="2391494C" wp14:editId="535C86AA">
            <wp:extent cx="5274310" cy="1724025"/>
            <wp:effectExtent l="0" t="0" r="2540" b="9525"/>
            <wp:docPr id="1799974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4945" name=""/>
                    <pic:cNvPicPr/>
                  </pic:nvPicPr>
                  <pic:blipFill>
                    <a:blip r:embed="rId12"/>
                    <a:stretch>
                      <a:fillRect/>
                    </a:stretch>
                  </pic:blipFill>
                  <pic:spPr>
                    <a:xfrm>
                      <a:off x="0" y="0"/>
                      <a:ext cx="5274310" cy="1724025"/>
                    </a:xfrm>
                    <a:prstGeom prst="rect">
                      <a:avLst/>
                    </a:prstGeom>
                  </pic:spPr>
                </pic:pic>
              </a:graphicData>
            </a:graphic>
          </wp:inline>
        </w:drawing>
      </w:r>
    </w:p>
    <w:sectPr w:rsidR="00623ED1" w:rsidRPr="00623E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98"/>
    <w:rsid w:val="000B1AA5"/>
    <w:rsid w:val="00104EA2"/>
    <w:rsid w:val="005C1698"/>
    <w:rsid w:val="0062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74DA"/>
  <w15:chartTrackingRefBased/>
  <w15:docId w15:val="{6D6162E9-BCA9-4045-813E-9B4EDFFE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nhideWhenUsed/>
    <w:qFormat/>
    <w:rsid w:val="005C1698"/>
    <w:rPr>
      <w:rFonts w:asciiTheme="majorHAnsi" w:eastAsia="黑体" w:hAnsiTheme="majorHAnsi" w:cstheme="majorBidi"/>
      <w:sz w:val="20"/>
      <w:szCs w:val="20"/>
    </w:rPr>
  </w:style>
  <w:style w:type="character" w:customStyle="1" w:styleId="a4">
    <w:name w:val="题注 字符"/>
    <w:basedOn w:val="a0"/>
    <w:link w:val="a3"/>
    <w:rsid w:val="005C169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秋洁 何</dc:creator>
  <cp:keywords/>
  <dc:description/>
  <cp:lastModifiedBy>秋洁 何</cp:lastModifiedBy>
  <cp:revision>2</cp:revision>
  <dcterms:created xsi:type="dcterms:W3CDTF">2024-05-21T13:39:00Z</dcterms:created>
  <dcterms:modified xsi:type="dcterms:W3CDTF">2024-05-21T13:44:00Z</dcterms:modified>
</cp:coreProperties>
</file>