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3721C" w14:textId="7EFD338B" w:rsidR="00CC1D30" w:rsidRDefault="00CC1D30" w:rsidP="00CC1D30">
      <w:pPr>
        <w:widowControl/>
        <w:shd w:val="clear" w:color="auto" w:fill="FFFFFF"/>
        <w:spacing w:before="100" w:beforeAutospacing="1" w:after="100" w:afterAutospacing="1"/>
        <w:ind w:firstLine="422"/>
        <w:jc w:val="left"/>
        <w:rPr>
          <w:rFonts w:ascii="楷体" w:eastAsia="楷体" w:hAnsi="楷体" w:cs="宋体"/>
          <w:b/>
          <w:bCs/>
          <w:color w:val="000000"/>
          <w:kern w:val="0"/>
          <w:sz w:val="24"/>
          <w:szCs w:val="24"/>
        </w:rPr>
      </w:pPr>
      <w:r w:rsidRPr="00CC1D30">
        <w:rPr>
          <w:rFonts w:ascii="楷体" w:eastAsia="楷体" w:hAnsi="楷体" w:cs="宋体" w:hint="eastAsia"/>
          <w:b/>
          <w:bCs/>
          <w:color w:val="000000"/>
          <w:kern w:val="0"/>
          <w:sz w:val="24"/>
          <w:szCs w:val="24"/>
        </w:rPr>
        <w:t>社会主义公有制</w:t>
      </w:r>
      <w:r w:rsidRPr="00CC1D30">
        <w:rPr>
          <w:rFonts w:ascii="楷体" w:eastAsia="楷体" w:hAnsi="楷体" w:cs="宋体" w:hint="eastAsia"/>
          <w:b/>
          <w:bCs/>
          <w:color w:val="FF6600"/>
          <w:kern w:val="0"/>
          <w:sz w:val="24"/>
          <w:szCs w:val="24"/>
        </w:rPr>
        <w:t>和多种所有制共同发展的所有制结构</w:t>
      </w:r>
      <w:r w:rsidRPr="00CC1D30">
        <w:rPr>
          <w:rFonts w:ascii="楷体" w:eastAsia="楷体" w:hAnsi="楷体" w:cs="宋体" w:hint="eastAsia"/>
          <w:b/>
          <w:bCs/>
          <w:color w:val="000000"/>
          <w:kern w:val="0"/>
          <w:sz w:val="24"/>
          <w:szCs w:val="24"/>
        </w:rPr>
        <w:t>是我国经济制度的基础。（错）</w:t>
      </w:r>
    </w:p>
    <w:p w14:paraId="66A40AAE" w14:textId="414652D6" w:rsidR="00C432B6" w:rsidRPr="00C432B6" w:rsidRDefault="00C432B6" w:rsidP="00CC1D30">
      <w:pPr>
        <w:widowControl/>
        <w:shd w:val="clear" w:color="auto" w:fill="FFFFFF"/>
        <w:spacing w:before="100" w:beforeAutospacing="1" w:after="100" w:afterAutospacing="1"/>
        <w:ind w:firstLine="422"/>
        <w:jc w:val="left"/>
        <w:rPr>
          <w:rFonts w:ascii="Verdana" w:eastAsia="宋体" w:hAnsi="Verdana" w:cs="宋体" w:hint="eastAsia"/>
          <w:b/>
          <w:bCs/>
          <w:color w:val="FF0000"/>
          <w:kern w:val="0"/>
          <w:sz w:val="24"/>
          <w:szCs w:val="24"/>
        </w:rPr>
      </w:pPr>
      <w:r w:rsidRPr="00C432B6">
        <w:rPr>
          <w:rFonts w:ascii="Arial" w:hAnsi="Arial" w:cs="Arial"/>
          <w:b/>
          <w:bCs/>
          <w:color w:val="FF0000"/>
          <w:sz w:val="20"/>
          <w:szCs w:val="20"/>
          <w:shd w:val="clear" w:color="auto" w:fill="FFFFFF"/>
        </w:rPr>
        <w:t>以公有制经济为主体</w:t>
      </w:r>
      <w:r w:rsidRPr="00C432B6">
        <w:rPr>
          <w:rFonts w:ascii="Arial" w:hAnsi="Arial" w:cs="Arial"/>
          <w:b/>
          <w:bCs/>
          <w:color w:val="FF0000"/>
          <w:sz w:val="20"/>
          <w:szCs w:val="20"/>
          <w:shd w:val="clear" w:color="auto" w:fill="FFFFFF"/>
        </w:rPr>
        <w:t>,</w:t>
      </w:r>
      <w:r w:rsidRPr="00C432B6">
        <w:rPr>
          <w:rFonts w:ascii="Arial" w:hAnsi="Arial" w:cs="Arial"/>
          <w:b/>
          <w:bCs/>
          <w:color w:val="FF0000"/>
          <w:sz w:val="20"/>
          <w:szCs w:val="20"/>
          <w:shd w:val="clear" w:color="auto" w:fill="FFFFFF"/>
        </w:rPr>
        <w:t>多种所有制经济共同发展</w:t>
      </w:r>
    </w:p>
    <w:p w14:paraId="02AD8F44"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国家根据现行法律规范所调整的社会关系</w:t>
      </w:r>
      <w:r w:rsidRPr="00CC1D30">
        <w:rPr>
          <w:rFonts w:ascii="楷体" w:eastAsia="楷体" w:hAnsi="楷体" w:cs="宋体" w:hint="eastAsia"/>
          <w:b/>
          <w:bCs/>
          <w:color w:val="FF6600"/>
          <w:kern w:val="0"/>
          <w:sz w:val="24"/>
          <w:szCs w:val="24"/>
        </w:rPr>
        <w:t>（）</w:t>
      </w:r>
      <w:r w:rsidRPr="00CC1D30">
        <w:rPr>
          <w:rFonts w:ascii="楷体" w:eastAsia="楷体" w:hAnsi="楷体" w:cs="宋体" w:hint="eastAsia"/>
          <w:b/>
          <w:bCs/>
          <w:color w:val="000000"/>
          <w:kern w:val="0"/>
          <w:sz w:val="24"/>
          <w:szCs w:val="24"/>
        </w:rPr>
        <w:t>不同，分为不同的法律部门。（错）</w:t>
      </w:r>
      <w:r w:rsidRPr="00CC1D30">
        <w:rPr>
          <w:rFonts w:ascii="楷体" w:eastAsia="楷体" w:hAnsi="楷体" w:cs="宋体" w:hint="eastAsia"/>
          <w:b/>
          <w:bCs/>
          <w:color w:val="FF6600"/>
          <w:kern w:val="0"/>
          <w:sz w:val="24"/>
          <w:szCs w:val="24"/>
        </w:rPr>
        <w:t>（</w:t>
      </w:r>
      <w:r w:rsidRPr="00CC1D30">
        <w:rPr>
          <w:rFonts w:ascii="楷体" w:eastAsia="楷体" w:hAnsi="楷体" w:cs="宋体" w:hint="eastAsia"/>
          <w:b/>
          <w:bCs/>
          <w:color w:val="000000"/>
          <w:kern w:val="0"/>
          <w:sz w:val="24"/>
          <w:szCs w:val="24"/>
        </w:rPr>
        <w:t>及其调整方法</w:t>
      </w:r>
      <w:r w:rsidRPr="00CC1D30">
        <w:rPr>
          <w:rFonts w:ascii="楷体" w:eastAsia="楷体" w:hAnsi="楷体" w:cs="宋体" w:hint="eastAsia"/>
          <w:b/>
          <w:bCs/>
          <w:color w:val="FF6600"/>
          <w:kern w:val="0"/>
          <w:sz w:val="24"/>
          <w:szCs w:val="24"/>
        </w:rPr>
        <w:t>）</w:t>
      </w:r>
    </w:p>
    <w:p w14:paraId="575DD72E"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民法</w:t>
      </w:r>
      <w:r w:rsidRPr="00CC1D30">
        <w:rPr>
          <w:rFonts w:ascii="楷体" w:eastAsia="楷体" w:hAnsi="楷体" w:cs="宋体" w:hint="eastAsia"/>
          <w:b/>
          <w:bCs/>
          <w:color w:val="FF6600"/>
          <w:kern w:val="0"/>
          <w:sz w:val="24"/>
          <w:szCs w:val="24"/>
        </w:rPr>
        <w:t>分</w:t>
      </w:r>
      <w:r w:rsidRPr="00CC1D30">
        <w:rPr>
          <w:rFonts w:ascii="楷体" w:eastAsia="楷体" w:hAnsi="楷体" w:cs="宋体" w:hint="eastAsia"/>
          <w:b/>
          <w:bCs/>
          <w:color w:val="000000"/>
          <w:kern w:val="0"/>
          <w:sz w:val="24"/>
          <w:szCs w:val="24"/>
        </w:rPr>
        <w:t>则规定民事活动必须遵循的基本原则和一般性规则。（错）总</w:t>
      </w:r>
    </w:p>
    <w:p w14:paraId="4614D163"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经济法与民法商法调整平等主体之间的民事商事关系</w:t>
      </w:r>
      <w:r w:rsidRPr="00CC1D30">
        <w:rPr>
          <w:rFonts w:ascii="楷体" w:eastAsia="楷体" w:hAnsi="楷体" w:cs="宋体" w:hint="eastAsia"/>
          <w:b/>
          <w:bCs/>
          <w:color w:val="FF6600"/>
          <w:kern w:val="0"/>
          <w:sz w:val="24"/>
          <w:szCs w:val="24"/>
        </w:rPr>
        <w:t>相</w:t>
      </w:r>
      <w:r w:rsidRPr="00CC1D30">
        <w:rPr>
          <w:rFonts w:ascii="楷体" w:eastAsia="楷体" w:hAnsi="楷体" w:cs="宋体" w:hint="eastAsia"/>
          <w:b/>
          <w:bCs/>
          <w:color w:val="000000"/>
          <w:kern w:val="0"/>
          <w:sz w:val="24"/>
          <w:szCs w:val="24"/>
        </w:rPr>
        <w:t>同。（错）不</w:t>
      </w:r>
    </w:p>
    <w:p w14:paraId="27B18CFF"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社会法是调整劳动关系、社会保障、社会福利和特殊群体权益保障等方面的法律规范。</w:t>
      </w:r>
    </w:p>
    <w:p w14:paraId="617AD7CB"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行政诉讼法明确规定公民、法人和其他组织认为自己的</w:t>
      </w:r>
      <w:r w:rsidRPr="00CC1D30">
        <w:rPr>
          <w:rFonts w:ascii="楷体" w:eastAsia="楷体" w:hAnsi="楷体" w:cs="宋体" w:hint="eastAsia"/>
          <w:b/>
          <w:bCs/>
          <w:color w:val="FF6600"/>
          <w:kern w:val="0"/>
          <w:sz w:val="24"/>
          <w:szCs w:val="24"/>
        </w:rPr>
        <w:t>（）</w:t>
      </w:r>
      <w:r w:rsidRPr="00CC1D30">
        <w:rPr>
          <w:rFonts w:ascii="楷体" w:eastAsia="楷体" w:hAnsi="楷体" w:cs="宋体" w:hint="eastAsia"/>
          <w:b/>
          <w:bCs/>
          <w:color w:val="000000"/>
          <w:kern w:val="0"/>
          <w:sz w:val="24"/>
          <w:szCs w:val="24"/>
        </w:rPr>
        <w:t>权益被行政机关及其工作人员侵犯时，有权依法向人民法院提起行政诉讼。（错）</w:t>
      </w:r>
      <w:r w:rsidRPr="00CC1D30">
        <w:rPr>
          <w:rFonts w:ascii="楷体" w:eastAsia="楷体" w:hAnsi="楷体" w:cs="宋体" w:hint="eastAsia"/>
          <w:b/>
          <w:bCs/>
          <w:color w:val="FF6600"/>
          <w:kern w:val="0"/>
          <w:sz w:val="24"/>
          <w:szCs w:val="24"/>
        </w:rPr>
        <w:t>（</w:t>
      </w:r>
      <w:r w:rsidRPr="00CC1D30">
        <w:rPr>
          <w:rFonts w:ascii="楷体" w:eastAsia="楷体" w:hAnsi="楷体" w:cs="宋体" w:hint="eastAsia"/>
          <w:b/>
          <w:bCs/>
          <w:color w:val="000000"/>
          <w:kern w:val="0"/>
          <w:sz w:val="24"/>
          <w:szCs w:val="24"/>
        </w:rPr>
        <w:t>合法</w:t>
      </w:r>
      <w:r w:rsidRPr="00CC1D30">
        <w:rPr>
          <w:rFonts w:ascii="楷体" w:eastAsia="楷体" w:hAnsi="楷体" w:cs="宋体" w:hint="eastAsia"/>
          <w:b/>
          <w:bCs/>
          <w:color w:val="FF6600"/>
          <w:kern w:val="0"/>
          <w:sz w:val="24"/>
          <w:szCs w:val="24"/>
        </w:rPr>
        <w:t>）</w:t>
      </w:r>
    </w:p>
    <w:p w14:paraId="40B579B0"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完备的法律规范体系，是以宪法为核心，由法律所构成的法律规范系统。（错）</w:t>
      </w:r>
      <w:r w:rsidRPr="00CC1D30">
        <w:rPr>
          <w:rFonts w:ascii="楷体" w:eastAsia="楷体" w:hAnsi="楷体" w:cs="宋体" w:hint="eastAsia"/>
          <w:b/>
          <w:bCs/>
          <w:color w:val="FF6600"/>
          <w:kern w:val="0"/>
          <w:sz w:val="24"/>
          <w:szCs w:val="24"/>
        </w:rPr>
        <w:t>（</w:t>
      </w:r>
      <w:r w:rsidRPr="00CC1D30">
        <w:rPr>
          <w:rFonts w:ascii="楷体" w:eastAsia="楷体" w:hAnsi="楷体" w:cs="宋体" w:hint="eastAsia"/>
          <w:b/>
          <w:bCs/>
          <w:color w:val="000000"/>
          <w:kern w:val="0"/>
          <w:sz w:val="24"/>
          <w:szCs w:val="24"/>
        </w:rPr>
        <w:t>及其配套法规</w:t>
      </w:r>
      <w:r w:rsidRPr="00CC1D30">
        <w:rPr>
          <w:rFonts w:ascii="楷体" w:eastAsia="楷体" w:hAnsi="楷体" w:cs="宋体" w:hint="eastAsia"/>
          <w:b/>
          <w:bCs/>
          <w:color w:val="FF6600"/>
          <w:kern w:val="0"/>
          <w:sz w:val="24"/>
          <w:szCs w:val="24"/>
        </w:rPr>
        <w:t>）</w:t>
      </w:r>
    </w:p>
    <w:p w14:paraId="0D0A20D8"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严密的法治监督体系，是指以规范和约束公权力为重点建立的有效的法治</w:t>
      </w:r>
      <w:proofErr w:type="gramStart"/>
      <w:r w:rsidRPr="00CC1D30">
        <w:rPr>
          <w:rFonts w:ascii="楷体" w:eastAsia="楷体" w:hAnsi="楷体" w:cs="宋体" w:hint="eastAsia"/>
          <w:b/>
          <w:bCs/>
          <w:color w:val="000000"/>
          <w:kern w:val="0"/>
          <w:sz w:val="24"/>
          <w:szCs w:val="24"/>
        </w:rPr>
        <w:t>化权</w:t>
      </w:r>
      <w:r w:rsidRPr="00CC1D30">
        <w:rPr>
          <w:rFonts w:ascii="楷体" w:eastAsia="楷体" w:hAnsi="楷体" w:cs="宋体" w:hint="eastAsia"/>
          <w:b/>
          <w:bCs/>
          <w:color w:val="FF6600"/>
          <w:kern w:val="0"/>
          <w:sz w:val="24"/>
          <w:szCs w:val="24"/>
        </w:rPr>
        <w:t>利</w:t>
      </w:r>
      <w:proofErr w:type="gramEnd"/>
      <w:r w:rsidRPr="00CC1D30">
        <w:rPr>
          <w:rFonts w:ascii="楷体" w:eastAsia="楷体" w:hAnsi="楷体" w:cs="宋体" w:hint="eastAsia"/>
          <w:b/>
          <w:bCs/>
          <w:color w:val="000000"/>
          <w:kern w:val="0"/>
          <w:sz w:val="24"/>
          <w:szCs w:val="24"/>
        </w:rPr>
        <w:t>监督网络。（错）力</w:t>
      </w:r>
    </w:p>
    <w:p w14:paraId="589AB205"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建设完善的党内法规体系，是中国特色社会主义法治体系的本质要求和重要内容。</w:t>
      </w:r>
    </w:p>
    <w:p w14:paraId="41AC4275"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要坚持立法为民理念，使每一项立法都符合</w:t>
      </w:r>
      <w:r w:rsidRPr="00CC1D30">
        <w:rPr>
          <w:rFonts w:ascii="楷体" w:eastAsia="楷体" w:hAnsi="楷体" w:cs="宋体" w:hint="eastAsia"/>
          <w:b/>
          <w:bCs/>
          <w:color w:val="FF6600"/>
          <w:kern w:val="0"/>
          <w:sz w:val="24"/>
          <w:szCs w:val="24"/>
        </w:rPr>
        <w:t>法治</w:t>
      </w:r>
      <w:r w:rsidRPr="00CC1D30">
        <w:rPr>
          <w:rFonts w:ascii="楷体" w:eastAsia="楷体" w:hAnsi="楷体" w:cs="宋体" w:hint="eastAsia"/>
          <w:b/>
          <w:bCs/>
          <w:color w:val="000000"/>
          <w:kern w:val="0"/>
          <w:sz w:val="24"/>
          <w:szCs w:val="24"/>
        </w:rPr>
        <w:t>精神，反映人民意志，得到人民拥护。（错）宪法</w:t>
      </w:r>
    </w:p>
    <w:p w14:paraId="087E57C7"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公正</w:t>
      </w:r>
      <w:r w:rsidRPr="00CC1D30">
        <w:rPr>
          <w:rFonts w:ascii="楷体" w:eastAsia="楷体" w:hAnsi="楷体" w:cs="宋体" w:hint="eastAsia"/>
          <w:b/>
          <w:bCs/>
          <w:color w:val="FF6600"/>
          <w:kern w:val="0"/>
          <w:sz w:val="24"/>
          <w:szCs w:val="24"/>
        </w:rPr>
        <w:t>执</w:t>
      </w:r>
      <w:r w:rsidRPr="00CC1D30">
        <w:rPr>
          <w:rFonts w:ascii="楷体" w:eastAsia="楷体" w:hAnsi="楷体" w:cs="宋体" w:hint="eastAsia"/>
          <w:b/>
          <w:bCs/>
          <w:color w:val="000000"/>
          <w:kern w:val="0"/>
          <w:sz w:val="24"/>
          <w:szCs w:val="24"/>
        </w:rPr>
        <w:t>法是维护社会公平正义的最后一道防线。（错）司</w:t>
      </w:r>
    </w:p>
    <w:p w14:paraId="71FA1587"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要弘扬社会主义法</w:t>
      </w:r>
      <w:r w:rsidRPr="00CC1D30">
        <w:rPr>
          <w:rFonts w:ascii="楷体" w:eastAsia="楷体" w:hAnsi="楷体" w:cs="宋体" w:hint="eastAsia"/>
          <w:b/>
          <w:bCs/>
          <w:color w:val="FF6600"/>
          <w:kern w:val="0"/>
          <w:sz w:val="24"/>
          <w:szCs w:val="24"/>
        </w:rPr>
        <w:t>制</w:t>
      </w:r>
      <w:r w:rsidRPr="00CC1D30">
        <w:rPr>
          <w:rFonts w:ascii="楷体" w:eastAsia="楷体" w:hAnsi="楷体" w:cs="宋体" w:hint="eastAsia"/>
          <w:b/>
          <w:bCs/>
          <w:color w:val="000000"/>
          <w:kern w:val="0"/>
          <w:sz w:val="24"/>
          <w:szCs w:val="24"/>
        </w:rPr>
        <w:t>精神，建设社会主义法治文化。（错）治</w:t>
      </w:r>
    </w:p>
    <w:p w14:paraId="2218CAA4"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只有在党的领导下依法治国、厉行法治，国家和社会生活法治化才能有序推进。</w:t>
      </w:r>
    </w:p>
    <w:p w14:paraId="2C22ACF4"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党保证执法，就是深入推进依法行政，建设法治政府。</w:t>
      </w:r>
    </w:p>
    <w:p w14:paraId="4951C908"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FF6600"/>
          <w:kern w:val="0"/>
          <w:sz w:val="24"/>
          <w:szCs w:val="24"/>
        </w:rPr>
        <w:t>依法治国</w:t>
      </w:r>
      <w:r w:rsidRPr="00CC1D30">
        <w:rPr>
          <w:rFonts w:ascii="楷体" w:eastAsia="楷体" w:hAnsi="楷体" w:cs="宋体" w:hint="eastAsia"/>
          <w:b/>
          <w:bCs/>
          <w:color w:val="000000"/>
          <w:kern w:val="0"/>
          <w:sz w:val="24"/>
          <w:szCs w:val="24"/>
        </w:rPr>
        <w:t>是保证人民当家作主的根本政治制度，（错）人民代表大会制度</w:t>
      </w:r>
    </w:p>
    <w:p w14:paraId="619A212E"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坚持人民主体地位，必须坚持法治建设以保障人民根本权益为出发点和落脚点，</w:t>
      </w:r>
    </w:p>
    <w:p w14:paraId="70F7C36A"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FF6600"/>
          <w:kern w:val="0"/>
          <w:sz w:val="24"/>
          <w:szCs w:val="24"/>
        </w:rPr>
        <w:t>公平</w:t>
      </w:r>
      <w:r w:rsidRPr="00CC1D30">
        <w:rPr>
          <w:rFonts w:ascii="楷体" w:eastAsia="楷体" w:hAnsi="楷体" w:cs="宋体" w:hint="eastAsia"/>
          <w:b/>
          <w:bCs/>
          <w:color w:val="000000"/>
          <w:kern w:val="0"/>
          <w:sz w:val="24"/>
          <w:szCs w:val="24"/>
        </w:rPr>
        <w:t>是社会主义法律的基本属性，是社会主义法治的基本要求。（错）平等</w:t>
      </w:r>
    </w:p>
    <w:p w14:paraId="6C10B450"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lastRenderedPageBreak/>
        <w:t>法治意味着不管什么人，不管涉及谁，只要违反法律就要依法追究责任。</w:t>
      </w:r>
    </w:p>
    <w:p w14:paraId="57E2562D"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对国家和社会治理而言，</w:t>
      </w:r>
      <w:r w:rsidRPr="00CC1D30">
        <w:rPr>
          <w:rFonts w:ascii="楷体" w:eastAsia="楷体" w:hAnsi="楷体" w:cs="宋体" w:hint="eastAsia"/>
          <w:b/>
          <w:bCs/>
          <w:color w:val="FF6600"/>
          <w:kern w:val="0"/>
          <w:sz w:val="24"/>
          <w:szCs w:val="24"/>
        </w:rPr>
        <w:t>法治是唯一重要的</w:t>
      </w:r>
      <w:r w:rsidRPr="00CC1D30">
        <w:rPr>
          <w:rFonts w:ascii="楷体" w:eastAsia="楷体" w:hAnsi="楷体" w:cs="宋体" w:hint="eastAsia"/>
          <w:b/>
          <w:bCs/>
          <w:color w:val="000000"/>
          <w:kern w:val="0"/>
          <w:sz w:val="24"/>
          <w:szCs w:val="24"/>
        </w:rPr>
        <w:t>。（错）法治和德治都非常重要且不可或缺。</w:t>
      </w:r>
    </w:p>
    <w:p w14:paraId="2110D298"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法律规范和道德规范约束作用的内在要求和表现形式</w:t>
      </w:r>
      <w:r w:rsidRPr="00CC1D30">
        <w:rPr>
          <w:rFonts w:ascii="楷体" w:eastAsia="楷体" w:hAnsi="楷体" w:cs="宋体" w:hint="eastAsia"/>
          <w:b/>
          <w:bCs/>
          <w:color w:val="FF6600"/>
          <w:kern w:val="0"/>
          <w:sz w:val="24"/>
          <w:szCs w:val="24"/>
        </w:rPr>
        <w:t>相</w:t>
      </w:r>
      <w:r w:rsidRPr="00CC1D30">
        <w:rPr>
          <w:rFonts w:ascii="楷体" w:eastAsia="楷体" w:hAnsi="楷体" w:cs="宋体" w:hint="eastAsia"/>
          <w:b/>
          <w:bCs/>
          <w:color w:val="000000"/>
          <w:kern w:val="0"/>
          <w:sz w:val="24"/>
          <w:szCs w:val="24"/>
        </w:rPr>
        <w:t>同。（错）不</w:t>
      </w:r>
    </w:p>
    <w:p w14:paraId="1D6BC752"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在道德教育中突出法治内涵，注重培育人们的法律信仰、法治观念、规则意识。</w:t>
      </w:r>
    </w:p>
    <w:p w14:paraId="4ACA4DCF" w14:textId="77777777" w:rsidR="00CC1D30" w:rsidRPr="009A0AC8"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8"/>
          <w:szCs w:val="28"/>
        </w:rPr>
      </w:pPr>
      <w:r w:rsidRPr="009A0AC8">
        <w:rPr>
          <w:rFonts w:ascii="楷体" w:eastAsia="楷体" w:hAnsi="楷体" w:cs="宋体" w:hint="eastAsia"/>
          <w:b/>
          <w:bCs/>
          <w:color w:val="000000"/>
          <w:kern w:val="0"/>
          <w:sz w:val="28"/>
          <w:szCs w:val="28"/>
        </w:rPr>
        <w:t>以法治承载道德理念，道德才有可靠</w:t>
      </w:r>
      <w:r w:rsidRPr="009A0AC8">
        <w:rPr>
          <w:rFonts w:ascii="楷体" w:eastAsia="楷体" w:hAnsi="楷体" w:cs="宋体" w:hint="eastAsia"/>
          <w:b/>
          <w:bCs/>
          <w:color w:val="FF6600"/>
          <w:kern w:val="0"/>
          <w:sz w:val="28"/>
          <w:szCs w:val="28"/>
        </w:rPr>
        <w:t>理念</w:t>
      </w:r>
      <w:r w:rsidRPr="009A0AC8">
        <w:rPr>
          <w:rFonts w:ascii="楷体" w:eastAsia="楷体" w:hAnsi="楷体" w:cs="宋体" w:hint="eastAsia"/>
          <w:b/>
          <w:bCs/>
          <w:color w:val="000000"/>
          <w:kern w:val="0"/>
          <w:sz w:val="28"/>
          <w:szCs w:val="28"/>
        </w:rPr>
        <w:t>支撑。（错）制度</w:t>
      </w:r>
    </w:p>
    <w:p w14:paraId="4E17E0CE"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坚持从实际出发，就是要突出法治道路的中国特色、实践特色、时代特色。</w:t>
      </w:r>
    </w:p>
    <w:p w14:paraId="05181A2D"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法治思维是指以法治价值和法治精神为导向，运用法律原则、法律规则、法律方法思考和处理问题的思维模式。</w:t>
      </w:r>
    </w:p>
    <w:p w14:paraId="08B0F3F0"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法律至上是指在国家或社会的</w:t>
      </w:r>
      <w:r w:rsidRPr="00CC1D30">
        <w:rPr>
          <w:rFonts w:ascii="楷体" w:eastAsia="楷体" w:hAnsi="楷体" w:cs="宋体" w:hint="eastAsia"/>
          <w:b/>
          <w:bCs/>
          <w:color w:val="FF6600"/>
          <w:kern w:val="0"/>
          <w:sz w:val="24"/>
          <w:szCs w:val="24"/>
        </w:rPr>
        <w:t>大部分</w:t>
      </w:r>
      <w:r w:rsidRPr="00CC1D30">
        <w:rPr>
          <w:rFonts w:ascii="楷体" w:eastAsia="楷体" w:hAnsi="楷体" w:cs="宋体" w:hint="eastAsia"/>
          <w:b/>
          <w:bCs/>
          <w:color w:val="000000"/>
          <w:kern w:val="0"/>
          <w:sz w:val="24"/>
          <w:szCs w:val="24"/>
        </w:rPr>
        <w:t>规范中，法律是地位最高、效力最广、强制力最大的规范。（错）所有</w:t>
      </w:r>
    </w:p>
    <w:p w14:paraId="078AEB86"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行政机关是否能够有效地保护公民权</w:t>
      </w:r>
      <w:r w:rsidRPr="00CC1D30">
        <w:rPr>
          <w:rFonts w:ascii="楷体" w:eastAsia="楷体" w:hAnsi="楷体" w:cs="宋体" w:hint="eastAsia"/>
          <w:b/>
          <w:bCs/>
          <w:color w:val="FF6600"/>
          <w:kern w:val="0"/>
          <w:sz w:val="24"/>
          <w:szCs w:val="24"/>
        </w:rPr>
        <w:t>力</w:t>
      </w:r>
      <w:r w:rsidRPr="00CC1D30">
        <w:rPr>
          <w:rFonts w:ascii="楷体" w:eastAsia="楷体" w:hAnsi="楷体" w:cs="宋体" w:hint="eastAsia"/>
          <w:b/>
          <w:bCs/>
          <w:color w:val="000000"/>
          <w:kern w:val="0"/>
          <w:sz w:val="24"/>
          <w:szCs w:val="24"/>
        </w:rPr>
        <w:t>，直接反映出一个国家的权利保障状况。（错）利</w:t>
      </w:r>
    </w:p>
    <w:p w14:paraId="777A2308"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FF6600"/>
          <w:kern w:val="0"/>
          <w:sz w:val="24"/>
          <w:szCs w:val="24"/>
        </w:rPr>
        <w:t>只要</w:t>
      </w:r>
      <w:r w:rsidRPr="00CC1D30">
        <w:rPr>
          <w:rFonts w:ascii="楷体" w:eastAsia="楷体" w:hAnsi="楷体" w:cs="宋体" w:hint="eastAsia"/>
          <w:b/>
          <w:bCs/>
          <w:color w:val="000000"/>
          <w:kern w:val="0"/>
          <w:sz w:val="24"/>
          <w:szCs w:val="24"/>
        </w:rPr>
        <w:t>严格按照法律程序办事办案，处理结果</w:t>
      </w:r>
      <w:r w:rsidRPr="00CC1D30">
        <w:rPr>
          <w:rFonts w:ascii="楷体" w:eastAsia="楷体" w:hAnsi="楷体" w:cs="宋体" w:hint="eastAsia"/>
          <w:b/>
          <w:bCs/>
          <w:color w:val="FF6600"/>
          <w:kern w:val="0"/>
          <w:sz w:val="24"/>
          <w:szCs w:val="24"/>
        </w:rPr>
        <w:t>就能够</w:t>
      </w:r>
      <w:r w:rsidRPr="00CC1D30">
        <w:rPr>
          <w:rFonts w:ascii="楷体" w:eastAsia="楷体" w:hAnsi="楷体" w:cs="宋体" w:hint="eastAsia"/>
          <w:b/>
          <w:bCs/>
          <w:color w:val="000000"/>
          <w:kern w:val="0"/>
          <w:sz w:val="24"/>
          <w:szCs w:val="24"/>
        </w:rPr>
        <w:t>公正并具有公信力和权威性。（错）只有----才可能</w:t>
      </w:r>
    </w:p>
    <w:p w14:paraId="239EE251"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15511F">
        <w:rPr>
          <w:rFonts w:ascii="楷体" w:eastAsia="楷体" w:hAnsi="楷体" w:cs="宋体" w:hint="eastAsia"/>
          <w:b/>
          <w:bCs/>
          <w:color w:val="000000"/>
          <w:kern w:val="0"/>
          <w:sz w:val="32"/>
          <w:szCs w:val="32"/>
        </w:rPr>
        <w:t>法律权威源自</w:t>
      </w:r>
      <w:r w:rsidRPr="0015511F">
        <w:rPr>
          <w:rFonts w:ascii="楷体" w:eastAsia="楷体" w:hAnsi="楷体" w:cs="宋体" w:hint="eastAsia"/>
          <w:b/>
          <w:bCs/>
          <w:color w:val="FF6600"/>
          <w:kern w:val="0"/>
          <w:sz w:val="32"/>
          <w:szCs w:val="32"/>
        </w:rPr>
        <w:t>立法、执法和司法部门</w:t>
      </w:r>
      <w:r w:rsidRPr="0015511F">
        <w:rPr>
          <w:rFonts w:ascii="楷体" w:eastAsia="楷体" w:hAnsi="楷体" w:cs="宋体" w:hint="eastAsia"/>
          <w:b/>
          <w:bCs/>
          <w:color w:val="000000"/>
          <w:kern w:val="0"/>
          <w:sz w:val="32"/>
          <w:szCs w:val="32"/>
        </w:rPr>
        <w:t>。（错）人民的内心拥护和真诚信仰。</w:t>
      </w:r>
    </w:p>
    <w:p w14:paraId="215D135F"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公民尊重和维护法律权威，是对个人幸福的最大尊重和保护。</w:t>
      </w:r>
    </w:p>
    <w:p w14:paraId="0ABCE41A"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参与社会活动，实施个人行为，都要以法律为依据，</w:t>
      </w:r>
      <w:r w:rsidRPr="00CC1D30">
        <w:rPr>
          <w:rFonts w:ascii="楷体" w:eastAsia="楷体" w:hAnsi="楷体" w:cs="宋体" w:hint="eastAsia"/>
          <w:b/>
          <w:bCs/>
          <w:color w:val="FF6600"/>
          <w:kern w:val="0"/>
          <w:sz w:val="24"/>
          <w:szCs w:val="24"/>
        </w:rPr>
        <w:t>适当可以突破</w:t>
      </w:r>
      <w:r w:rsidRPr="00CC1D30">
        <w:rPr>
          <w:rFonts w:ascii="楷体" w:eastAsia="楷体" w:hAnsi="楷体" w:cs="宋体" w:hint="eastAsia"/>
          <w:b/>
          <w:bCs/>
          <w:color w:val="000000"/>
          <w:kern w:val="0"/>
          <w:sz w:val="24"/>
          <w:szCs w:val="24"/>
        </w:rPr>
        <w:t>法律规范。(错)</w:t>
      </w:r>
      <w:r w:rsidRPr="00CC1D30">
        <w:rPr>
          <w:rFonts w:ascii="宋体" w:eastAsia="宋体" w:hAnsi="宋体" w:cs="宋体" w:hint="eastAsia"/>
          <w:b/>
          <w:bCs/>
          <w:color w:val="000000"/>
          <w:kern w:val="0"/>
          <w:sz w:val="24"/>
          <w:szCs w:val="24"/>
        </w:rPr>
        <w:t> </w:t>
      </w:r>
      <w:r w:rsidRPr="00CC1D30">
        <w:rPr>
          <w:rFonts w:ascii="楷体" w:eastAsia="楷体" w:hAnsi="楷体" w:cs="宋体" w:hint="eastAsia"/>
          <w:b/>
          <w:bCs/>
          <w:color w:val="000000"/>
          <w:kern w:val="0"/>
          <w:sz w:val="24"/>
          <w:szCs w:val="24"/>
        </w:rPr>
        <w:t>不得违反</w:t>
      </w:r>
    </w:p>
    <w:p w14:paraId="0B8782F4"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帮扶弱者、见义勇为，是一种道德要求，</w:t>
      </w:r>
      <w:r w:rsidRPr="00CC1D30">
        <w:rPr>
          <w:rFonts w:ascii="楷体" w:eastAsia="楷体" w:hAnsi="楷体" w:cs="宋体" w:hint="eastAsia"/>
          <w:b/>
          <w:bCs/>
          <w:color w:val="FF6600"/>
          <w:kern w:val="0"/>
          <w:sz w:val="24"/>
          <w:szCs w:val="24"/>
        </w:rPr>
        <w:t>不</w:t>
      </w:r>
      <w:r w:rsidRPr="00CC1D30">
        <w:rPr>
          <w:rFonts w:ascii="楷体" w:eastAsia="楷体" w:hAnsi="楷体" w:cs="宋体" w:hint="eastAsia"/>
          <w:b/>
          <w:bCs/>
          <w:color w:val="000000"/>
          <w:kern w:val="0"/>
          <w:sz w:val="24"/>
          <w:szCs w:val="24"/>
        </w:rPr>
        <w:t>是一种法律规范。（错）也</w:t>
      </w:r>
    </w:p>
    <w:p w14:paraId="68B78562"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一个对法律知识一无所知的人，</w:t>
      </w:r>
      <w:r w:rsidRPr="00CC1D30">
        <w:rPr>
          <w:rFonts w:ascii="楷体" w:eastAsia="楷体" w:hAnsi="楷体" w:cs="宋体" w:hint="eastAsia"/>
          <w:b/>
          <w:bCs/>
          <w:color w:val="FF6600"/>
          <w:kern w:val="0"/>
          <w:sz w:val="24"/>
          <w:szCs w:val="24"/>
        </w:rPr>
        <w:t>也</w:t>
      </w:r>
      <w:r w:rsidRPr="00CC1D30">
        <w:rPr>
          <w:rFonts w:ascii="楷体" w:eastAsia="楷体" w:hAnsi="楷体" w:cs="宋体" w:hint="eastAsia"/>
          <w:b/>
          <w:bCs/>
          <w:color w:val="000000"/>
          <w:kern w:val="0"/>
          <w:sz w:val="24"/>
          <w:szCs w:val="24"/>
        </w:rPr>
        <w:t>可能形成法治思维。（错）不</w:t>
      </w:r>
    </w:p>
    <w:p w14:paraId="6384EA06"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法治思维是在丰富的法律实践中训练、培养和应用的思维方式</w:t>
      </w:r>
      <w:r w:rsidRPr="00CC1D30">
        <w:rPr>
          <w:rFonts w:ascii="楷体" w:eastAsia="楷体" w:hAnsi="楷体" w:cs="宋体" w:hint="eastAsia"/>
          <w:b/>
          <w:bCs/>
          <w:color w:val="FF6600"/>
          <w:kern w:val="0"/>
          <w:sz w:val="24"/>
          <w:szCs w:val="24"/>
        </w:rPr>
        <w:t>及行为模式</w:t>
      </w:r>
      <w:r w:rsidRPr="00CC1D30">
        <w:rPr>
          <w:rFonts w:ascii="楷体" w:eastAsia="楷体" w:hAnsi="楷体" w:cs="宋体" w:hint="eastAsia"/>
          <w:b/>
          <w:bCs/>
          <w:color w:val="000000"/>
          <w:kern w:val="0"/>
          <w:sz w:val="24"/>
          <w:szCs w:val="24"/>
        </w:rPr>
        <w:t>。（错）</w:t>
      </w:r>
    </w:p>
    <w:p w14:paraId="7D12D7D2"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脱离法治建设的生动实践，难以养成法治思维方式。</w:t>
      </w:r>
    </w:p>
    <w:p w14:paraId="56EE85DA"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我国国家或地方的很多立法都要广泛征求意见或者进行听证，大学生</w:t>
      </w:r>
      <w:r w:rsidRPr="00CC1D30">
        <w:rPr>
          <w:rFonts w:ascii="楷体" w:eastAsia="楷体" w:hAnsi="楷体" w:cs="宋体" w:hint="eastAsia"/>
          <w:b/>
          <w:bCs/>
          <w:color w:val="FF6600"/>
          <w:kern w:val="0"/>
          <w:sz w:val="24"/>
          <w:szCs w:val="24"/>
        </w:rPr>
        <w:t>不</w:t>
      </w:r>
      <w:r w:rsidRPr="00CC1D30">
        <w:rPr>
          <w:rFonts w:ascii="楷体" w:eastAsia="楷体" w:hAnsi="楷体" w:cs="宋体" w:hint="eastAsia"/>
          <w:b/>
          <w:bCs/>
          <w:color w:val="000000"/>
          <w:kern w:val="0"/>
          <w:sz w:val="24"/>
          <w:szCs w:val="24"/>
        </w:rPr>
        <w:t>可以参与这些立法的讨论，发表自己的有关意见。（错）</w:t>
      </w:r>
    </w:p>
    <w:p w14:paraId="1791F20F"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法治思维是一种习惯性思维，与长期自觉养成的生活习惯</w:t>
      </w:r>
      <w:r w:rsidRPr="00CC1D30">
        <w:rPr>
          <w:rFonts w:ascii="楷体" w:eastAsia="楷体" w:hAnsi="楷体" w:cs="宋体" w:hint="eastAsia"/>
          <w:b/>
          <w:bCs/>
          <w:color w:val="FF6600"/>
          <w:kern w:val="0"/>
          <w:sz w:val="24"/>
          <w:szCs w:val="24"/>
        </w:rPr>
        <w:t>没</w:t>
      </w:r>
      <w:r w:rsidRPr="00CC1D30">
        <w:rPr>
          <w:rFonts w:ascii="楷体" w:eastAsia="楷体" w:hAnsi="楷体" w:cs="宋体" w:hint="eastAsia"/>
          <w:b/>
          <w:bCs/>
          <w:color w:val="000000"/>
          <w:kern w:val="0"/>
          <w:sz w:val="24"/>
          <w:szCs w:val="24"/>
        </w:rPr>
        <w:t>有很大关系。（错）</w:t>
      </w:r>
    </w:p>
    <w:p w14:paraId="54FFF893"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公民的权利和义务是统一的，</w:t>
      </w:r>
      <w:r w:rsidRPr="00CC1D30">
        <w:rPr>
          <w:rFonts w:ascii="楷体" w:eastAsia="楷体" w:hAnsi="楷体" w:cs="宋体" w:hint="eastAsia"/>
          <w:b/>
          <w:bCs/>
          <w:color w:val="FF6600"/>
          <w:kern w:val="0"/>
          <w:sz w:val="24"/>
          <w:szCs w:val="24"/>
        </w:rPr>
        <w:t>但允许少数人</w:t>
      </w:r>
      <w:r w:rsidRPr="00CC1D30">
        <w:rPr>
          <w:rFonts w:ascii="楷体" w:eastAsia="楷体" w:hAnsi="楷体" w:cs="宋体" w:hint="eastAsia"/>
          <w:b/>
          <w:bCs/>
          <w:color w:val="000000"/>
          <w:kern w:val="0"/>
          <w:sz w:val="24"/>
          <w:szCs w:val="24"/>
        </w:rPr>
        <w:t>只享受法律权利，不履行法律义务。（错）不允许任何人</w:t>
      </w:r>
    </w:p>
    <w:p w14:paraId="7AEFF20C"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由国家强制力保障其实现，这是法律权利区别于其他权利的根本所在。</w:t>
      </w:r>
    </w:p>
    <w:p w14:paraId="62259D9C"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未经许可</w:t>
      </w:r>
      <w:r w:rsidRPr="00CC1D30">
        <w:rPr>
          <w:rFonts w:ascii="楷体" w:eastAsia="楷体" w:hAnsi="楷体" w:cs="宋体" w:hint="eastAsia"/>
          <w:b/>
          <w:bCs/>
          <w:color w:val="FF6600"/>
          <w:kern w:val="0"/>
          <w:sz w:val="24"/>
          <w:szCs w:val="24"/>
        </w:rPr>
        <w:t>如果自己觉得可以就能够</w:t>
      </w:r>
      <w:r w:rsidRPr="00CC1D30">
        <w:rPr>
          <w:rFonts w:ascii="楷体" w:eastAsia="楷体" w:hAnsi="楷体" w:cs="宋体" w:hint="eastAsia"/>
          <w:b/>
          <w:bCs/>
          <w:color w:val="000000"/>
          <w:kern w:val="0"/>
          <w:sz w:val="24"/>
          <w:szCs w:val="24"/>
        </w:rPr>
        <w:t>公开他人的隐私。（错）不得</w:t>
      </w:r>
    </w:p>
    <w:p w14:paraId="581C4F33" w14:textId="77777777" w:rsidR="00CC1D30" w:rsidRPr="00CC1D30" w:rsidRDefault="00CC1D30" w:rsidP="00CC1D30">
      <w:pPr>
        <w:widowControl/>
        <w:shd w:val="clear" w:color="auto" w:fill="FFFFFF"/>
        <w:spacing w:before="100" w:beforeAutospacing="1" w:after="100" w:afterAutospacing="1"/>
        <w:ind w:firstLine="420"/>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在法治国家中，不存在只享受权利的主体，也不存在只承担义务的主体。</w:t>
      </w:r>
    </w:p>
    <w:p w14:paraId="51173616"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在法律权利与法律义务相一致的情况下，</w:t>
      </w:r>
      <w:r w:rsidRPr="00CC1D30">
        <w:rPr>
          <w:rFonts w:ascii="楷体" w:eastAsia="楷体" w:hAnsi="楷体" w:cs="宋体" w:hint="eastAsia"/>
          <w:b/>
          <w:bCs/>
          <w:color w:val="FF6600"/>
          <w:kern w:val="0"/>
          <w:sz w:val="24"/>
          <w:szCs w:val="24"/>
        </w:rPr>
        <w:t>一个人只有在行使权利时，才</w:t>
      </w:r>
      <w:r w:rsidRPr="00CC1D30">
        <w:rPr>
          <w:rFonts w:ascii="楷体" w:eastAsia="楷体" w:hAnsi="楷体" w:cs="宋体" w:hint="eastAsia"/>
          <w:b/>
          <w:bCs/>
          <w:color w:val="000000"/>
          <w:kern w:val="0"/>
          <w:sz w:val="24"/>
          <w:szCs w:val="24"/>
        </w:rPr>
        <w:t>是对自己有利的。（错）无论是行使权利还是履行义务，实际上都</w:t>
      </w:r>
    </w:p>
    <w:p w14:paraId="0282CCAD"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公民的政治权利构成了实现人民主权原则及各种具体民主制度不可或缺的前提条件。</w:t>
      </w:r>
    </w:p>
    <w:p w14:paraId="6EF2C4CA"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住宅安全权也称住宅不受侵犯权，这里的“住宅”</w:t>
      </w:r>
      <w:r w:rsidRPr="00CC1D30">
        <w:rPr>
          <w:rFonts w:ascii="楷体" w:eastAsia="楷体" w:hAnsi="楷体" w:cs="宋体" w:hint="eastAsia"/>
          <w:b/>
          <w:bCs/>
          <w:color w:val="FF6600"/>
          <w:kern w:val="0"/>
          <w:sz w:val="24"/>
          <w:szCs w:val="24"/>
        </w:rPr>
        <w:t>专指</w:t>
      </w:r>
      <w:r w:rsidRPr="00CC1D30">
        <w:rPr>
          <w:rFonts w:ascii="楷体" w:eastAsia="楷体" w:hAnsi="楷体" w:cs="宋体" w:hint="eastAsia"/>
          <w:b/>
          <w:bCs/>
          <w:color w:val="000000"/>
          <w:kern w:val="0"/>
          <w:sz w:val="24"/>
          <w:szCs w:val="24"/>
        </w:rPr>
        <w:t>固定居住的住宅。（错）既包括，同时也包括临时性的住所。</w:t>
      </w:r>
    </w:p>
    <w:p w14:paraId="72745F36"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我国宪法规定，公民的合法的私有财产</w:t>
      </w:r>
      <w:r w:rsidRPr="00CC1D30">
        <w:rPr>
          <w:rFonts w:ascii="楷体" w:eastAsia="楷体" w:hAnsi="楷体" w:cs="宋体" w:hint="eastAsia"/>
          <w:b/>
          <w:bCs/>
          <w:color w:val="FF6600"/>
          <w:kern w:val="0"/>
          <w:sz w:val="24"/>
          <w:szCs w:val="24"/>
        </w:rPr>
        <w:t>神圣</w:t>
      </w:r>
      <w:r w:rsidRPr="00CC1D30">
        <w:rPr>
          <w:rFonts w:ascii="楷体" w:eastAsia="楷体" w:hAnsi="楷体" w:cs="宋体" w:hint="eastAsia"/>
          <w:b/>
          <w:bCs/>
          <w:color w:val="000000"/>
          <w:kern w:val="0"/>
          <w:sz w:val="24"/>
          <w:szCs w:val="24"/>
        </w:rPr>
        <w:t>不受侵犯。（错）</w:t>
      </w:r>
    </w:p>
    <w:p w14:paraId="757585B0" w14:textId="77777777" w:rsidR="00CC1D30" w:rsidRPr="00CC1D30" w:rsidRDefault="00CC1D30" w:rsidP="00CC1D30">
      <w:pPr>
        <w:widowControl/>
        <w:shd w:val="clear" w:color="auto" w:fill="FFFFFF"/>
        <w:spacing w:before="100" w:beforeAutospacing="1" w:after="100" w:afterAutospacing="1"/>
        <w:ind w:firstLine="422"/>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休息权，是指</w:t>
      </w:r>
      <w:r w:rsidRPr="00CC1D30">
        <w:rPr>
          <w:rFonts w:ascii="楷体" w:eastAsia="楷体" w:hAnsi="楷体" w:cs="宋体" w:hint="eastAsia"/>
          <w:b/>
          <w:bCs/>
          <w:color w:val="FF6600"/>
          <w:kern w:val="0"/>
          <w:sz w:val="24"/>
          <w:szCs w:val="24"/>
        </w:rPr>
        <w:t>人民群众</w:t>
      </w:r>
      <w:r w:rsidRPr="00CC1D30">
        <w:rPr>
          <w:rFonts w:ascii="楷体" w:eastAsia="楷体" w:hAnsi="楷体" w:cs="宋体" w:hint="eastAsia"/>
          <w:b/>
          <w:bCs/>
          <w:color w:val="000000"/>
          <w:kern w:val="0"/>
          <w:sz w:val="24"/>
          <w:szCs w:val="24"/>
        </w:rPr>
        <w:t>在付出一定的劳动以后所享有的休息和休养的权利。（错）劳动者</w:t>
      </w:r>
    </w:p>
    <w:p w14:paraId="3896A082" w14:textId="77777777" w:rsidR="00CC1D30" w:rsidRPr="009A0AC8" w:rsidRDefault="00CC1D30" w:rsidP="00CC1D30">
      <w:pPr>
        <w:widowControl/>
        <w:shd w:val="clear" w:color="auto" w:fill="FFFFFF"/>
        <w:spacing w:before="100" w:beforeAutospacing="1" w:after="100" w:afterAutospacing="1"/>
        <w:ind w:firstLine="422"/>
        <w:jc w:val="left"/>
        <w:rPr>
          <w:rFonts w:ascii="Verdana" w:eastAsia="宋体" w:hAnsi="Verdana" w:cs="宋体"/>
          <w:color w:val="FF0000"/>
          <w:kern w:val="0"/>
          <w:sz w:val="24"/>
          <w:szCs w:val="24"/>
        </w:rPr>
      </w:pPr>
      <w:r w:rsidRPr="009A0AC8">
        <w:rPr>
          <w:rFonts w:ascii="楷体" w:eastAsia="楷体" w:hAnsi="楷体" w:cs="宋体" w:hint="eastAsia"/>
          <w:b/>
          <w:bCs/>
          <w:color w:val="FF0000"/>
          <w:kern w:val="0"/>
          <w:sz w:val="24"/>
          <w:szCs w:val="24"/>
        </w:rPr>
        <w:t>权利行使的方式分为口头方式、书面方式（）。（错）和行为方式</w:t>
      </w:r>
    </w:p>
    <w:p w14:paraId="0598608A" w14:textId="77777777" w:rsidR="00CC1D30" w:rsidRPr="00CC1D30" w:rsidRDefault="00CC1D30" w:rsidP="00CC1D30">
      <w:pPr>
        <w:widowControl/>
        <w:shd w:val="clear" w:color="auto" w:fill="FFFFFF"/>
        <w:spacing w:before="100" w:beforeAutospacing="1" w:after="100" w:afterAutospacing="1"/>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除了在各个部门法中规定了公民的法律义务外，我国</w:t>
      </w:r>
      <w:r w:rsidRPr="00CC1D30">
        <w:rPr>
          <w:rFonts w:ascii="楷体" w:eastAsia="楷体" w:hAnsi="楷体" w:cs="宋体" w:hint="eastAsia"/>
          <w:b/>
          <w:bCs/>
          <w:color w:val="FF6600"/>
          <w:kern w:val="0"/>
          <w:sz w:val="24"/>
          <w:szCs w:val="24"/>
        </w:rPr>
        <w:t>法规和规章</w:t>
      </w:r>
      <w:r w:rsidRPr="00CC1D30">
        <w:rPr>
          <w:rFonts w:ascii="楷体" w:eastAsia="楷体" w:hAnsi="楷体" w:cs="宋体" w:hint="eastAsia"/>
          <w:b/>
          <w:bCs/>
          <w:color w:val="000000"/>
          <w:kern w:val="0"/>
          <w:sz w:val="24"/>
          <w:szCs w:val="24"/>
        </w:rPr>
        <w:t>特别规定了公民的基本义务。（错）宪法</w:t>
      </w:r>
    </w:p>
    <w:p w14:paraId="41BC4248" w14:textId="77777777" w:rsidR="00CC1D30" w:rsidRPr="00CC1D30" w:rsidRDefault="00CC1D30" w:rsidP="00CC1D30">
      <w:pPr>
        <w:widowControl/>
        <w:shd w:val="clear" w:color="auto" w:fill="FFFFFF"/>
        <w:spacing w:before="100" w:beforeAutospacing="1" w:after="100" w:afterAutospacing="1"/>
        <w:jc w:val="left"/>
        <w:rPr>
          <w:rFonts w:ascii="Verdana" w:eastAsia="宋体" w:hAnsi="Verdana" w:cs="宋体"/>
          <w:color w:val="000000"/>
          <w:kern w:val="0"/>
          <w:sz w:val="24"/>
          <w:szCs w:val="24"/>
        </w:rPr>
      </w:pPr>
      <w:r w:rsidRPr="00CC1D30">
        <w:rPr>
          <w:rFonts w:ascii="楷体" w:eastAsia="楷体" w:hAnsi="楷体" w:cs="宋体" w:hint="eastAsia"/>
          <w:b/>
          <w:bCs/>
          <w:color w:val="000000"/>
          <w:kern w:val="0"/>
          <w:sz w:val="24"/>
          <w:szCs w:val="24"/>
        </w:rPr>
        <w:t>民事责任主要是</w:t>
      </w:r>
      <w:r w:rsidRPr="00CC1D30">
        <w:rPr>
          <w:rFonts w:ascii="楷体" w:eastAsia="楷体" w:hAnsi="楷体" w:cs="宋体" w:hint="eastAsia"/>
          <w:b/>
          <w:bCs/>
          <w:color w:val="FF6600"/>
          <w:kern w:val="0"/>
          <w:sz w:val="24"/>
          <w:szCs w:val="24"/>
        </w:rPr>
        <w:t>惩罚</w:t>
      </w:r>
      <w:r w:rsidRPr="00CC1D30">
        <w:rPr>
          <w:rFonts w:ascii="楷体" w:eastAsia="楷体" w:hAnsi="楷体" w:cs="宋体" w:hint="eastAsia"/>
          <w:b/>
          <w:bCs/>
          <w:color w:val="000000"/>
          <w:kern w:val="0"/>
          <w:sz w:val="24"/>
          <w:szCs w:val="24"/>
        </w:rPr>
        <w:t>性的。（错）补偿</w:t>
      </w:r>
    </w:p>
    <w:p w14:paraId="6E47AE2D" w14:textId="77777777" w:rsidR="00072A7A" w:rsidRPr="00CC1D30" w:rsidRDefault="00072A7A" w:rsidP="00CC1D30">
      <w:pPr>
        <w:rPr>
          <w:sz w:val="24"/>
          <w:szCs w:val="24"/>
        </w:rPr>
      </w:pPr>
    </w:p>
    <w:sectPr w:rsidR="00072A7A" w:rsidRPr="00CC1D3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B2047" w14:textId="77777777" w:rsidR="00B54C46" w:rsidRDefault="00B54C46" w:rsidP="00CC1D30">
      <w:r>
        <w:separator/>
      </w:r>
    </w:p>
  </w:endnote>
  <w:endnote w:type="continuationSeparator" w:id="0">
    <w:p w14:paraId="04AEAAE5" w14:textId="77777777" w:rsidR="00B54C46" w:rsidRDefault="00B54C46" w:rsidP="00CC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466"/>
      <w:docPartObj>
        <w:docPartGallery w:val="Page Numbers (Bottom of Page)"/>
        <w:docPartUnique/>
      </w:docPartObj>
    </w:sdtPr>
    <w:sdtEndPr/>
    <w:sdtContent>
      <w:p w14:paraId="74AEC2B8" w14:textId="77777777" w:rsidR="00CC1D30" w:rsidRDefault="00F909B6">
        <w:pPr>
          <w:pStyle w:val="a5"/>
          <w:jc w:val="center"/>
        </w:pPr>
        <w:r>
          <w:fldChar w:fldCharType="begin"/>
        </w:r>
        <w:r>
          <w:instrText xml:space="preserve"> PAGE   \* MERGEFORMAT </w:instrText>
        </w:r>
        <w:r>
          <w:fldChar w:fldCharType="separate"/>
        </w:r>
        <w:r w:rsidR="00CC1D30" w:rsidRPr="00CC1D30">
          <w:rPr>
            <w:noProof/>
            <w:lang w:val="zh-CN"/>
          </w:rPr>
          <w:t>3</w:t>
        </w:r>
        <w:r>
          <w:rPr>
            <w:noProof/>
            <w:lang w:val="zh-CN"/>
          </w:rPr>
          <w:fldChar w:fldCharType="end"/>
        </w:r>
      </w:p>
    </w:sdtContent>
  </w:sdt>
  <w:p w14:paraId="6F710A59" w14:textId="77777777" w:rsidR="00CC1D30" w:rsidRDefault="00CC1D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0466A" w14:textId="77777777" w:rsidR="00B54C46" w:rsidRDefault="00B54C46" w:rsidP="00CC1D30">
      <w:r>
        <w:separator/>
      </w:r>
    </w:p>
  </w:footnote>
  <w:footnote w:type="continuationSeparator" w:id="0">
    <w:p w14:paraId="1798FA19" w14:textId="77777777" w:rsidR="00B54C46" w:rsidRDefault="00B54C46" w:rsidP="00CC1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C1D30"/>
    <w:rsid w:val="00072A7A"/>
    <w:rsid w:val="0015511F"/>
    <w:rsid w:val="009A0AC8"/>
    <w:rsid w:val="00B54C46"/>
    <w:rsid w:val="00C432B6"/>
    <w:rsid w:val="00CC1D30"/>
    <w:rsid w:val="00F90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43A4D"/>
  <w15:docId w15:val="{0064B8A1-4618-4272-83B0-7DF04DC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D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1D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1D30"/>
    <w:rPr>
      <w:sz w:val="18"/>
      <w:szCs w:val="18"/>
    </w:rPr>
  </w:style>
  <w:style w:type="paragraph" w:styleId="a5">
    <w:name w:val="footer"/>
    <w:basedOn w:val="a"/>
    <w:link w:val="a6"/>
    <w:uiPriority w:val="99"/>
    <w:unhideWhenUsed/>
    <w:rsid w:val="00CC1D30"/>
    <w:pPr>
      <w:tabs>
        <w:tab w:val="center" w:pos="4153"/>
        <w:tab w:val="right" w:pos="8306"/>
      </w:tabs>
      <w:snapToGrid w:val="0"/>
      <w:jc w:val="left"/>
    </w:pPr>
    <w:rPr>
      <w:sz w:val="18"/>
      <w:szCs w:val="18"/>
    </w:rPr>
  </w:style>
  <w:style w:type="character" w:customStyle="1" w:styleId="a6">
    <w:name w:val="页脚 字符"/>
    <w:basedOn w:val="a0"/>
    <w:link w:val="a5"/>
    <w:uiPriority w:val="99"/>
    <w:rsid w:val="00CC1D30"/>
    <w:rPr>
      <w:sz w:val="18"/>
      <w:szCs w:val="18"/>
    </w:rPr>
  </w:style>
  <w:style w:type="paragraph" w:styleId="a7">
    <w:name w:val="Balloon Text"/>
    <w:basedOn w:val="a"/>
    <w:link w:val="a8"/>
    <w:uiPriority w:val="99"/>
    <w:semiHidden/>
    <w:unhideWhenUsed/>
    <w:rsid w:val="009A0AC8"/>
    <w:rPr>
      <w:sz w:val="18"/>
      <w:szCs w:val="18"/>
    </w:rPr>
  </w:style>
  <w:style w:type="character" w:customStyle="1" w:styleId="a8">
    <w:name w:val="批注框文本 字符"/>
    <w:basedOn w:val="a0"/>
    <w:link w:val="a7"/>
    <w:uiPriority w:val="99"/>
    <w:semiHidden/>
    <w:rsid w:val="009A0A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271</Words>
  <Characters>1551</Characters>
  <Application>Microsoft Office Word</Application>
  <DocSecurity>0</DocSecurity>
  <Lines>12</Lines>
  <Paragraphs>3</Paragraphs>
  <ScaleCrop>false</ScaleCrop>
  <Company>微软中国</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孜远</cp:lastModifiedBy>
  <cp:revision>5</cp:revision>
  <dcterms:created xsi:type="dcterms:W3CDTF">2019-01-05T08:53:00Z</dcterms:created>
  <dcterms:modified xsi:type="dcterms:W3CDTF">2021-01-16T05:04:00Z</dcterms:modified>
</cp:coreProperties>
</file>