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47" w:rsidRDefault="000E58AD">
      <w:pPr>
        <w:spacing w:before="25"/>
        <w:ind w:left="3700" w:right="4633"/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>个人简历</w:t>
      </w:r>
    </w:p>
    <w:p w:rsidR="00113D47" w:rsidRDefault="000E58AD">
      <w:pPr>
        <w:pStyle w:val="1"/>
        <w:tabs>
          <w:tab w:val="left" w:pos="9867"/>
        </w:tabs>
        <w:spacing w:before="137"/>
        <w:rPr>
          <w:rFonts w:ascii="Times New Roman" w:eastAsia="Times New Roman"/>
        </w:rPr>
      </w:pPr>
      <w:r>
        <w:rPr>
          <w:color w:val="006FC0"/>
          <w:w w:val="95"/>
        </w:rPr>
        <w:t>个人信息</w:t>
      </w:r>
      <w:r>
        <w:rPr>
          <w:color w:val="006FC0"/>
          <w:spacing w:val="1"/>
        </w:rPr>
        <w:t xml:space="preserve"> </w:t>
      </w:r>
      <w:r>
        <w:rPr>
          <w:rFonts w:ascii="Times New Roman" w:eastAsia="Times New Roman"/>
          <w:color w:val="006FC0"/>
          <w:w w:val="99"/>
          <w:u w:val="single" w:color="006FC0"/>
        </w:rPr>
        <w:t xml:space="preserve"> </w:t>
      </w:r>
      <w:r>
        <w:rPr>
          <w:rFonts w:ascii="Times New Roman" w:eastAsia="Times New Roman"/>
          <w:color w:val="006FC0"/>
          <w:u w:val="single" w:color="006FC0"/>
        </w:rPr>
        <w:tab/>
      </w:r>
    </w:p>
    <w:p w:rsidR="00113D47" w:rsidRDefault="000E58AD">
      <w:pPr>
        <w:pStyle w:val="3"/>
        <w:tabs>
          <w:tab w:val="left" w:pos="1000"/>
          <w:tab w:val="left" w:pos="5140"/>
          <w:tab w:val="left" w:pos="5621"/>
          <w:tab w:val="left" w:pos="6046"/>
        </w:tabs>
        <w:spacing w:before="198"/>
      </w:pPr>
      <w:r>
        <w:t>姓</w:t>
      </w:r>
      <w:r>
        <w:tab/>
      </w:r>
      <w:r>
        <w:t>名</w:t>
      </w:r>
      <w:r>
        <w:t xml:space="preserve"> :</w:t>
      </w:r>
      <w:r>
        <w:rPr>
          <w:spacing w:val="-24"/>
        </w:rPr>
        <w:t xml:space="preserve"> </w:t>
      </w:r>
      <w:r>
        <w:tab/>
      </w:r>
      <w:r>
        <w:rPr>
          <w:rFonts w:hint="eastAsia"/>
          <w:lang w:val="en-US"/>
        </w:rPr>
        <w:t xml:space="preserve"> </w:t>
      </w:r>
      <w:r>
        <w:t>男</w:t>
      </w:r>
      <w:r>
        <w:rPr>
          <w:rFonts w:hint="eastAsia"/>
          <w:lang w:val="en-US"/>
        </w:rPr>
        <w:t xml:space="preserve">  </w:t>
      </w:r>
      <w:r>
        <w:tab/>
        <w:t>|</w:t>
      </w:r>
      <w:r>
        <w:rPr>
          <w:rFonts w:hint="eastAsia"/>
          <w:lang w:val="en-US"/>
        </w:rPr>
        <w:t xml:space="preserve">   </w:t>
      </w:r>
      <w:r>
        <w:t>2</w:t>
      </w:r>
      <w:r>
        <w:rPr>
          <w:rFonts w:hint="eastAsia"/>
          <w:lang w:val="en-US"/>
        </w:rPr>
        <w:t>6</w:t>
      </w:r>
      <w:r>
        <w:rPr>
          <w:spacing w:val="-11"/>
        </w:rPr>
        <w:t xml:space="preserve"> </w:t>
      </w:r>
      <w:r>
        <w:t>岁</w:t>
      </w:r>
    </w:p>
    <w:p w:rsidR="00113D47" w:rsidRDefault="000E58AD">
      <w:pPr>
        <w:tabs>
          <w:tab w:val="left" w:pos="1000"/>
          <w:tab w:val="left" w:pos="5200"/>
          <w:tab w:val="left" w:pos="6521"/>
        </w:tabs>
        <w:spacing w:before="182"/>
        <w:ind w:left="520"/>
        <w:rPr>
          <w:sz w:val="24"/>
        </w:rPr>
      </w:pPr>
      <w:r>
        <w:rPr>
          <w:sz w:val="24"/>
        </w:rPr>
        <w:t>学</w:t>
      </w:r>
      <w:r>
        <w:rPr>
          <w:sz w:val="24"/>
        </w:rPr>
        <w:tab/>
      </w:r>
      <w:r>
        <w:rPr>
          <w:sz w:val="24"/>
        </w:rPr>
        <w:t>历</w:t>
      </w:r>
      <w:r>
        <w:rPr>
          <w:sz w:val="24"/>
        </w:rPr>
        <w:t xml:space="preserve"> :</w:t>
      </w:r>
      <w:r>
        <w:rPr>
          <w:spacing w:val="-24"/>
          <w:sz w:val="24"/>
        </w:rPr>
        <w:t xml:space="preserve"> </w:t>
      </w:r>
      <w:r>
        <w:rPr>
          <w:sz w:val="24"/>
        </w:rPr>
        <w:t>本科</w:t>
      </w:r>
      <w:r>
        <w:rPr>
          <w:rFonts w:hint="eastAsia"/>
          <w:sz w:val="24"/>
          <w:lang w:val="en-US"/>
        </w:rPr>
        <w:t xml:space="preserve">                                              </w:t>
      </w:r>
      <w:r>
        <w:rPr>
          <w:rFonts w:hint="eastAsia"/>
          <w:sz w:val="24"/>
          <w:lang w:val="en-US"/>
        </w:rPr>
        <w:t>北京城市学院</w:t>
      </w:r>
      <w:r>
        <w:rPr>
          <w:rFonts w:hint="eastAsia"/>
          <w:sz w:val="24"/>
          <w:lang w:val="en-US"/>
        </w:rPr>
        <w:t xml:space="preserve">    </w:t>
      </w:r>
      <w:r>
        <w:rPr>
          <w:sz w:val="24"/>
        </w:rPr>
        <w:t>计算机科学</w:t>
      </w:r>
      <w:r>
        <w:rPr>
          <w:rFonts w:hint="eastAsia"/>
          <w:sz w:val="24"/>
          <w:lang w:val="en-US"/>
        </w:rPr>
        <w:t>与</w:t>
      </w:r>
      <w:r>
        <w:rPr>
          <w:sz w:val="24"/>
        </w:rPr>
        <w:t>技术</w:t>
      </w:r>
    </w:p>
    <w:p w:rsidR="00113D47" w:rsidRDefault="000E58AD">
      <w:pPr>
        <w:tabs>
          <w:tab w:val="left" w:pos="1000"/>
          <w:tab w:val="left" w:pos="5198"/>
          <w:tab w:val="left" w:pos="5678"/>
        </w:tabs>
        <w:spacing w:before="181"/>
        <w:ind w:left="520"/>
        <w:rPr>
          <w:sz w:val="24"/>
          <w:lang w:val="en-US"/>
        </w:rPr>
      </w:pPr>
      <w:r>
        <w:rPr>
          <w:sz w:val="24"/>
        </w:rPr>
        <w:t>电</w:t>
      </w:r>
      <w:r>
        <w:rPr>
          <w:sz w:val="24"/>
        </w:rPr>
        <w:tab/>
      </w:r>
      <w:r>
        <w:rPr>
          <w:sz w:val="24"/>
        </w:rPr>
        <w:t>话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rFonts w:hint="eastAsia"/>
          <w:spacing w:val="-2"/>
          <w:sz w:val="24"/>
          <w:lang w:val="en-US"/>
        </w:rPr>
        <w:t>155031311020</w:t>
      </w:r>
      <w:r>
        <w:rPr>
          <w:sz w:val="24"/>
        </w:rPr>
        <w:tab/>
      </w:r>
      <w:r>
        <w:rPr>
          <w:sz w:val="24"/>
        </w:rPr>
        <w:t>邮</w:t>
      </w:r>
      <w:r>
        <w:rPr>
          <w:sz w:val="24"/>
        </w:rPr>
        <w:tab/>
      </w:r>
      <w:r>
        <w:rPr>
          <w:sz w:val="24"/>
        </w:rPr>
        <w:t>箱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eastAsia"/>
          <w:spacing w:val="-1"/>
          <w:sz w:val="24"/>
          <w:lang w:val="en-US"/>
        </w:rPr>
        <w:t>1432622640@qq.com</w:t>
      </w:r>
    </w:p>
    <w:p w:rsidR="00113D47" w:rsidRDefault="000E58AD">
      <w:pPr>
        <w:tabs>
          <w:tab w:val="left" w:pos="9867"/>
        </w:tabs>
        <w:spacing w:before="198"/>
        <w:ind w:left="100"/>
        <w:rPr>
          <w:rFonts w:ascii="Times New Roman" w:eastAsia="Times New Roman"/>
          <w:sz w:val="32"/>
        </w:rPr>
      </w:pPr>
      <w:r>
        <w:rPr>
          <w:rFonts w:ascii="黑体" w:eastAsia="黑体" w:hint="eastAsia"/>
          <w:color w:val="006FC0"/>
          <w:w w:val="95"/>
          <w:sz w:val="32"/>
        </w:rPr>
        <w:t>求职意向</w:t>
      </w:r>
      <w:r>
        <w:rPr>
          <w:rFonts w:ascii="黑体" w:eastAsia="黑体" w:hint="eastAsia"/>
          <w:color w:val="006FC0"/>
          <w:spacing w:val="1"/>
          <w:sz w:val="32"/>
        </w:rPr>
        <w:t xml:space="preserve"> </w:t>
      </w:r>
      <w:r>
        <w:rPr>
          <w:rFonts w:ascii="Times New Roman" w:eastAsia="Times New Roman"/>
          <w:color w:val="006FC0"/>
          <w:w w:val="99"/>
          <w:sz w:val="32"/>
          <w:u w:val="single" w:color="006FC0"/>
        </w:rPr>
        <w:t xml:space="preserve"> </w:t>
      </w:r>
      <w:r>
        <w:rPr>
          <w:rFonts w:ascii="Times New Roman" w:eastAsia="Times New Roman"/>
          <w:color w:val="006FC0"/>
          <w:sz w:val="32"/>
          <w:u w:val="single" w:color="006FC0"/>
        </w:rPr>
        <w:tab/>
      </w:r>
    </w:p>
    <w:p w:rsidR="00113D47" w:rsidRDefault="000E58AD">
      <w:pPr>
        <w:tabs>
          <w:tab w:val="left" w:pos="5140"/>
        </w:tabs>
        <w:spacing w:before="198"/>
        <w:ind w:left="520"/>
        <w:rPr>
          <w:sz w:val="24"/>
        </w:rPr>
      </w:pPr>
      <w:r>
        <w:rPr>
          <w:sz w:val="24"/>
        </w:rPr>
        <w:t>工作性质：全职</w:t>
      </w:r>
      <w:r>
        <w:rPr>
          <w:sz w:val="24"/>
        </w:rPr>
        <w:tab/>
      </w:r>
      <w:r>
        <w:rPr>
          <w:sz w:val="24"/>
        </w:rPr>
        <w:t>期望职位：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前端开发工程师</w:t>
      </w:r>
    </w:p>
    <w:p w:rsidR="00113D47" w:rsidRDefault="000E58AD">
      <w:pPr>
        <w:tabs>
          <w:tab w:val="left" w:pos="5140"/>
        </w:tabs>
        <w:spacing w:before="182"/>
        <w:ind w:left="520"/>
        <w:rPr>
          <w:sz w:val="24"/>
        </w:rPr>
      </w:pPr>
      <w:r>
        <w:rPr>
          <w:sz w:val="24"/>
        </w:rPr>
        <w:t>工作地区：北京</w:t>
      </w:r>
      <w:r>
        <w:rPr>
          <w:sz w:val="24"/>
        </w:rPr>
        <w:tab/>
      </w:r>
      <w:r>
        <w:rPr>
          <w:sz w:val="24"/>
        </w:rPr>
        <w:t>期望薪资：</w:t>
      </w:r>
      <w:r>
        <w:rPr>
          <w:sz w:val="24"/>
        </w:rPr>
        <w:t>1</w:t>
      </w:r>
      <w:r>
        <w:rPr>
          <w:rFonts w:hint="eastAsia"/>
          <w:sz w:val="24"/>
          <w:lang w:val="en-US"/>
        </w:rPr>
        <w:t>3</w:t>
      </w:r>
      <w:r>
        <w:rPr>
          <w:sz w:val="24"/>
        </w:rPr>
        <w:t>k</w:t>
      </w:r>
      <w:r>
        <w:rPr>
          <w:rFonts w:hint="eastAsia"/>
          <w:sz w:val="24"/>
          <w:lang w:val="en-US"/>
        </w:rPr>
        <w:t>-15k</w:t>
      </w:r>
      <w:r>
        <w:rPr>
          <w:sz w:val="24"/>
        </w:rPr>
        <w:t>/</w:t>
      </w:r>
      <w:r>
        <w:rPr>
          <w:sz w:val="24"/>
        </w:rPr>
        <w:t>月</w:t>
      </w:r>
    </w:p>
    <w:p w:rsidR="00113D47" w:rsidRDefault="000E58AD">
      <w:pPr>
        <w:tabs>
          <w:tab w:val="left" w:pos="5140"/>
        </w:tabs>
        <w:spacing w:before="182"/>
        <w:ind w:left="520"/>
        <w:rPr>
          <w:sz w:val="24"/>
        </w:rPr>
      </w:pPr>
      <w:r>
        <w:rPr>
          <w:sz w:val="24"/>
        </w:rPr>
        <w:t>工作年限：</w:t>
      </w:r>
      <w:r>
        <w:rPr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z w:val="24"/>
        </w:rPr>
        <w:t>年</w:t>
      </w:r>
      <w:r>
        <w:rPr>
          <w:sz w:val="24"/>
        </w:rPr>
        <w:tab/>
      </w:r>
      <w:r>
        <w:rPr>
          <w:sz w:val="24"/>
        </w:rPr>
        <w:t>到岗时间：随时上岗</w:t>
      </w:r>
      <w:bookmarkStart w:id="0" w:name="_GoBack"/>
      <w:bookmarkEnd w:id="0"/>
    </w:p>
    <w:p w:rsidR="00113D47" w:rsidRDefault="000E58AD">
      <w:pPr>
        <w:tabs>
          <w:tab w:val="left" w:pos="9867"/>
        </w:tabs>
        <w:spacing w:before="197"/>
        <w:ind w:left="100"/>
        <w:rPr>
          <w:rFonts w:ascii="Times New Roman" w:eastAsia="Times New Roman"/>
          <w:sz w:val="32"/>
        </w:rPr>
      </w:pPr>
      <w:r>
        <w:rPr>
          <w:rFonts w:ascii="黑体" w:eastAsia="黑体" w:hint="eastAsia"/>
          <w:color w:val="006FC0"/>
          <w:w w:val="95"/>
          <w:sz w:val="32"/>
        </w:rPr>
        <w:t>专业技能</w:t>
      </w:r>
      <w:r>
        <w:rPr>
          <w:rFonts w:ascii="黑体" w:eastAsia="黑体" w:hint="eastAsia"/>
          <w:color w:val="006FC0"/>
          <w:spacing w:val="1"/>
          <w:sz w:val="32"/>
        </w:rPr>
        <w:t xml:space="preserve"> </w:t>
      </w:r>
      <w:r>
        <w:rPr>
          <w:rFonts w:ascii="Times New Roman" w:eastAsia="Times New Roman"/>
          <w:color w:val="006FC0"/>
          <w:w w:val="99"/>
          <w:sz w:val="32"/>
          <w:u w:val="single" w:color="006FC0"/>
        </w:rPr>
        <w:t xml:space="preserve"> </w:t>
      </w:r>
      <w:r>
        <w:rPr>
          <w:rFonts w:ascii="Times New Roman" w:eastAsia="Times New Roman"/>
          <w:color w:val="006FC0"/>
          <w:sz w:val="32"/>
          <w:u w:val="single" w:color="006FC0"/>
        </w:rPr>
        <w:tab/>
      </w:r>
    </w:p>
    <w:p w:rsidR="00113D47" w:rsidRDefault="00113D47">
      <w:pPr>
        <w:pStyle w:val="a3"/>
        <w:spacing w:before="11"/>
        <w:ind w:left="0"/>
        <w:rPr>
          <w:rFonts w:ascii="Times New Roman"/>
          <w:sz w:val="14"/>
        </w:rPr>
      </w:pPr>
    </w:p>
    <w:p w:rsidR="00113D47" w:rsidRDefault="000E58AD">
      <w:pPr>
        <w:pStyle w:val="a6"/>
        <w:tabs>
          <w:tab w:val="left" w:pos="1360"/>
          <w:tab w:val="left" w:pos="1361"/>
        </w:tabs>
        <w:spacing w:before="43" w:line="369" w:lineRule="auto"/>
        <w:ind w:left="959" w:right="227" w:firstLine="0"/>
        <w:rPr>
          <w:rFonts w:ascii="Wingdings" w:eastAsia="Wingdings" w:hAnsi="Wingdings"/>
          <w:color w:val="006FC0"/>
        </w:rPr>
      </w:pPr>
      <w:r>
        <w:rPr>
          <w:rFonts w:ascii="黑体" w:eastAsia="黑体" w:hint="eastAsia"/>
          <w:color w:val="006FC0"/>
          <w:spacing w:val="1"/>
          <w:sz w:val="32"/>
        </w:rPr>
        <w:t>•</w:t>
      </w:r>
      <w:r>
        <w:rPr>
          <w:rFonts w:ascii="黑体" w:eastAsia="黑体" w:hint="eastAsia"/>
          <w:color w:val="006FC0"/>
          <w:spacing w:val="1"/>
          <w:sz w:val="32"/>
          <w:lang w:val="en-US"/>
        </w:rPr>
        <w:t xml:space="preserve"> </w:t>
      </w:r>
      <w:r>
        <w:rPr>
          <w:spacing w:val="-1"/>
        </w:rPr>
        <w:t>擅长使用</w:t>
      </w:r>
      <w:r>
        <w:rPr>
          <w:spacing w:val="-1"/>
        </w:rPr>
        <w:t xml:space="preserve"> </w:t>
      </w:r>
      <w:r>
        <w:t>HTML5+CSS3</w:t>
      </w:r>
      <w:r>
        <w:rPr>
          <w:spacing w:val="-2"/>
        </w:rPr>
        <w:t xml:space="preserve"> </w:t>
      </w:r>
      <w:r>
        <w:rPr>
          <w:spacing w:val="-2"/>
        </w:rPr>
        <w:t>快速构建前端页面，熟悉</w:t>
      </w:r>
      <w:r>
        <w:rPr>
          <w:spacing w:val="-2"/>
        </w:rPr>
        <w:t xml:space="preserve"> </w:t>
      </w:r>
      <w:r>
        <w:t xml:space="preserve">web </w:t>
      </w:r>
      <w:r>
        <w:t>标准，注重语义化和性能优化，</w:t>
      </w:r>
      <w:r>
        <w:t xml:space="preserve"> </w:t>
      </w:r>
      <w:r>
        <w:rPr>
          <w:spacing w:val="-2"/>
        </w:rPr>
        <w:t>熟练使用</w:t>
      </w:r>
      <w:r>
        <w:rPr>
          <w:spacing w:val="-2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rPr>
          <w:spacing w:val="-4"/>
        </w:rPr>
        <w:t>等预处理器</w:t>
      </w:r>
    </w:p>
    <w:p w:rsidR="00113D47" w:rsidRDefault="000E58AD">
      <w:pPr>
        <w:pStyle w:val="a6"/>
        <w:tabs>
          <w:tab w:val="left" w:pos="1360"/>
          <w:tab w:val="left" w:pos="1361"/>
        </w:tabs>
        <w:spacing w:line="405" w:lineRule="exact"/>
        <w:ind w:left="958" w:firstLine="0"/>
        <w:rPr>
          <w:rFonts w:ascii="Wingdings" w:eastAsia="Wingdings" w:hAnsi="Wingdings"/>
          <w:color w:val="006FC0"/>
        </w:rPr>
      </w:pPr>
      <w:r>
        <w:rPr>
          <w:rFonts w:ascii="黑体" w:eastAsia="黑体" w:hint="eastAsia"/>
          <w:color w:val="006FC0"/>
          <w:spacing w:val="1"/>
          <w:sz w:val="32"/>
        </w:rPr>
        <w:t>•</w:t>
      </w:r>
      <w:r>
        <w:rPr>
          <w:rFonts w:ascii="黑体" w:eastAsia="黑体" w:hint="eastAsia"/>
          <w:color w:val="006FC0"/>
          <w:spacing w:val="1"/>
          <w:sz w:val="32"/>
          <w:lang w:val="en-US"/>
        </w:rPr>
        <w:t xml:space="preserve"> </w:t>
      </w:r>
      <w:r>
        <w:rPr>
          <w:spacing w:val="-4"/>
        </w:rPr>
        <w:t>掌握</w:t>
      </w:r>
      <w:r>
        <w:rPr>
          <w:spacing w:val="-4"/>
        </w:rPr>
        <w:t xml:space="preserve"> </w:t>
      </w:r>
      <w:r>
        <w:t>Javascript</w:t>
      </w:r>
      <w:r>
        <w:t>，</w:t>
      </w:r>
      <w:r>
        <w:rPr>
          <w:spacing w:val="-3"/>
        </w:rPr>
        <w:t>熟悉常见的设计模式，擅长使用面向对象思想进行模块化开发</w:t>
      </w:r>
    </w:p>
    <w:p w:rsidR="00113D47" w:rsidRDefault="000E58AD">
      <w:pPr>
        <w:pStyle w:val="a6"/>
        <w:tabs>
          <w:tab w:val="left" w:pos="1360"/>
          <w:tab w:val="left" w:pos="1361"/>
        </w:tabs>
        <w:spacing w:before="219" w:line="369" w:lineRule="auto"/>
        <w:ind w:left="959" w:right="390" w:firstLine="0"/>
        <w:rPr>
          <w:rFonts w:ascii="Wingdings" w:eastAsia="Wingdings" w:hAnsi="Wingdings"/>
          <w:color w:val="006FC0"/>
        </w:rPr>
      </w:pPr>
      <w:r>
        <w:rPr>
          <w:rFonts w:ascii="黑体" w:eastAsia="黑体" w:hint="eastAsia"/>
          <w:color w:val="006FC0"/>
          <w:spacing w:val="1"/>
          <w:sz w:val="32"/>
        </w:rPr>
        <w:t>•</w:t>
      </w:r>
      <w:r>
        <w:rPr>
          <w:rFonts w:ascii="黑体" w:eastAsia="黑体" w:hint="eastAsia"/>
          <w:color w:val="006FC0"/>
          <w:spacing w:val="1"/>
          <w:sz w:val="32"/>
          <w:lang w:val="en-US"/>
        </w:rPr>
        <w:t xml:space="preserve"> </w:t>
      </w:r>
      <w:r>
        <w:rPr>
          <w:spacing w:val="4"/>
        </w:rPr>
        <w:t>熟悉正则使用，掌握</w:t>
      </w:r>
      <w:r>
        <w:t>AJAX</w:t>
      </w:r>
      <w:r>
        <w:rPr>
          <w:spacing w:val="-2"/>
        </w:rPr>
        <w:t xml:space="preserve"> </w:t>
      </w:r>
      <w:r>
        <w:rPr>
          <w:spacing w:val="-2"/>
        </w:rPr>
        <w:t>获取</w:t>
      </w:r>
      <w:r>
        <w:rPr>
          <w:spacing w:val="-2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rPr>
          <w:spacing w:val="-3"/>
        </w:rPr>
        <w:t>等格式数据，实现页面的异步加载，完成前后台</w:t>
      </w:r>
      <w:r>
        <w:rPr>
          <w:spacing w:val="-4"/>
        </w:rPr>
        <w:t>数据交互，</w:t>
      </w:r>
      <w:proofErr w:type="gramStart"/>
      <w:r>
        <w:rPr>
          <w:spacing w:val="-4"/>
        </w:rPr>
        <w:t>幵</w:t>
      </w:r>
      <w:proofErr w:type="gramEnd"/>
      <w:r>
        <w:rPr>
          <w:spacing w:val="-4"/>
        </w:rPr>
        <w:t>可通过</w:t>
      </w:r>
      <w:r>
        <w:rPr>
          <w:spacing w:val="-4"/>
        </w:rPr>
        <w:t xml:space="preserve"> </w:t>
      </w:r>
      <w:r>
        <w:t>JSONP</w:t>
      </w:r>
      <w:r>
        <w:rPr>
          <w:spacing w:val="-4"/>
        </w:rPr>
        <w:t xml:space="preserve"> </w:t>
      </w:r>
      <w:r>
        <w:rPr>
          <w:spacing w:val="-4"/>
        </w:rPr>
        <w:t>实现跨域传输</w:t>
      </w:r>
    </w:p>
    <w:p w:rsidR="00113D47" w:rsidRDefault="000E58AD">
      <w:pPr>
        <w:pStyle w:val="a6"/>
        <w:tabs>
          <w:tab w:val="left" w:pos="1360"/>
          <w:tab w:val="left" w:pos="1361"/>
        </w:tabs>
        <w:spacing w:line="405" w:lineRule="exact"/>
        <w:ind w:left="958" w:firstLine="0"/>
        <w:rPr>
          <w:rFonts w:ascii="Wingdings" w:eastAsia="Wingdings" w:hAnsi="Wingdings"/>
          <w:color w:val="006FC0"/>
        </w:rPr>
      </w:pPr>
      <w:r>
        <w:rPr>
          <w:rFonts w:ascii="黑体" w:eastAsia="黑体" w:hint="eastAsia"/>
          <w:color w:val="006FC0"/>
          <w:spacing w:val="1"/>
          <w:sz w:val="32"/>
        </w:rPr>
        <w:t>•</w:t>
      </w:r>
      <w:r>
        <w:rPr>
          <w:rFonts w:ascii="黑体" w:eastAsia="黑体" w:hint="eastAsia"/>
          <w:color w:val="006FC0"/>
          <w:spacing w:val="1"/>
          <w:sz w:val="32"/>
          <w:lang w:val="en-US"/>
        </w:rPr>
        <w:t xml:space="preserve"> </w:t>
      </w:r>
      <w:r>
        <w:rPr>
          <w:spacing w:val="-4"/>
        </w:rPr>
        <w:t>熟悉</w:t>
      </w:r>
      <w:r>
        <w:rPr>
          <w:spacing w:val="-4"/>
        </w:rPr>
        <w:t xml:space="preserve"> </w:t>
      </w:r>
      <w:r>
        <w:t>ES6</w:t>
      </w:r>
      <w:r>
        <w:rPr>
          <w:spacing w:val="-5"/>
        </w:rPr>
        <w:t xml:space="preserve"> </w:t>
      </w:r>
      <w:r>
        <w:rPr>
          <w:spacing w:val="-5"/>
        </w:rPr>
        <w:t>新特性，可使用</w:t>
      </w:r>
      <w:r>
        <w:rPr>
          <w:spacing w:val="-5"/>
        </w:rPr>
        <w:t xml:space="preserve"> </w:t>
      </w:r>
      <w:r>
        <w:t>ES6</w:t>
      </w:r>
      <w:r>
        <w:rPr>
          <w:spacing w:val="-5"/>
        </w:rPr>
        <w:t xml:space="preserve"> </w:t>
      </w:r>
      <w:r>
        <w:rPr>
          <w:spacing w:val="-5"/>
        </w:rPr>
        <w:t>进行项目开发</w:t>
      </w:r>
      <w:r>
        <w:rPr>
          <w:rFonts w:hint="eastAsia"/>
          <w:spacing w:val="-5"/>
          <w:lang w:val="en-US"/>
        </w:rPr>
        <w:t>并</w:t>
      </w:r>
      <w:r>
        <w:rPr>
          <w:spacing w:val="-5"/>
        </w:rPr>
        <w:t>使用</w:t>
      </w:r>
      <w:r>
        <w:rPr>
          <w:spacing w:val="-5"/>
        </w:rPr>
        <w:t xml:space="preserve"> </w:t>
      </w:r>
      <w:r>
        <w:t>Babel</w:t>
      </w:r>
      <w:r>
        <w:rPr>
          <w:spacing w:val="-4"/>
        </w:rPr>
        <w:t xml:space="preserve"> </w:t>
      </w:r>
      <w:r>
        <w:rPr>
          <w:spacing w:val="-4"/>
        </w:rPr>
        <w:t>语法转化器对其进行转化</w:t>
      </w:r>
    </w:p>
    <w:p w:rsidR="00113D47" w:rsidRDefault="000E58AD">
      <w:pPr>
        <w:pStyle w:val="a6"/>
        <w:tabs>
          <w:tab w:val="left" w:pos="1360"/>
          <w:tab w:val="left" w:pos="1361"/>
        </w:tabs>
        <w:spacing w:before="218" w:line="369" w:lineRule="auto"/>
        <w:ind w:left="959" w:right="1080" w:firstLine="0"/>
        <w:rPr>
          <w:rFonts w:ascii="Wingdings" w:eastAsia="Wingdings" w:hAnsi="Wingdings"/>
          <w:color w:val="006FC0"/>
        </w:rPr>
      </w:pPr>
      <w:r>
        <w:rPr>
          <w:rFonts w:ascii="黑体" w:eastAsia="黑体" w:hint="eastAsia"/>
          <w:color w:val="006FC0"/>
          <w:spacing w:val="1"/>
          <w:sz w:val="32"/>
        </w:rPr>
        <w:t>•</w:t>
      </w:r>
      <w:r>
        <w:rPr>
          <w:rFonts w:ascii="黑体" w:eastAsia="黑体" w:hint="eastAsia"/>
          <w:color w:val="006FC0"/>
          <w:spacing w:val="1"/>
          <w:sz w:val="32"/>
          <w:lang w:val="en-US"/>
        </w:rPr>
        <w:t xml:space="preserve"> </w:t>
      </w:r>
      <w:r>
        <w:rPr>
          <w:spacing w:val="-2"/>
        </w:rPr>
        <w:t>熟练使用</w:t>
      </w:r>
      <w:r>
        <w:rPr>
          <w:spacing w:val="-2"/>
        </w:rPr>
        <w:t xml:space="preserve"> </w:t>
      </w:r>
      <w:r>
        <w:t>VUE</w:t>
      </w:r>
      <w:r>
        <w:t>、</w:t>
      </w:r>
      <w:r>
        <w:rPr>
          <w:spacing w:val="-3"/>
        </w:rPr>
        <w:t>React</w:t>
      </w:r>
      <w:r>
        <w:rPr>
          <w:spacing w:val="-4"/>
        </w:rPr>
        <w:t xml:space="preserve"> </w:t>
      </w:r>
      <w:r>
        <w:rPr>
          <w:spacing w:val="-4"/>
        </w:rPr>
        <w:t>进行项目构建，了解</w:t>
      </w:r>
      <w:r>
        <w:rPr>
          <w:spacing w:val="-4"/>
        </w:rPr>
        <w:t xml:space="preserve"> </w:t>
      </w:r>
      <w:r>
        <w:t>MVVM</w:t>
      </w:r>
      <w:r>
        <w:rPr>
          <w:spacing w:val="-4"/>
        </w:rPr>
        <w:t xml:space="preserve"> </w:t>
      </w:r>
      <w:r>
        <w:rPr>
          <w:spacing w:val="-4"/>
        </w:rPr>
        <w:t>模式，擅用</w:t>
      </w:r>
      <w:r>
        <w:rPr>
          <w:spacing w:val="-4"/>
        </w:rPr>
        <w:t>webpack</w:t>
      </w:r>
      <w:r>
        <w:rPr>
          <w:spacing w:val="-4"/>
        </w:rPr>
        <w:t>等前端构建工具</w:t>
      </w:r>
    </w:p>
    <w:p w:rsidR="00113D47" w:rsidRDefault="000E58AD">
      <w:pPr>
        <w:pStyle w:val="a6"/>
        <w:tabs>
          <w:tab w:val="left" w:pos="1360"/>
          <w:tab w:val="left" w:pos="1361"/>
        </w:tabs>
        <w:spacing w:line="405" w:lineRule="exact"/>
        <w:ind w:left="958" w:firstLine="0"/>
      </w:pPr>
      <w:r>
        <w:rPr>
          <w:rFonts w:ascii="黑体" w:eastAsia="黑体" w:hint="eastAsia"/>
          <w:color w:val="006FC0"/>
          <w:spacing w:val="1"/>
          <w:sz w:val="32"/>
        </w:rPr>
        <w:t>•</w:t>
      </w:r>
      <w:r>
        <w:rPr>
          <w:rFonts w:ascii="黑体" w:eastAsia="黑体" w:hint="eastAsia"/>
          <w:color w:val="006FC0"/>
          <w:spacing w:val="1"/>
          <w:sz w:val="32"/>
          <w:lang w:val="en-US"/>
        </w:rPr>
        <w:t xml:space="preserve"> </w:t>
      </w:r>
      <w:r>
        <w:rPr>
          <w:spacing w:val="-4"/>
        </w:rPr>
        <w:t>了解</w:t>
      </w:r>
      <w:r>
        <w:rPr>
          <w:spacing w:val="-4"/>
        </w:rPr>
        <w:t xml:space="preserve"> </w:t>
      </w:r>
      <w:r>
        <w:t>Node.js+Express</w:t>
      </w:r>
      <w:r>
        <w:rPr>
          <w:spacing w:val="-3"/>
        </w:rPr>
        <w:t xml:space="preserve"> </w:t>
      </w:r>
      <w:r>
        <w:rPr>
          <w:spacing w:val="-3"/>
        </w:rPr>
        <w:t>框架，可以进行简单的服务器搭建，以及数据接口</w:t>
      </w:r>
      <w:r>
        <w:t>(API)</w:t>
      </w:r>
      <w:r>
        <w:t>编写；</w:t>
      </w:r>
    </w:p>
    <w:p w:rsidR="00113D47" w:rsidRDefault="00113D47">
      <w:pPr>
        <w:pStyle w:val="a6"/>
        <w:tabs>
          <w:tab w:val="left" w:pos="1360"/>
          <w:tab w:val="left" w:pos="1361"/>
        </w:tabs>
        <w:spacing w:line="405" w:lineRule="exact"/>
        <w:ind w:left="958" w:firstLine="0"/>
      </w:pPr>
    </w:p>
    <w:p w:rsidR="00113D47" w:rsidRDefault="000E58AD">
      <w:pPr>
        <w:pStyle w:val="a6"/>
        <w:tabs>
          <w:tab w:val="left" w:pos="1360"/>
          <w:tab w:val="left" w:pos="1361"/>
        </w:tabs>
        <w:spacing w:line="405" w:lineRule="exact"/>
        <w:ind w:left="0" w:firstLineChars="300" w:firstLine="963"/>
      </w:pPr>
      <w:r>
        <w:rPr>
          <w:rFonts w:ascii="黑体" w:eastAsia="黑体" w:hint="eastAsia"/>
          <w:color w:val="006FC0"/>
          <w:spacing w:val="1"/>
          <w:sz w:val="32"/>
        </w:rPr>
        <w:t>•</w:t>
      </w:r>
      <w:r>
        <w:rPr>
          <w:rFonts w:ascii="黑体" w:eastAsia="黑体" w:hint="eastAsia"/>
          <w:color w:val="006FC0"/>
          <w:spacing w:val="1"/>
          <w:sz w:val="32"/>
          <w:lang w:val="en-US"/>
        </w:rPr>
        <w:t xml:space="preserve"> </w:t>
      </w:r>
      <w:r>
        <w:rPr>
          <w:rFonts w:hint="eastAsia"/>
        </w:rPr>
        <w:t>熟练使用</w:t>
      </w:r>
      <w:r>
        <w:rPr>
          <w:rFonts w:hint="eastAsia"/>
        </w:rPr>
        <w:t xml:space="preserve"> PS </w:t>
      </w:r>
      <w:r>
        <w:rPr>
          <w:rFonts w:hint="eastAsia"/>
        </w:rPr>
        <w:t>等设计软件，对切图、抠图、图片处理操作熟练；</w:t>
      </w:r>
    </w:p>
    <w:p w:rsidR="00113D47" w:rsidRDefault="00113D47">
      <w:pPr>
        <w:pStyle w:val="a6"/>
        <w:tabs>
          <w:tab w:val="left" w:pos="1360"/>
          <w:tab w:val="left" w:pos="1361"/>
        </w:tabs>
        <w:spacing w:line="405" w:lineRule="exact"/>
        <w:ind w:left="958" w:firstLine="0"/>
      </w:pPr>
    </w:p>
    <w:p w:rsidR="00113D47" w:rsidRDefault="000E58AD">
      <w:pPr>
        <w:pStyle w:val="1"/>
        <w:tabs>
          <w:tab w:val="left" w:pos="9867"/>
        </w:tabs>
        <w:spacing w:line="408" w:lineRule="exact"/>
        <w:rPr>
          <w:rFonts w:ascii="Times New Roman" w:eastAsia="Times New Roman"/>
        </w:rPr>
      </w:pPr>
      <w:r>
        <w:rPr>
          <w:color w:val="006FC0"/>
          <w:w w:val="95"/>
        </w:rPr>
        <w:t>工作经历</w:t>
      </w:r>
      <w:r>
        <w:rPr>
          <w:color w:val="006FC0"/>
          <w:spacing w:val="1"/>
        </w:rPr>
        <w:t xml:space="preserve"> </w:t>
      </w:r>
      <w:r>
        <w:rPr>
          <w:rFonts w:ascii="Times New Roman" w:eastAsia="Times New Roman"/>
          <w:color w:val="006FC0"/>
          <w:w w:val="99"/>
          <w:u w:val="single" w:color="006FC0"/>
        </w:rPr>
        <w:t xml:space="preserve"> </w:t>
      </w:r>
      <w:r>
        <w:rPr>
          <w:rFonts w:ascii="Times New Roman" w:eastAsia="Times New Roman"/>
          <w:color w:val="006FC0"/>
          <w:u w:val="single" w:color="006FC0"/>
        </w:rPr>
        <w:tab/>
      </w:r>
    </w:p>
    <w:p w:rsidR="00113D47" w:rsidRDefault="00113D47">
      <w:pPr>
        <w:spacing w:line="408" w:lineRule="exact"/>
        <w:rPr>
          <w:rFonts w:ascii="Times New Roman" w:eastAsia="Times New Roman"/>
        </w:rPr>
        <w:sectPr w:rsidR="00113D47">
          <w:type w:val="continuous"/>
          <w:pgSz w:w="11860" w:h="16790"/>
          <w:pgMar w:top="1440" w:right="740" w:bottom="280" w:left="980" w:header="720" w:footer="720" w:gutter="0"/>
          <w:cols w:space="720"/>
        </w:sectPr>
      </w:pPr>
    </w:p>
    <w:p w:rsidR="00113D47" w:rsidRDefault="000E58AD">
      <w:pPr>
        <w:pStyle w:val="8"/>
        <w:rPr>
          <w:rFonts w:ascii="黑体"/>
          <w:b/>
          <w:sz w:val="44"/>
          <w:lang w:val="en-US"/>
        </w:rPr>
      </w:pPr>
      <w:r>
        <w:rPr>
          <w:rFonts w:hint="eastAsia"/>
          <w:color w:val="006FC0"/>
          <w:w w:val="95"/>
          <w:lang w:val="en-US"/>
        </w:rPr>
        <w:lastRenderedPageBreak/>
        <w:t xml:space="preserve">                 </w:t>
      </w:r>
      <w:r>
        <w:rPr>
          <w:rFonts w:ascii="黑体" w:hint="eastAsia"/>
          <w:b/>
          <w:sz w:val="44"/>
          <w:lang w:val="en-US"/>
        </w:rPr>
        <w:t>亿达信息技术有限公司</w:t>
      </w:r>
    </w:p>
    <w:p w:rsidR="00113D47" w:rsidRDefault="000E58AD">
      <w:pPr>
        <w:pStyle w:val="3"/>
        <w:rPr>
          <w:lang w:val="en-US"/>
        </w:rPr>
      </w:pPr>
      <w:r>
        <w:rPr>
          <w:rFonts w:hint="eastAsia"/>
          <w:lang w:val="en-US"/>
        </w:rPr>
        <w:t>工作时间：</w:t>
      </w:r>
      <w:r>
        <w:rPr>
          <w:rFonts w:hint="eastAsia"/>
          <w:lang w:val="en-US"/>
        </w:rPr>
        <w:t>2016-</w:t>
      </w:r>
      <w:r>
        <w:rPr>
          <w:rFonts w:hint="eastAsia"/>
          <w:lang w:val="en-US"/>
        </w:rPr>
        <w:t>至今</w:t>
      </w:r>
    </w:p>
    <w:p w:rsidR="00113D47" w:rsidRDefault="00113D47">
      <w:pPr>
        <w:rPr>
          <w:lang w:val="en-US"/>
        </w:rPr>
      </w:pPr>
    </w:p>
    <w:p w:rsidR="00113D47" w:rsidRDefault="00113D47">
      <w:pPr>
        <w:pStyle w:val="1"/>
        <w:tabs>
          <w:tab w:val="left" w:pos="9867"/>
        </w:tabs>
        <w:spacing w:before="81"/>
        <w:ind w:left="419"/>
        <w:rPr>
          <w:color w:val="006FC0"/>
          <w:w w:val="95"/>
          <w:lang w:val="en-US"/>
        </w:rPr>
      </w:pPr>
    </w:p>
    <w:p w:rsidR="00113D47" w:rsidRDefault="000E58AD">
      <w:pPr>
        <w:pStyle w:val="1"/>
        <w:tabs>
          <w:tab w:val="left" w:pos="9867"/>
        </w:tabs>
        <w:spacing w:before="81"/>
        <w:ind w:left="419"/>
        <w:rPr>
          <w:rFonts w:ascii="Times New Roman" w:eastAsia="Times New Roman"/>
        </w:rPr>
      </w:pPr>
      <w:r>
        <w:rPr>
          <w:color w:val="006FC0"/>
          <w:w w:val="95"/>
        </w:rPr>
        <w:t>项目经验</w:t>
      </w:r>
      <w:r>
        <w:rPr>
          <w:color w:val="006FC0"/>
        </w:rPr>
        <w:t xml:space="preserve"> </w:t>
      </w:r>
      <w:r>
        <w:rPr>
          <w:rFonts w:ascii="Times New Roman" w:eastAsia="Times New Roman"/>
          <w:color w:val="006FC0"/>
          <w:w w:val="99"/>
          <w:u w:val="single" w:color="006FC0"/>
        </w:rPr>
        <w:t xml:space="preserve"> </w:t>
      </w:r>
      <w:r>
        <w:rPr>
          <w:rFonts w:ascii="Times New Roman" w:eastAsia="Times New Roman"/>
          <w:color w:val="006FC0"/>
          <w:u w:val="single" w:color="006FC0"/>
        </w:rPr>
        <w:tab/>
      </w:r>
    </w:p>
    <w:p w:rsidR="00113D47" w:rsidRDefault="000E58AD">
      <w:pPr>
        <w:pStyle w:val="2"/>
        <w:spacing w:before="198"/>
        <w:ind w:left="0" w:firstLineChars="400" w:firstLine="960"/>
        <w:jc w:val="both"/>
        <w:rPr>
          <w:lang w:val="en-US"/>
        </w:rPr>
      </w:pPr>
      <w:r>
        <w:t>项目</w:t>
      </w:r>
      <w:r>
        <w:t xml:space="preserve"> 1</w:t>
      </w:r>
      <w:r>
        <w:t>：</w:t>
      </w:r>
      <w:r>
        <w:rPr>
          <w:rFonts w:hint="eastAsia"/>
          <w:lang w:val="en-US"/>
        </w:rPr>
        <w:t>鲲鹏运营系统</w:t>
      </w:r>
    </w:p>
    <w:p w:rsidR="00113D47" w:rsidRDefault="000E58AD">
      <w:pPr>
        <w:pStyle w:val="4"/>
        <w:spacing w:before="201"/>
        <w:ind w:left="140"/>
        <w:jc w:val="both"/>
      </w:pPr>
      <w:r>
        <w:rPr>
          <w:color w:val="3E3E3E"/>
        </w:rPr>
        <w:t>技术</w:t>
      </w:r>
      <w:proofErr w:type="gramStart"/>
      <w:r>
        <w:rPr>
          <w:color w:val="3E3E3E"/>
        </w:rPr>
        <w:t>栈</w:t>
      </w:r>
      <w:proofErr w:type="gramEnd"/>
      <w:r>
        <w:rPr>
          <w:color w:val="3E3E3E"/>
        </w:rPr>
        <w:t xml:space="preserve"> </w:t>
      </w:r>
      <w:r>
        <w:rPr>
          <w:color w:val="3E3E3E"/>
        </w:rPr>
        <w:t>：</w:t>
      </w:r>
      <w:r>
        <w:rPr>
          <w:rStyle w:val="HTML0"/>
          <w:rFonts w:ascii="宋体" w:eastAsia="宋体" w:hAnsi="宋体" w:cs="宋体"/>
          <w:b w:val="0"/>
          <w:color w:val="159957"/>
          <w:spacing w:val="7"/>
          <w:szCs w:val="20"/>
          <w:shd w:val="clear" w:color="auto" w:fill="FFFFFF"/>
        </w:rPr>
        <w:t>vue+vueRouter+vueX+iviewUI+elementUI</w:t>
      </w:r>
    </w:p>
    <w:p w:rsidR="00113D47" w:rsidRDefault="000E58AD">
      <w:pPr>
        <w:pStyle w:val="a3"/>
      </w:pPr>
      <w:r>
        <w:rPr>
          <w:b/>
          <w:color w:val="3E3E3E"/>
        </w:rPr>
        <w:t>项目描述：</w:t>
      </w:r>
      <w:r>
        <w:rPr>
          <w:rFonts w:hint="eastAsia"/>
          <w:bCs/>
          <w:color w:val="3E3E3E"/>
          <w:sz w:val="18"/>
          <w:szCs w:val="18"/>
          <w:lang w:val="en-US"/>
        </w:rPr>
        <w:t xml:space="preserve"> </w:t>
      </w:r>
      <w:r>
        <w:rPr>
          <w:rFonts w:hint="eastAsia"/>
          <w:bCs/>
          <w:color w:val="3E3E3E"/>
          <w:sz w:val="15"/>
          <w:szCs w:val="15"/>
          <w:lang w:val="en-US"/>
        </w:rPr>
        <w:t>系统</w:t>
      </w:r>
      <w:r>
        <w:rPr>
          <w:rFonts w:ascii="Microsoft YaHei UI" w:eastAsia="Microsoft YaHei UI" w:hAnsi="Microsoft YaHei UI" w:cs="Microsoft YaHei UI"/>
          <w:color w:val="333333"/>
          <w:spacing w:val="7"/>
          <w:sz w:val="20"/>
          <w:szCs w:val="20"/>
          <w:shd w:val="clear" w:color="auto" w:fill="FFFFFF"/>
        </w:rPr>
        <w:t>主要功能就是面向各个部门查看报表数据</w:t>
      </w:r>
    </w:p>
    <w:p w:rsidR="00113D47" w:rsidRDefault="000E58AD">
      <w:pPr>
        <w:pStyle w:val="a4"/>
        <w:widowControl/>
        <w:shd w:val="clear" w:color="auto" w:fill="FFFFFF"/>
        <w:spacing w:beforeAutospacing="0" w:afterAutospacing="0" w:line="326" w:lineRule="atLeast"/>
        <w:ind w:firstLineChars="100" w:firstLine="207"/>
        <w:jc w:val="both"/>
        <w:rPr>
          <w:rStyle w:val="a5"/>
          <w:rFonts w:ascii="Microsoft YaHei UI" w:eastAsia="Microsoft YaHei UI" w:hAnsi="Microsoft YaHei UI" w:cs="Microsoft YaHei UI"/>
          <w:color w:val="333333"/>
          <w:spacing w:val="7"/>
          <w:sz w:val="20"/>
          <w:szCs w:val="20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技术描述</w:t>
      </w: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：</w:t>
      </w:r>
    </w:p>
    <w:p w:rsidR="00113D47" w:rsidRDefault="00113D47">
      <w:pPr>
        <w:pStyle w:val="a4"/>
        <w:widowControl/>
        <w:shd w:val="clear" w:color="auto" w:fill="FFFFFF"/>
        <w:spacing w:beforeAutospacing="0" w:afterAutospacing="0" w:line="326" w:lineRule="atLeast"/>
        <w:jc w:val="both"/>
        <w:rPr>
          <w:rStyle w:val="a5"/>
          <w:rFonts w:ascii="Microsoft YaHei UI" w:eastAsia="Microsoft YaHei UI" w:hAnsi="Microsoft YaHei UI" w:cs="Microsoft YaHei UI"/>
          <w:color w:val="333333"/>
          <w:spacing w:val="7"/>
          <w:sz w:val="20"/>
          <w:szCs w:val="20"/>
          <w:shd w:val="clear" w:color="auto" w:fill="FFFFFF"/>
        </w:rPr>
      </w:pPr>
    </w:p>
    <w:p w:rsidR="00113D47" w:rsidRDefault="000E58AD">
      <w:pPr>
        <w:pStyle w:val="a4"/>
        <w:widowControl/>
        <w:spacing w:beforeAutospacing="0" w:afterAutospacing="0" w:line="326" w:lineRule="atLeast"/>
        <w:ind w:firstLineChars="200" w:firstLine="414"/>
        <w:jc w:val="both"/>
      </w:pP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1.</w:t>
      </w: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数据看板：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筛选、展示日期和表格分页</w:t>
      </w:r>
    </w:p>
    <w:p w:rsidR="00113D47" w:rsidRDefault="000E58AD">
      <w:pPr>
        <w:pStyle w:val="a4"/>
        <w:widowControl/>
        <w:spacing w:beforeAutospacing="0" w:afterAutospacing="0" w:line="326" w:lineRule="atLeast"/>
        <w:ind w:firstLineChars="200" w:firstLine="414"/>
        <w:jc w:val="both"/>
      </w:pP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2.</w:t>
      </w: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业务报表：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报表类型，日期筛选、表格分页</w:t>
      </w:r>
    </w:p>
    <w:p w:rsidR="00113D47" w:rsidRDefault="000E58AD">
      <w:pPr>
        <w:pStyle w:val="a4"/>
        <w:widowControl/>
        <w:spacing w:beforeAutospacing="0" w:afterAutospacing="0" w:line="326" w:lineRule="atLeast"/>
        <w:ind w:firstLineChars="200" w:firstLine="414"/>
        <w:jc w:val="both"/>
      </w:pP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3.</w:t>
      </w: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数据检索：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筛选项联动、表格分页</w:t>
      </w:r>
    </w:p>
    <w:p w:rsidR="00113D47" w:rsidRDefault="000E58AD">
      <w:pPr>
        <w:pStyle w:val="a4"/>
        <w:widowControl/>
        <w:spacing w:beforeAutospacing="0" w:afterAutospacing="0" w:line="326" w:lineRule="atLeast"/>
        <w:ind w:firstLineChars="200" w:firstLine="414"/>
        <w:jc w:val="both"/>
      </w:pP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4.</w:t>
      </w: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损耗地图：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筛选项、关系图插件</w:t>
      </w:r>
    </w:p>
    <w:p w:rsidR="00113D47" w:rsidRDefault="000E58AD">
      <w:pPr>
        <w:pStyle w:val="a4"/>
        <w:widowControl/>
        <w:spacing w:beforeAutospacing="0" w:afterAutospacing="0" w:line="326" w:lineRule="atLeast"/>
        <w:ind w:firstLineChars="200" w:firstLine="414"/>
        <w:jc w:val="both"/>
      </w:pP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5.</w:t>
      </w: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展开分析：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筛选项、分类、卡片、表格</w:t>
      </w:r>
    </w:p>
    <w:p w:rsidR="00113D47" w:rsidRDefault="000E58AD">
      <w:pPr>
        <w:pStyle w:val="a4"/>
        <w:widowControl/>
        <w:spacing w:beforeAutospacing="0" w:afterAutospacing="0" w:line="326" w:lineRule="atLeast"/>
        <w:ind w:firstLineChars="200" w:firstLine="414"/>
        <w:jc w:val="both"/>
      </w:pP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6.</w:t>
      </w: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系统信息：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版本发布、步骤条、富文本编辑</w:t>
      </w:r>
    </w:p>
    <w:p w:rsidR="00113D47" w:rsidRDefault="000E58AD">
      <w:pPr>
        <w:pStyle w:val="a4"/>
        <w:widowControl/>
        <w:spacing w:beforeAutospacing="0" w:afterAutospacing="0" w:line="326" w:lineRule="atLeast"/>
        <w:ind w:firstLineChars="200" w:firstLine="414"/>
        <w:jc w:val="both"/>
        <w:rPr>
          <w:rFonts w:ascii="Microsoft YaHei UI" w:eastAsia="Microsoft YaHei UI" w:hAnsi="Microsoft YaHei UI" w:cs="Microsoft YaHei UI"/>
          <w:color w:val="333333"/>
          <w:spacing w:val="7"/>
          <w:sz w:val="20"/>
          <w:szCs w:val="20"/>
          <w:shd w:val="clear" w:color="auto" w:fill="FFFFFF"/>
        </w:rPr>
      </w:pP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7.</w:t>
      </w:r>
      <w:r>
        <w:rPr>
          <w:rStyle w:val="a5"/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权限管理：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7"/>
          <w:sz w:val="20"/>
          <w:szCs w:val="20"/>
          <w:shd w:val="clear" w:color="auto" w:fill="FFFFFF"/>
        </w:rPr>
        <w:t>用户管理、角色管理（权限菜单配置）</w:t>
      </w:r>
    </w:p>
    <w:p w:rsidR="00113D47" w:rsidRDefault="00113D47">
      <w:pPr>
        <w:widowControl/>
        <w:spacing w:line="326" w:lineRule="atLeast"/>
        <w:jc w:val="both"/>
      </w:pPr>
    </w:p>
    <w:p w:rsidR="00113D47" w:rsidRDefault="000E58AD">
      <w:pPr>
        <w:pStyle w:val="2"/>
        <w:tabs>
          <w:tab w:val="left" w:pos="4228"/>
        </w:tabs>
        <w:spacing w:before="202"/>
        <w:rPr>
          <w:lang w:val="en-US"/>
        </w:rPr>
      </w:pPr>
      <w:r>
        <w:rPr>
          <w:color w:val="3E3E3E"/>
        </w:rPr>
        <w:t>项目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2</w:t>
      </w:r>
      <w:r>
        <w:rPr>
          <w:color w:val="3E3E3E"/>
        </w:rPr>
        <w:t>：</w:t>
      </w:r>
      <w:r>
        <w:rPr>
          <w:rFonts w:hint="eastAsia"/>
          <w:color w:val="3E3E3E"/>
          <w:lang w:val="en-US"/>
        </w:rPr>
        <w:t xml:space="preserve">H5 </w:t>
      </w:r>
      <w:r>
        <w:rPr>
          <w:rFonts w:hint="eastAsia"/>
          <w:color w:val="3E3E3E"/>
          <w:lang w:val="en-US"/>
        </w:rPr>
        <w:t>活动宣传页</w:t>
      </w:r>
    </w:p>
    <w:p w:rsidR="00113D47" w:rsidRDefault="000E58AD">
      <w:pPr>
        <w:pStyle w:val="4"/>
        <w:spacing w:before="201"/>
        <w:ind w:left="140"/>
        <w:rPr>
          <w:lang w:val="en-US"/>
        </w:rPr>
      </w:pPr>
      <w:r>
        <w:rPr>
          <w:color w:val="3E3E3E"/>
        </w:rPr>
        <w:t>技术</w:t>
      </w:r>
      <w:proofErr w:type="gramStart"/>
      <w:r>
        <w:rPr>
          <w:color w:val="3E3E3E"/>
        </w:rPr>
        <w:t>栈</w:t>
      </w:r>
      <w:proofErr w:type="gramEnd"/>
      <w:r>
        <w:rPr>
          <w:color w:val="3E3E3E"/>
        </w:rPr>
        <w:t xml:space="preserve"> </w:t>
      </w:r>
      <w:r>
        <w:rPr>
          <w:color w:val="3E3E3E"/>
        </w:rPr>
        <w:t>：</w:t>
      </w:r>
      <w:r>
        <w:rPr>
          <w:color w:val="3E3E3E"/>
        </w:rPr>
        <w:t xml:space="preserve"> </w:t>
      </w:r>
      <w:r>
        <w:rPr>
          <w:rFonts w:hint="eastAsia"/>
          <w:color w:val="3E3E3E"/>
          <w:lang w:val="en-US"/>
        </w:rPr>
        <w:t>HTML5+CSS3+html2canvas+media</w:t>
      </w:r>
      <w:r>
        <w:rPr>
          <w:rFonts w:hint="eastAsia"/>
          <w:color w:val="3E3E3E"/>
          <w:lang w:val="en-US"/>
        </w:rPr>
        <w:t>查询</w:t>
      </w:r>
    </w:p>
    <w:p w:rsidR="00113D47" w:rsidRDefault="000E58AD">
      <w:pPr>
        <w:pStyle w:val="4"/>
        <w:rPr>
          <w:lang w:val="en-US"/>
        </w:rPr>
      </w:pPr>
      <w:r>
        <w:t>项目描述：</w:t>
      </w:r>
      <w:r>
        <w:rPr>
          <w:rFonts w:hint="eastAsia"/>
          <w:lang w:val="en-US"/>
        </w:rPr>
        <w:t>公司组织的非营销活动宣传</w:t>
      </w:r>
    </w:p>
    <w:p w:rsidR="00113D47" w:rsidRDefault="000E58AD">
      <w:pPr>
        <w:spacing w:before="2"/>
        <w:ind w:left="100"/>
        <w:rPr>
          <w:b/>
        </w:rPr>
      </w:pPr>
      <w:bookmarkStart w:id="1" w:name="OLE_LINK1"/>
      <w:r>
        <w:rPr>
          <w:b/>
          <w:color w:val="3E3E3E"/>
        </w:rPr>
        <w:t>技术描述：</w:t>
      </w:r>
    </w:p>
    <w:bookmarkEnd w:id="1"/>
    <w:p w:rsidR="00113D47" w:rsidRDefault="000E58AD">
      <w:pPr>
        <w:pStyle w:val="a6"/>
        <w:numPr>
          <w:ilvl w:val="0"/>
          <w:numId w:val="1"/>
        </w:numPr>
        <w:tabs>
          <w:tab w:val="left" w:pos="647"/>
        </w:tabs>
        <w:spacing w:before="219" w:line="369" w:lineRule="auto"/>
        <w:ind w:left="462" w:right="820" w:firstLine="0"/>
      </w:pPr>
      <w:r>
        <w:rPr>
          <w:rFonts w:hint="eastAsia"/>
          <w:color w:val="3E3E3E"/>
          <w:spacing w:val="17"/>
          <w:lang w:val="en-US"/>
        </w:rPr>
        <w:t>使用</w:t>
      </w:r>
      <w:r>
        <w:rPr>
          <w:rFonts w:hint="eastAsia"/>
          <w:color w:val="3E3E3E"/>
          <w:spacing w:val="17"/>
          <w:lang w:val="en-US"/>
        </w:rPr>
        <w:t>Media</w:t>
      </w:r>
      <w:r>
        <w:rPr>
          <w:rFonts w:hint="eastAsia"/>
          <w:color w:val="3E3E3E"/>
          <w:spacing w:val="17"/>
          <w:lang w:val="en-US"/>
        </w:rPr>
        <w:t>查询做出响应式布局（自适应）</w:t>
      </w:r>
    </w:p>
    <w:p w:rsidR="00113D47" w:rsidRDefault="000E58AD">
      <w:pPr>
        <w:pStyle w:val="a6"/>
        <w:numPr>
          <w:ilvl w:val="0"/>
          <w:numId w:val="1"/>
        </w:numPr>
        <w:tabs>
          <w:tab w:val="left" w:pos="647"/>
        </w:tabs>
        <w:spacing w:before="219" w:line="369" w:lineRule="auto"/>
        <w:ind w:left="462" w:right="820" w:firstLine="0"/>
      </w:pPr>
      <w:r>
        <w:rPr>
          <w:rFonts w:hint="eastAsia"/>
          <w:color w:val="3E3E3E"/>
          <w:spacing w:val="17"/>
          <w:lang w:val="en-US"/>
        </w:rPr>
        <w:t>使用</w:t>
      </w:r>
      <w:proofErr w:type="spellStart"/>
      <w:r>
        <w:rPr>
          <w:rFonts w:hint="eastAsia"/>
          <w:color w:val="3E3E3E"/>
          <w:spacing w:val="17"/>
          <w:lang w:val="en-US"/>
        </w:rPr>
        <w:t>JQuery</w:t>
      </w:r>
      <w:proofErr w:type="spellEnd"/>
      <w:r>
        <w:rPr>
          <w:rFonts w:hint="eastAsia"/>
          <w:color w:val="3E3E3E"/>
          <w:spacing w:val="17"/>
          <w:lang w:val="en-US"/>
        </w:rPr>
        <w:t>类</w:t>
      </w:r>
      <w:proofErr w:type="gramStart"/>
      <w:r>
        <w:rPr>
          <w:rFonts w:hint="eastAsia"/>
          <w:color w:val="3E3E3E"/>
          <w:spacing w:val="17"/>
          <w:lang w:val="en-US"/>
        </w:rPr>
        <w:t>库实现</w:t>
      </w:r>
      <w:proofErr w:type="gramEnd"/>
      <w:r>
        <w:rPr>
          <w:rFonts w:hint="eastAsia"/>
          <w:color w:val="3E3E3E"/>
          <w:spacing w:val="17"/>
          <w:lang w:val="en-US"/>
        </w:rPr>
        <w:t>页面逻辑，动态效果，引用了</w:t>
      </w:r>
      <w:proofErr w:type="spellStart"/>
      <w:r>
        <w:rPr>
          <w:rFonts w:hint="eastAsia"/>
          <w:color w:val="3E3E3E"/>
          <w:spacing w:val="17"/>
          <w:lang w:val="en-US"/>
        </w:rPr>
        <w:t>Github</w:t>
      </w:r>
      <w:proofErr w:type="spellEnd"/>
      <w:r>
        <w:rPr>
          <w:rFonts w:hint="eastAsia"/>
          <w:color w:val="3E3E3E"/>
          <w:spacing w:val="17"/>
          <w:lang w:val="en-US"/>
        </w:rPr>
        <w:t>的一些</w:t>
      </w:r>
      <w:r>
        <w:rPr>
          <w:rFonts w:hint="eastAsia"/>
          <w:color w:val="3E3E3E"/>
          <w:spacing w:val="17"/>
          <w:lang w:val="en-US"/>
        </w:rPr>
        <w:t>Animate</w:t>
      </w:r>
      <w:r>
        <w:rPr>
          <w:rFonts w:hint="eastAsia"/>
          <w:color w:val="3E3E3E"/>
          <w:spacing w:val="17"/>
          <w:lang w:val="en-US"/>
        </w:rPr>
        <w:t>小特性，使页面更加生动</w:t>
      </w:r>
    </w:p>
    <w:p w:rsidR="00113D47" w:rsidRDefault="000E58AD">
      <w:pPr>
        <w:pStyle w:val="a6"/>
        <w:numPr>
          <w:ilvl w:val="0"/>
          <w:numId w:val="1"/>
        </w:numPr>
        <w:tabs>
          <w:tab w:val="left" w:pos="647"/>
        </w:tabs>
        <w:spacing w:before="219" w:line="369" w:lineRule="auto"/>
        <w:ind w:left="462" w:right="820" w:firstLine="0"/>
      </w:pPr>
      <w:r>
        <w:rPr>
          <w:rFonts w:hint="eastAsia"/>
          <w:color w:val="3E3E3E"/>
          <w:spacing w:val="17"/>
          <w:lang w:val="en-US"/>
        </w:rPr>
        <w:t>页面中用到</w:t>
      </w:r>
      <w:r>
        <w:rPr>
          <w:rFonts w:hint="eastAsia"/>
          <w:color w:val="3E3E3E"/>
          <w:spacing w:val="17"/>
          <w:lang w:val="en-US"/>
        </w:rPr>
        <w:t>HTML5+css3</w:t>
      </w:r>
      <w:r>
        <w:rPr>
          <w:rFonts w:hint="eastAsia"/>
          <w:color w:val="3E3E3E"/>
          <w:spacing w:val="17"/>
          <w:lang w:val="en-US"/>
        </w:rPr>
        <w:t>一些新特性，使用</w:t>
      </w:r>
      <w:r>
        <w:rPr>
          <w:rFonts w:hint="eastAsia"/>
          <w:color w:val="3E3E3E"/>
          <w:spacing w:val="17"/>
          <w:lang w:val="en-US"/>
        </w:rPr>
        <w:t>html2canvas</w:t>
      </w:r>
      <w:r>
        <w:rPr>
          <w:rFonts w:hint="eastAsia"/>
          <w:color w:val="3E3E3E"/>
          <w:spacing w:val="17"/>
          <w:lang w:val="en-US"/>
        </w:rPr>
        <w:t>实现</w:t>
      </w:r>
      <w:proofErr w:type="gramStart"/>
      <w:r>
        <w:rPr>
          <w:rFonts w:hint="eastAsia"/>
          <w:color w:val="3E3E3E"/>
          <w:spacing w:val="17"/>
          <w:lang w:val="en-US"/>
        </w:rPr>
        <w:t>页面长按保存</w:t>
      </w:r>
      <w:proofErr w:type="gramEnd"/>
      <w:r>
        <w:rPr>
          <w:rFonts w:hint="eastAsia"/>
          <w:color w:val="3E3E3E"/>
          <w:spacing w:val="17"/>
          <w:lang w:val="en-US"/>
        </w:rPr>
        <w:t>截屏功能</w:t>
      </w:r>
    </w:p>
    <w:p w:rsidR="00113D47" w:rsidRDefault="000E58AD">
      <w:pPr>
        <w:pStyle w:val="2"/>
        <w:tabs>
          <w:tab w:val="left" w:pos="4228"/>
        </w:tabs>
        <w:spacing w:before="202"/>
        <w:rPr>
          <w:color w:val="3E3E3E"/>
          <w:lang w:val="en-US"/>
        </w:rPr>
      </w:pPr>
      <w:r>
        <w:rPr>
          <w:color w:val="3E3E3E"/>
        </w:rPr>
        <w:t>项目</w:t>
      </w:r>
      <w:r>
        <w:rPr>
          <w:rFonts w:hint="eastAsia"/>
          <w:color w:val="3E3E3E"/>
          <w:lang w:val="en-US"/>
        </w:rPr>
        <w:t>3</w:t>
      </w:r>
      <w:r>
        <w:rPr>
          <w:rFonts w:hint="eastAsia"/>
          <w:color w:val="3E3E3E"/>
          <w:lang w:val="en-US"/>
        </w:rPr>
        <w:t>：公司内部</w:t>
      </w:r>
      <w:r>
        <w:rPr>
          <w:rFonts w:hint="eastAsia"/>
          <w:color w:val="3E3E3E"/>
          <w:lang w:val="en-US"/>
        </w:rPr>
        <w:t>OA</w:t>
      </w:r>
      <w:r>
        <w:rPr>
          <w:rFonts w:hint="eastAsia"/>
          <w:color w:val="3E3E3E"/>
          <w:lang w:val="en-US"/>
        </w:rPr>
        <w:t>任务管理系统（基于</w:t>
      </w:r>
      <w:r>
        <w:rPr>
          <w:rFonts w:hint="eastAsia"/>
          <w:color w:val="3E3E3E"/>
          <w:lang w:val="en-US"/>
        </w:rPr>
        <w:t>React</w:t>
      </w:r>
      <w:r>
        <w:rPr>
          <w:rFonts w:hint="eastAsia"/>
          <w:color w:val="3E3E3E"/>
          <w:lang w:val="en-US"/>
        </w:rPr>
        <w:t>框架）</w:t>
      </w:r>
    </w:p>
    <w:p w:rsidR="00113D47" w:rsidRDefault="00113D47">
      <w:pPr>
        <w:rPr>
          <w:lang w:val="en-US"/>
        </w:rPr>
      </w:pPr>
    </w:p>
    <w:p w:rsidR="00113D47" w:rsidRDefault="000E58AD">
      <w:pPr>
        <w:rPr>
          <w:color w:val="3E3E3E"/>
          <w:lang w:val="en-US"/>
        </w:rPr>
      </w:pPr>
      <w:r>
        <w:rPr>
          <w:color w:val="3E3E3E"/>
        </w:rPr>
        <w:t>技术</w:t>
      </w:r>
      <w:proofErr w:type="gramStart"/>
      <w:r>
        <w:rPr>
          <w:color w:val="3E3E3E"/>
        </w:rPr>
        <w:t>栈</w:t>
      </w:r>
      <w:proofErr w:type="gramEnd"/>
      <w:r w:rsidRPr="000E58AD">
        <w:rPr>
          <w:color w:val="3E3E3E"/>
          <w:lang w:val="en-US"/>
        </w:rPr>
        <w:t xml:space="preserve"> </w:t>
      </w:r>
      <w:r w:rsidRPr="000E58AD">
        <w:rPr>
          <w:color w:val="3E3E3E"/>
          <w:lang w:val="en-US"/>
        </w:rPr>
        <w:t>：</w:t>
      </w:r>
      <w:r>
        <w:rPr>
          <w:rFonts w:hint="eastAsia"/>
          <w:color w:val="3E3E3E"/>
          <w:lang w:val="en-US"/>
        </w:rPr>
        <w:t>React+Redux+React-router+React-React-dom+react-</w:t>
      </w:r>
      <w:r>
        <w:rPr>
          <w:rFonts w:hint="eastAsia"/>
          <w:color w:val="3E3E3E"/>
          <w:lang w:val="en-US"/>
        </w:rPr>
        <w:lastRenderedPageBreak/>
        <w:t>dom+webpack+es6+fetch+bootstrap</w:t>
      </w:r>
    </w:p>
    <w:p w:rsidR="00113D47" w:rsidRDefault="000E58AD">
      <w:pPr>
        <w:rPr>
          <w:lang w:val="en-US"/>
        </w:rPr>
      </w:pPr>
      <w:r>
        <w:t>项目描述</w:t>
      </w:r>
      <w:r w:rsidRPr="000E58AD">
        <w:rPr>
          <w:rFonts w:hint="eastAsia"/>
          <w:lang w:val="en-US"/>
        </w:rPr>
        <w:t>：</w:t>
      </w:r>
      <w:r>
        <w:rPr>
          <w:rFonts w:hint="eastAsia"/>
          <w:lang w:val="en-US"/>
        </w:rPr>
        <w:t>这个项目主要是供公司内部人员使用，主要功能有人员排班，任务管理，系统统计，实时监控，绩效考核，根据不同的人员分配不同的任务，方便各项任务进行合理的安排及跟踪，解决了人员分配的困扰</w:t>
      </w:r>
    </w:p>
    <w:p w:rsidR="00113D47" w:rsidRDefault="000E58AD">
      <w:pPr>
        <w:spacing w:before="2"/>
        <w:ind w:left="100"/>
        <w:rPr>
          <w:b/>
        </w:rPr>
      </w:pPr>
      <w:r>
        <w:rPr>
          <w:b/>
          <w:color w:val="3E3E3E"/>
        </w:rPr>
        <w:t>技术描述：</w:t>
      </w:r>
    </w:p>
    <w:p w:rsidR="00113D47" w:rsidRDefault="000E58AD"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Bootstrap+css3</w:t>
      </w:r>
      <w:r>
        <w:rPr>
          <w:rFonts w:hint="eastAsia"/>
          <w:lang w:val="en-US"/>
        </w:rPr>
        <w:t>搭建任务管理页面，实现页面静态展示</w:t>
      </w:r>
    </w:p>
    <w:p w:rsidR="00113D47" w:rsidRDefault="000E58AD"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采用</w:t>
      </w:r>
      <w:r>
        <w:rPr>
          <w:rFonts w:hint="eastAsia"/>
          <w:lang w:val="en-US"/>
        </w:rPr>
        <w:t>react</w:t>
      </w:r>
      <w:r>
        <w:rPr>
          <w:rFonts w:hint="eastAsia"/>
          <w:lang w:val="en-US"/>
        </w:rPr>
        <w:t>框架进行组件化开发，基于</w:t>
      </w:r>
      <w:r>
        <w:rPr>
          <w:rFonts w:hint="eastAsia"/>
          <w:lang w:val="en-US"/>
        </w:rPr>
        <w:t>react-redux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redux</w:t>
      </w:r>
      <w:r>
        <w:rPr>
          <w:rFonts w:hint="eastAsia"/>
          <w:lang w:val="en-US"/>
        </w:rPr>
        <w:t>进行组件构建</w:t>
      </w:r>
      <w:r>
        <w:rPr>
          <w:rFonts w:hint="eastAsia"/>
          <w:lang w:val="en-US"/>
        </w:rPr>
        <w:t>，以及组件之间的数据传递</w:t>
      </w:r>
    </w:p>
    <w:p w:rsidR="00113D47" w:rsidRDefault="000E58AD"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react-router</w:t>
      </w:r>
      <w:r>
        <w:rPr>
          <w:rFonts w:hint="eastAsia"/>
          <w:lang w:val="en-US"/>
        </w:rPr>
        <w:t>进行</w:t>
      </w:r>
      <w:r>
        <w:rPr>
          <w:rFonts w:hint="eastAsia"/>
          <w:lang w:val="en-US"/>
        </w:rPr>
        <w:t>SPA</w:t>
      </w:r>
      <w:r>
        <w:rPr>
          <w:rFonts w:hint="eastAsia"/>
          <w:lang w:val="en-US"/>
        </w:rPr>
        <w:t>页面之间的路由跳转</w:t>
      </w:r>
    </w:p>
    <w:p w:rsidR="00113D47" w:rsidRDefault="000E58AD"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使用</w:t>
      </w:r>
      <w:proofErr w:type="spellStart"/>
      <w:r>
        <w:rPr>
          <w:rFonts w:hint="eastAsia"/>
          <w:lang w:val="en-US"/>
        </w:rPr>
        <w:t>axios</w:t>
      </w:r>
      <w:proofErr w:type="spellEnd"/>
      <w:r>
        <w:rPr>
          <w:rFonts w:hint="eastAsia"/>
          <w:lang w:val="en-US"/>
        </w:rPr>
        <w:t>获取后台信息，完成数据交互</w:t>
      </w:r>
    </w:p>
    <w:p w:rsidR="00113D47" w:rsidRDefault="00113D47">
      <w:pPr>
        <w:rPr>
          <w:lang w:val="en-US"/>
        </w:rPr>
      </w:pPr>
    </w:p>
    <w:p w:rsidR="00113D47" w:rsidRDefault="00113D47">
      <w:pPr>
        <w:rPr>
          <w:color w:val="3E3E3E"/>
          <w:lang w:val="en-US"/>
        </w:rPr>
      </w:pPr>
    </w:p>
    <w:p w:rsidR="00113D47" w:rsidRDefault="00113D47">
      <w:pPr>
        <w:rPr>
          <w:color w:val="3E3E3E"/>
          <w:lang w:val="en-US"/>
        </w:rPr>
        <w:sectPr w:rsidR="00113D47">
          <w:pgSz w:w="11860" w:h="16790"/>
          <w:pgMar w:top="1520" w:right="740" w:bottom="280" w:left="980" w:header="720" w:footer="720" w:gutter="0"/>
          <w:cols w:space="720"/>
        </w:sectPr>
      </w:pPr>
    </w:p>
    <w:p w:rsidR="00113D47" w:rsidRDefault="000E58AD">
      <w:pPr>
        <w:pStyle w:val="1"/>
        <w:tabs>
          <w:tab w:val="left" w:pos="9867"/>
        </w:tabs>
        <w:spacing w:line="385" w:lineRule="exact"/>
        <w:rPr>
          <w:rFonts w:ascii="Times New Roman" w:eastAsia="Times New Roman"/>
        </w:rPr>
      </w:pPr>
      <w:r>
        <w:rPr>
          <w:color w:val="006FC0"/>
          <w:w w:val="95"/>
        </w:rPr>
        <w:lastRenderedPageBreak/>
        <w:t>自我评价</w:t>
      </w:r>
      <w:r>
        <w:rPr>
          <w:color w:val="006FC0"/>
          <w:spacing w:val="1"/>
        </w:rPr>
        <w:t xml:space="preserve"> </w:t>
      </w:r>
      <w:r>
        <w:rPr>
          <w:rFonts w:ascii="Times New Roman" w:eastAsia="Times New Roman"/>
          <w:color w:val="006FC0"/>
          <w:w w:val="99"/>
          <w:u w:val="single" w:color="00AFEF"/>
        </w:rPr>
        <w:t xml:space="preserve"> </w:t>
      </w:r>
      <w:r>
        <w:rPr>
          <w:rFonts w:ascii="Times New Roman" w:eastAsia="Times New Roman"/>
          <w:color w:val="006FC0"/>
          <w:u w:val="single" w:color="00AFEF"/>
        </w:rPr>
        <w:tab/>
      </w:r>
    </w:p>
    <w:p w:rsidR="00113D47" w:rsidRDefault="00113D47">
      <w:pPr>
        <w:pStyle w:val="HTML"/>
        <w:widowControl/>
        <w:shd w:val="clear" w:color="auto" w:fill="FFFFFF"/>
        <w:spacing w:before="28" w:after="28" w:line="0" w:lineRule="atLeast"/>
        <w:ind w:right="85"/>
        <w:jc w:val="both"/>
        <w:rPr>
          <w:rFonts w:ascii="Tahoma" w:eastAsia="Tahoma" w:hAnsi="Tahoma" w:cs="Tahoma" w:hint="default"/>
          <w:b/>
          <w:color w:val="3D85C6"/>
          <w:sz w:val="21"/>
          <w:szCs w:val="21"/>
          <w:shd w:val="clear" w:color="auto" w:fill="FFFFFF"/>
        </w:rPr>
      </w:pPr>
    </w:p>
    <w:p w:rsidR="00113D47" w:rsidRDefault="000E58AD">
      <w:pPr>
        <w:pStyle w:val="HTML"/>
        <w:widowControl/>
        <w:shd w:val="clear" w:color="auto" w:fill="FFFFFF"/>
        <w:spacing w:before="28" w:after="28" w:line="0" w:lineRule="atLeast"/>
        <w:ind w:right="85" w:firstLineChars="100" w:firstLine="211"/>
        <w:jc w:val="both"/>
        <w:rPr>
          <w:rFonts w:hint="default"/>
        </w:rPr>
      </w:pPr>
      <w:r>
        <w:rPr>
          <w:rFonts w:ascii="Tahoma" w:eastAsia="Tahoma" w:hAnsi="Tahoma" w:cs="Tahoma"/>
          <w:b/>
          <w:color w:val="3D85C6"/>
          <w:sz w:val="21"/>
          <w:szCs w:val="21"/>
          <w:shd w:val="clear" w:color="auto" w:fill="FFFFFF"/>
        </w:rPr>
        <w:t>◊</w:t>
      </w:r>
      <w:r>
        <w:rPr>
          <w:rFonts w:ascii="Tahoma" w:hAnsi="Tahoma" w:cs="Tahoma"/>
          <w:b/>
          <w:color w:val="3D85C6"/>
          <w:sz w:val="21"/>
          <w:szCs w:val="21"/>
          <w:shd w:val="clear" w:color="auto" w:fill="FFFFFF"/>
        </w:rPr>
        <w:t xml:space="preserve">      </w:t>
      </w:r>
      <w:r>
        <w:t>良好的公共关系意识，善于沟通，具备良好的团队协作和沟通能力。</w:t>
      </w:r>
    </w:p>
    <w:p w:rsidR="00113D47" w:rsidRDefault="00113D47">
      <w:pPr>
        <w:pStyle w:val="HTML"/>
        <w:widowControl/>
        <w:shd w:val="clear" w:color="auto" w:fill="FFFFFF"/>
        <w:spacing w:before="28" w:after="28" w:line="0" w:lineRule="atLeast"/>
        <w:ind w:right="85"/>
        <w:jc w:val="both"/>
        <w:rPr>
          <w:rFonts w:hint="default"/>
        </w:rPr>
      </w:pPr>
    </w:p>
    <w:p w:rsidR="00113D47" w:rsidRDefault="000E58AD">
      <w:pPr>
        <w:pStyle w:val="HTML"/>
        <w:widowControl/>
        <w:shd w:val="clear" w:color="auto" w:fill="FFFFFF"/>
        <w:spacing w:before="28" w:after="28" w:line="0" w:lineRule="atLeast"/>
        <w:ind w:right="85" w:firstLineChars="100" w:firstLine="211"/>
        <w:jc w:val="both"/>
        <w:rPr>
          <w:rFonts w:hint="default"/>
        </w:rPr>
      </w:pPr>
      <w:r>
        <w:rPr>
          <w:rFonts w:ascii="Tahoma" w:eastAsia="Tahoma" w:hAnsi="Tahoma" w:cs="Tahoma"/>
          <w:b/>
          <w:color w:val="3D85C6"/>
          <w:sz w:val="21"/>
          <w:szCs w:val="21"/>
          <w:shd w:val="clear" w:color="auto" w:fill="FFFFFF"/>
        </w:rPr>
        <w:t>◊</w:t>
      </w:r>
      <w:r>
        <w:rPr>
          <w:rFonts w:ascii="Tahoma" w:hAnsi="Tahoma" w:cs="Tahoma"/>
          <w:b/>
          <w:color w:val="3D85C6"/>
          <w:sz w:val="21"/>
          <w:szCs w:val="21"/>
          <w:shd w:val="clear" w:color="auto" w:fill="FFFFFF"/>
        </w:rPr>
        <w:t xml:space="preserve">      </w:t>
      </w:r>
      <w:r>
        <w:t>良好的心态和责任感，吃苦耐劳，擅于管理时间，勇于面对变化和挑战；</w:t>
      </w:r>
    </w:p>
    <w:p w:rsidR="00113D47" w:rsidRDefault="00113D47">
      <w:pPr>
        <w:pStyle w:val="HTML"/>
        <w:widowControl/>
        <w:shd w:val="clear" w:color="auto" w:fill="FFFFFF"/>
        <w:spacing w:before="28" w:after="28" w:line="0" w:lineRule="atLeast"/>
        <w:ind w:right="85"/>
        <w:jc w:val="both"/>
        <w:rPr>
          <w:rFonts w:hint="default"/>
        </w:rPr>
      </w:pPr>
    </w:p>
    <w:p w:rsidR="00113D47" w:rsidRDefault="000E58AD">
      <w:pPr>
        <w:pStyle w:val="HTML"/>
        <w:widowControl/>
        <w:shd w:val="clear" w:color="auto" w:fill="FFFFFF"/>
        <w:spacing w:before="28" w:after="28" w:line="0" w:lineRule="atLeast"/>
        <w:ind w:right="85" w:firstLineChars="100" w:firstLine="211"/>
        <w:jc w:val="both"/>
        <w:rPr>
          <w:rFonts w:hint="default"/>
        </w:rPr>
      </w:pPr>
      <w:r>
        <w:rPr>
          <w:rFonts w:ascii="Tahoma" w:eastAsia="Tahoma" w:hAnsi="Tahoma" w:cs="Tahoma"/>
          <w:b/>
          <w:color w:val="3D85C6"/>
          <w:sz w:val="21"/>
          <w:szCs w:val="21"/>
          <w:shd w:val="clear" w:color="auto" w:fill="FFFFFF"/>
        </w:rPr>
        <w:t>◊</w:t>
      </w:r>
      <w:r>
        <w:rPr>
          <w:rFonts w:ascii="Tahoma" w:hAnsi="Tahoma" w:cs="Tahoma"/>
          <w:b/>
          <w:color w:val="3D85C6"/>
          <w:sz w:val="21"/>
          <w:szCs w:val="21"/>
          <w:shd w:val="clear" w:color="auto" w:fill="FFFFFF"/>
        </w:rPr>
        <w:t xml:space="preserve">      </w:t>
      </w:r>
      <w:r>
        <w:rPr>
          <w:spacing w:val="-1"/>
        </w:rPr>
        <w:t>平时喜欢浏览阮一峰</w:t>
      </w:r>
      <w:proofErr w:type="gramStart"/>
      <w:r>
        <w:rPr>
          <w:spacing w:val="-1"/>
        </w:rPr>
        <w:t>的博客及</w:t>
      </w:r>
      <w:proofErr w:type="gramEnd"/>
      <w:r>
        <w:rPr>
          <w:spacing w:val="-1"/>
        </w:rPr>
        <w:t>掘</w:t>
      </w:r>
      <w:r>
        <w:t>金等网站</w:t>
      </w:r>
      <w:r>
        <w:rPr>
          <w:spacing w:val="-4"/>
        </w:rPr>
        <w:t>，</w:t>
      </w:r>
      <w:r>
        <w:rPr>
          <w:spacing w:val="-4"/>
        </w:rPr>
        <w:t>不</w:t>
      </w:r>
      <w:r>
        <w:rPr>
          <w:color w:val="252525"/>
        </w:rPr>
        <w:t>断的更新自己的知识，</w:t>
      </w:r>
      <w:r>
        <w:rPr>
          <w:spacing w:val="-4"/>
        </w:rPr>
        <w:t>了解技术</w:t>
      </w:r>
      <w:r>
        <w:t>的前沿。</w:t>
      </w:r>
    </w:p>
    <w:sectPr w:rsidR="00113D47">
      <w:pgSz w:w="11860" w:h="16790"/>
      <w:pgMar w:top="1520" w:right="7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878B3C"/>
    <w:multiLevelType w:val="singleLevel"/>
    <w:tmpl w:val="A5878B3C"/>
    <w:lvl w:ilvl="0">
      <w:start w:val="1"/>
      <w:numFmt w:val="decimal"/>
      <w:lvlText w:val="%1."/>
      <w:lvlJc w:val="left"/>
      <w:pPr>
        <w:tabs>
          <w:tab w:val="left" w:pos="312"/>
        </w:tabs>
        <w:ind w:left="65" w:firstLine="0"/>
      </w:p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10" w:hanging="248"/>
        <w:jc w:val="left"/>
      </w:pPr>
      <w:rPr>
        <w:rFonts w:ascii="微软雅黑" w:eastAsia="微软雅黑" w:hAnsi="微软雅黑" w:cs="微软雅黑" w:hint="default"/>
        <w:color w:val="3E3E3E"/>
        <w:spacing w:val="-1"/>
        <w:w w:val="100"/>
        <w:sz w:val="22"/>
        <w:szCs w:val="22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140" w:hanging="184"/>
        <w:jc w:val="left"/>
      </w:pPr>
      <w:rPr>
        <w:rFonts w:ascii="微软雅黑" w:eastAsia="微软雅黑" w:hAnsi="微软雅黑" w:cs="微软雅黑" w:hint="default"/>
        <w:color w:val="3E3E3E"/>
        <w:spacing w:val="-1"/>
        <w:w w:val="100"/>
        <w:sz w:val="20"/>
        <w:szCs w:val="20"/>
        <w:lang w:val="zh-CN" w:eastAsia="zh-CN" w:bidi="zh-CN"/>
      </w:rPr>
    </w:lvl>
    <w:lvl w:ilvl="2">
      <w:numFmt w:val="bullet"/>
      <w:lvlText w:val="•"/>
      <w:lvlJc w:val="left"/>
      <w:pPr>
        <w:ind w:left="1765" w:hanging="18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11" w:hanging="18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57" w:hanging="18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02" w:hanging="18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948" w:hanging="18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994" w:hanging="18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39" w:hanging="184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3D47"/>
    <w:rsid w:val="000E58AD"/>
    <w:rsid w:val="00113D47"/>
    <w:rsid w:val="040C6574"/>
    <w:rsid w:val="0C9D2090"/>
    <w:rsid w:val="1AEE3FF5"/>
    <w:rsid w:val="5F8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97FD"/>
  <w15:docId w15:val="{D9E8AEB9-EAF9-4789-A740-A5E68B5E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00"/>
      <w:outlineLvl w:val="0"/>
    </w:pPr>
    <w:rPr>
      <w:rFonts w:ascii="黑体" w:eastAsia="黑体" w:hAnsi="黑体" w:cs="黑体"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36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uiPriority w:val="1"/>
    <w:qFormat/>
    <w:pPr>
      <w:spacing w:before="182"/>
      <w:ind w:left="520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1"/>
    <w:qFormat/>
    <w:pPr>
      <w:ind w:left="100"/>
      <w:outlineLvl w:val="3"/>
    </w:pPr>
    <w:rPr>
      <w:b/>
      <w:bCs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4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val="en-US" w:bidi="ar-SA"/>
    </w:rPr>
  </w:style>
  <w:style w:type="paragraph" w:styleId="a4">
    <w:name w:val="Normal (Web)"/>
    <w:basedOn w:val="a"/>
    <w:pPr>
      <w:spacing w:beforeAutospacing="1" w:afterAutospacing="1"/>
    </w:pPr>
    <w:rPr>
      <w:rFonts w:cs="Times New Roman"/>
      <w:sz w:val="24"/>
      <w:lang w:val="en-US" w:bidi="ar-SA"/>
    </w:rPr>
  </w:style>
  <w:style w:type="character" w:styleId="a5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ind w:left="520" w:firstLine="43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任 金辉</cp:lastModifiedBy>
  <cp:revision>2</cp:revision>
  <dcterms:created xsi:type="dcterms:W3CDTF">2019-03-01T12:01:00Z</dcterms:created>
  <dcterms:modified xsi:type="dcterms:W3CDTF">2019-05-18T13:10:00Z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2019-03-01T00:00:00Z</vt:filetime>
  </property>
  <property fmtid="{D5CDD505-2E9C-101B-9397-08002B2CF9AE}" pid="5" name="KSOProductBuildVer">
    <vt:lpwstr>2052-11.1.0.8527</vt:lpwstr>
  </property>
</Properties>
</file>