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28A9" w14:textId="44BA65DC" w:rsidR="00BF6953" w:rsidRDefault="00530900" w:rsidP="00530900">
      <w:pPr>
        <w:pStyle w:val="a3"/>
        <w:rPr>
          <w:rFonts w:ascii="宋体" w:eastAsia="宋体" w:hAnsi="宋体"/>
        </w:rPr>
      </w:pPr>
      <w:r>
        <w:rPr>
          <w:rFonts w:ascii="宋体" w:eastAsia="宋体" w:hAnsi="宋体" w:hint="eastAsia"/>
        </w:rPr>
        <w:t>SAC实验室</w:t>
      </w:r>
      <w:r w:rsidRPr="00530900">
        <w:rPr>
          <w:rFonts w:ascii="宋体" w:eastAsia="宋体" w:hAnsi="宋体" w:hint="eastAsia"/>
        </w:rPr>
        <w:t>会议记录</w:t>
      </w:r>
    </w:p>
    <w:p w14:paraId="67DBEE7F" w14:textId="40B29FA7" w:rsidR="00530900" w:rsidRDefault="00530900" w:rsidP="00530900">
      <w:pPr>
        <w:rPr>
          <w:rFonts w:ascii="宋体" w:eastAsia="宋体" w:hAnsi="宋体"/>
        </w:rPr>
      </w:pPr>
      <w:r>
        <w:rPr>
          <w:rFonts w:ascii="宋体" w:eastAsia="宋体" w:hAnsi="宋体" w:hint="eastAsia"/>
        </w:rPr>
        <w:t>会议时间：2</w:t>
      </w:r>
      <w:r>
        <w:rPr>
          <w:rFonts w:ascii="宋体" w:eastAsia="宋体" w:hAnsi="宋体"/>
        </w:rPr>
        <w:t>02</w:t>
      </w:r>
      <w:r w:rsidR="00640C58">
        <w:rPr>
          <w:rFonts w:ascii="宋体" w:eastAsia="宋体" w:hAnsi="宋体"/>
        </w:rPr>
        <w:t>2</w:t>
      </w:r>
      <w:r>
        <w:rPr>
          <w:rFonts w:ascii="宋体" w:eastAsia="宋体" w:hAnsi="宋体"/>
        </w:rPr>
        <w:t>.</w:t>
      </w:r>
      <w:r w:rsidR="00E441E3">
        <w:rPr>
          <w:rFonts w:ascii="宋体" w:eastAsia="宋体" w:hAnsi="宋体"/>
        </w:rPr>
        <w:t>4.24</w:t>
      </w:r>
    </w:p>
    <w:p w14:paraId="6C3DC9D4" w14:textId="21CE19BD" w:rsidR="00530900" w:rsidRDefault="00530900" w:rsidP="00530900">
      <w:pPr>
        <w:rPr>
          <w:rFonts w:ascii="宋体" w:eastAsia="宋体" w:hAnsi="宋体"/>
        </w:rPr>
      </w:pPr>
      <w:r>
        <w:rPr>
          <w:rFonts w:ascii="宋体" w:eastAsia="宋体" w:hAnsi="宋体" w:hint="eastAsia"/>
        </w:rPr>
        <w:t>会议方式：线下会议室</w:t>
      </w:r>
      <w:r w:rsidR="00E441E3">
        <w:rPr>
          <w:rFonts w:ascii="宋体" w:eastAsia="宋体" w:hAnsi="宋体" w:hint="eastAsia"/>
        </w:rPr>
        <w:t>，线上腾讯会议</w:t>
      </w:r>
    </w:p>
    <w:p w14:paraId="3B5F7871" w14:textId="48895CA3" w:rsidR="00530900" w:rsidRDefault="00530900" w:rsidP="00530900">
      <w:pPr>
        <w:rPr>
          <w:rFonts w:ascii="宋体" w:eastAsia="宋体" w:hAnsi="宋体"/>
        </w:rPr>
      </w:pPr>
      <w:r>
        <w:rPr>
          <w:rFonts w:ascii="宋体" w:eastAsia="宋体" w:hAnsi="宋体" w:hint="eastAsia"/>
        </w:rPr>
        <w:t>参会人员：章翔，颜焕，汪彦彤，</w:t>
      </w:r>
      <w:r w:rsidR="00150508">
        <w:rPr>
          <w:rFonts w:ascii="宋体" w:eastAsia="宋体" w:hAnsi="宋体" w:hint="eastAsia"/>
        </w:rPr>
        <w:t>王萌，</w:t>
      </w:r>
      <w:r>
        <w:rPr>
          <w:rFonts w:ascii="宋体" w:eastAsia="宋体" w:hAnsi="宋体" w:hint="eastAsia"/>
        </w:rPr>
        <w:t>李江安，翁一冰，陆宇，</w:t>
      </w:r>
      <w:r w:rsidR="00A93BB7">
        <w:rPr>
          <w:rFonts w:ascii="宋体" w:eastAsia="宋体" w:hAnsi="宋体" w:hint="eastAsia"/>
        </w:rPr>
        <w:t>樊文东</w:t>
      </w:r>
      <w:r w:rsidR="00640C58">
        <w:rPr>
          <w:rFonts w:ascii="宋体" w:eastAsia="宋体" w:hAnsi="宋体" w:hint="eastAsia"/>
        </w:rPr>
        <w:t>，赵鹏，黎歆雨，王晨巍</w:t>
      </w:r>
      <w:bookmarkStart w:id="0" w:name="OLE_LINK4"/>
      <w:r w:rsidR="00640C58">
        <w:rPr>
          <w:rFonts w:ascii="宋体" w:eastAsia="宋体" w:hAnsi="宋体" w:hint="eastAsia"/>
        </w:rPr>
        <w:t>，陶斯颖</w:t>
      </w:r>
      <w:bookmarkEnd w:id="0"/>
      <w:r w:rsidR="00874330">
        <w:rPr>
          <w:rFonts w:ascii="宋体" w:eastAsia="宋体" w:hAnsi="宋体" w:hint="eastAsia"/>
        </w:rPr>
        <w:t>，朱亚男，吴纯</w:t>
      </w:r>
      <w:r w:rsidR="00954016">
        <w:rPr>
          <w:rFonts w:ascii="宋体" w:eastAsia="宋体" w:hAnsi="宋体" w:hint="eastAsia"/>
        </w:rPr>
        <w:t>，庄国航，杨秋，汪睿琦，陈四贵</w:t>
      </w:r>
    </w:p>
    <w:p w14:paraId="6A27671B" w14:textId="1C87E67B" w:rsidR="00A93BB7" w:rsidRDefault="00A93BB7" w:rsidP="00530900">
      <w:pPr>
        <w:rPr>
          <w:rFonts w:ascii="宋体" w:eastAsia="宋体" w:hAnsi="宋体"/>
        </w:rPr>
      </w:pPr>
      <w:r>
        <w:rPr>
          <w:rFonts w:ascii="宋体" w:eastAsia="宋体" w:hAnsi="宋体" w:hint="eastAsia"/>
        </w:rPr>
        <w:t>会议内容：</w:t>
      </w:r>
    </w:p>
    <w:p w14:paraId="24A1BDF3" w14:textId="1521ED28" w:rsidR="00954016" w:rsidRDefault="00954016" w:rsidP="00530900">
      <w:pPr>
        <w:rPr>
          <w:rFonts w:ascii="宋体" w:eastAsia="宋体" w:hAnsi="宋体"/>
        </w:rPr>
      </w:pPr>
      <w:r>
        <w:rPr>
          <w:rFonts w:ascii="宋体" w:eastAsia="宋体" w:hAnsi="宋体" w:hint="eastAsia"/>
          <w:b/>
          <w:bCs/>
        </w:rPr>
        <w:t>庄国航</w:t>
      </w:r>
      <w:r w:rsidRPr="001037C5">
        <w:rPr>
          <w:rFonts w:ascii="宋体" w:eastAsia="宋体" w:hAnsi="宋体" w:hint="eastAsia"/>
          <w:b/>
          <w:bCs/>
        </w:rPr>
        <w:t>（</w:t>
      </w:r>
      <w:r>
        <w:rPr>
          <w:rFonts w:ascii="宋体" w:eastAsia="宋体" w:hAnsi="宋体" w:hint="eastAsia"/>
          <w:b/>
          <w:bCs/>
        </w:rPr>
        <w:t>PPT汇报</w:t>
      </w:r>
      <w:r w:rsidRPr="001037C5">
        <w:rPr>
          <w:rFonts w:ascii="宋体" w:eastAsia="宋体" w:hAnsi="宋体" w:hint="eastAsia"/>
          <w:b/>
          <w:bCs/>
        </w:rPr>
        <w:t>）：</w:t>
      </w:r>
      <w:r w:rsidR="00A36F43">
        <w:rPr>
          <w:rFonts w:ascii="宋体" w:eastAsia="宋体" w:hAnsi="宋体" w:hint="eastAsia"/>
        </w:rPr>
        <w:t>汇报了对于多模态情感识别数据集的调研情况，包括对情感信息的调研，数据集的调研和自己对相关问题的思考。</w:t>
      </w:r>
      <w:r w:rsidR="00150508">
        <w:rPr>
          <w:rFonts w:ascii="宋体" w:eastAsia="宋体" w:hAnsi="宋体" w:hint="eastAsia"/>
        </w:rPr>
        <w:t>包括了对情感信息（外部信号和生理信号）的调研，情感刺激方式和情感评估方法的说明等。对于当前主流的数据集的刺激方式，标签类型，采集模态和描述等进行了说明。汇报了group场景下的数据集HAPPEI和AMIGOS，对其基本情况进行了介绍。此外，还对驾驶场景下的几篇相关论文和数据集进行了调研汇报。对于当前数据集的一些缺陷进行了说明，对调研目的进行了说明，同时对一些场景进行了思考和研究，汇报了自己的想法。</w:t>
      </w:r>
    </w:p>
    <w:p w14:paraId="6E67899F" w14:textId="27CC3F63" w:rsidR="00FF4C26" w:rsidRDefault="00150508" w:rsidP="003121A5">
      <w:pPr>
        <w:rPr>
          <w:rFonts w:ascii="宋体" w:eastAsia="宋体" w:hAnsi="宋体"/>
        </w:rPr>
      </w:pPr>
      <w:bookmarkStart w:id="1" w:name="OLE_LINK2"/>
      <w:r>
        <w:rPr>
          <w:rFonts w:ascii="宋体" w:eastAsia="宋体" w:hAnsi="宋体" w:hint="eastAsia"/>
          <w:b/>
          <w:bCs/>
        </w:rPr>
        <w:t>赵鹏、章翔</w:t>
      </w:r>
      <w:r w:rsidRPr="001037C5">
        <w:rPr>
          <w:rFonts w:ascii="宋体" w:eastAsia="宋体" w:hAnsi="宋体" w:hint="eastAsia"/>
          <w:b/>
          <w:bCs/>
        </w:rPr>
        <w:t>（</w:t>
      </w:r>
      <w:bookmarkStart w:id="2" w:name="OLE_LINK1"/>
      <w:r>
        <w:rPr>
          <w:rFonts w:ascii="宋体" w:eastAsia="宋体" w:hAnsi="宋体" w:hint="eastAsia"/>
          <w:b/>
          <w:bCs/>
        </w:rPr>
        <w:t>PPT汇报</w:t>
      </w:r>
      <w:bookmarkEnd w:id="2"/>
      <w:r w:rsidRPr="001037C5">
        <w:rPr>
          <w:rFonts w:ascii="宋体" w:eastAsia="宋体" w:hAnsi="宋体" w:hint="eastAsia"/>
          <w:b/>
          <w:bCs/>
        </w:rPr>
        <w:t>）：</w:t>
      </w:r>
      <w:bookmarkEnd w:id="1"/>
      <w:r w:rsidR="009719DC">
        <w:rPr>
          <w:rFonts w:ascii="宋体" w:eastAsia="宋体" w:hAnsi="宋体" w:hint="eastAsia"/>
        </w:rPr>
        <w:t>对于此前的</w:t>
      </w:r>
      <w:proofErr w:type="spellStart"/>
      <w:r w:rsidR="009719DC">
        <w:rPr>
          <w:rFonts w:ascii="宋体" w:eastAsia="宋体" w:hAnsi="宋体" w:hint="eastAsia"/>
        </w:rPr>
        <w:t>MoVi</w:t>
      </w:r>
      <w:proofErr w:type="spellEnd"/>
      <w:r w:rsidR="009719DC">
        <w:rPr>
          <w:rFonts w:ascii="宋体" w:eastAsia="宋体" w:hAnsi="宋体"/>
        </w:rPr>
        <w:t>-</w:t>
      </w:r>
      <w:r w:rsidR="009719DC">
        <w:rPr>
          <w:rFonts w:ascii="宋体" w:eastAsia="宋体" w:hAnsi="宋体" w:hint="eastAsia"/>
        </w:rPr>
        <w:t>Fi论文进行了复现，发现效果达不到论文所描述的性能，此外向作者寻求源代码被拒绝。对于另外一篇类似的发表于SenSys</w:t>
      </w:r>
      <w:r w:rsidR="009719DC">
        <w:rPr>
          <w:rFonts w:ascii="宋体" w:eastAsia="宋体" w:hAnsi="宋体"/>
        </w:rPr>
        <w:t>21</w:t>
      </w:r>
      <w:r w:rsidR="009719DC">
        <w:rPr>
          <w:rFonts w:ascii="宋体" w:eastAsia="宋体" w:hAnsi="宋体" w:hint="eastAsia"/>
        </w:rPr>
        <w:t>的论文</w:t>
      </w:r>
      <w:proofErr w:type="spellStart"/>
      <w:r w:rsidR="009719DC">
        <w:rPr>
          <w:rFonts w:ascii="宋体" w:eastAsia="宋体" w:hAnsi="宋体" w:hint="eastAsia"/>
        </w:rPr>
        <w:t>MoRe</w:t>
      </w:r>
      <w:proofErr w:type="spellEnd"/>
      <w:r w:rsidR="009719DC">
        <w:rPr>
          <w:rFonts w:ascii="宋体" w:eastAsia="宋体" w:hAnsi="宋体" w:hint="eastAsia"/>
        </w:rPr>
        <w:t>-Fi进行了汇报。改论文也是实现在运动场景下的呼吸恢复，采用了编码器解码器结构同时对IQ分量进行编码，最终解码器输出的结果会议Ground</w:t>
      </w:r>
      <w:r w:rsidR="009719DC">
        <w:rPr>
          <w:rFonts w:ascii="宋体" w:eastAsia="宋体" w:hAnsi="宋体"/>
        </w:rPr>
        <w:t>-</w:t>
      </w:r>
      <w:r w:rsidR="009719DC">
        <w:rPr>
          <w:rFonts w:ascii="宋体" w:eastAsia="宋体" w:hAnsi="宋体" w:hint="eastAsia"/>
        </w:rPr>
        <w:t>Truth标签进行拟合</w:t>
      </w:r>
      <w:r w:rsidR="003C2220">
        <w:rPr>
          <w:rFonts w:ascii="宋体" w:eastAsia="宋体" w:hAnsi="宋体" w:hint="eastAsia"/>
        </w:rPr>
        <w:t>学习，该片论文所描述的方案符合直觉，认为可以复现。</w:t>
      </w:r>
    </w:p>
    <w:p w14:paraId="61A889F6" w14:textId="71CB34A4" w:rsidR="0007760D" w:rsidRPr="0007760D" w:rsidRDefault="0007760D" w:rsidP="003121A5">
      <w:pPr>
        <w:rPr>
          <w:rFonts w:ascii="宋体" w:eastAsia="宋体" w:hAnsi="宋体" w:hint="eastAsia"/>
        </w:rPr>
      </w:pPr>
      <w:r>
        <w:rPr>
          <w:rFonts w:ascii="宋体" w:eastAsia="宋体" w:hAnsi="宋体" w:hint="eastAsia"/>
          <w:b/>
          <w:bCs/>
        </w:rPr>
        <w:t>王萌</w:t>
      </w:r>
      <w:r w:rsidRPr="001037C5">
        <w:rPr>
          <w:rFonts w:ascii="宋体" w:eastAsia="宋体" w:hAnsi="宋体" w:hint="eastAsia"/>
          <w:b/>
          <w:bCs/>
        </w:rPr>
        <w:t>（</w:t>
      </w:r>
      <w:r>
        <w:rPr>
          <w:rFonts w:ascii="宋体" w:eastAsia="宋体" w:hAnsi="宋体" w:hint="eastAsia"/>
          <w:b/>
          <w:bCs/>
        </w:rPr>
        <w:t>PPT汇报</w:t>
      </w:r>
      <w:r w:rsidRPr="001037C5">
        <w:rPr>
          <w:rFonts w:ascii="宋体" w:eastAsia="宋体" w:hAnsi="宋体" w:hint="eastAsia"/>
          <w:b/>
          <w:bCs/>
        </w:rPr>
        <w:t>）：</w:t>
      </w:r>
      <w:r w:rsidRPr="009F52EE">
        <w:rPr>
          <w:rFonts w:ascii="宋体" w:eastAsia="宋体" w:hAnsi="宋体" w:hint="eastAsia"/>
        </w:rPr>
        <w:t>调研</w:t>
      </w:r>
      <w:r>
        <w:rPr>
          <w:rFonts w:ascii="宋体" w:eastAsia="宋体" w:hAnsi="宋体" w:hint="eastAsia"/>
        </w:rPr>
        <w:t>了车内场景下的一些相关工作</w:t>
      </w:r>
      <w:r>
        <w:rPr>
          <w:rFonts w:ascii="宋体" w:eastAsia="宋体" w:hAnsi="宋体" w:hint="eastAsia"/>
        </w:rPr>
        <w:t>。</w:t>
      </w:r>
      <w:r>
        <w:rPr>
          <w:rFonts w:ascii="宋体" w:eastAsia="宋体" w:hAnsi="宋体" w:hint="eastAsia"/>
        </w:rPr>
        <w:t>包含车内的情绪数据集，车内动作识别（当前没有看到基于UWB的工作）。对于当前的车内相关应用以及需求做了调研以及汇报，包括个性化驾驶行为学习，人车接管等场景以及需求。</w:t>
      </w:r>
    </w:p>
    <w:p w14:paraId="6F9ED331" w14:textId="06B07C32" w:rsidR="009F52EE" w:rsidRDefault="00FF4C26" w:rsidP="0007760D">
      <w:pPr>
        <w:rPr>
          <w:rFonts w:ascii="宋体" w:eastAsia="宋体" w:hAnsi="宋体" w:hint="eastAsia"/>
        </w:rPr>
      </w:pPr>
      <w:r>
        <w:rPr>
          <w:rFonts w:ascii="宋体" w:eastAsia="宋体" w:hAnsi="宋体" w:hint="eastAsia"/>
          <w:b/>
          <w:bCs/>
        </w:rPr>
        <w:t>颜焕</w:t>
      </w:r>
      <w:r w:rsidRPr="001037C5">
        <w:rPr>
          <w:rFonts w:ascii="宋体" w:eastAsia="宋体" w:hAnsi="宋体" w:hint="eastAsia"/>
          <w:b/>
          <w:bCs/>
        </w:rPr>
        <w:t>（</w:t>
      </w:r>
      <w:r w:rsidR="00AE2DBA">
        <w:rPr>
          <w:rFonts w:ascii="宋体" w:eastAsia="宋体" w:hAnsi="宋体" w:hint="eastAsia"/>
          <w:b/>
          <w:bCs/>
        </w:rPr>
        <w:t>PPT</w:t>
      </w:r>
      <w:r>
        <w:rPr>
          <w:rFonts w:ascii="宋体" w:eastAsia="宋体" w:hAnsi="宋体" w:hint="eastAsia"/>
          <w:b/>
          <w:bCs/>
        </w:rPr>
        <w:t>汇报</w:t>
      </w:r>
      <w:r w:rsidRPr="001037C5">
        <w:rPr>
          <w:rFonts w:ascii="宋体" w:eastAsia="宋体" w:hAnsi="宋体" w:hint="eastAsia"/>
          <w:b/>
          <w:bCs/>
        </w:rPr>
        <w:t>）：</w:t>
      </w:r>
      <w:r w:rsidR="0007760D">
        <w:rPr>
          <w:rFonts w:ascii="宋体" w:eastAsia="宋体" w:hAnsi="宋体" w:hint="eastAsia"/>
        </w:rPr>
        <w:t>汇报论文“</w:t>
      </w:r>
      <w:r w:rsidR="0007760D" w:rsidRPr="0007760D">
        <w:rPr>
          <w:rFonts w:ascii="宋体" w:eastAsia="宋体" w:hAnsi="宋体"/>
        </w:rPr>
        <w:t>A Golden Decade of Deep Learning:</w:t>
      </w:r>
      <w:r w:rsidR="0007760D">
        <w:rPr>
          <w:rFonts w:ascii="宋体" w:eastAsia="宋体" w:hAnsi="宋体" w:hint="eastAsia"/>
        </w:rPr>
        <w:t xml:space="preserve"> </w:t>
      </w:r>
      <w:r w:rsidR="0007760D" w:rsidRPr="0007760D">
        <w:rPr>
          <w:rFonts w:ascii="宋体" w:eastAsia="宋体" w:hAnsi="宋体"/>
        </w:rPr>
        <w:t>Computing Systems &amp; Applications</w:t>
      </w:r>
      <w:r w:rsidR="0007760D">
        <w:rPr>
          <w:rFonts w:ascii="宋体" w:eastAsia="宋体" w:hAnsi="宋体" w:hint="eastAsia"/>
          <w:kern w:val="0"/>
        </w:rPr>
        <w:t>”，</w:t>
      </w:r>
      <w:r w:rsidR="0007760D">
        <w:rPr>
          <w:rFonts w:ascii="宋体" w:eastAsia="宋体" w:hAnsi="宋体" w:hint="eastAsia"/>
          <w:kern w:val="0"/>
        </w:rPr>
        <w:t>该论文是ACM</w:t>
      </w:r>
      <w:r w:rsidR="0007760D">
        <w:rPr>
          <w:rFonts w:ascii="宋体" w:eastAsia="宋体" w:hAnsi="宋体"/>
          <w:kern w:val="0"/>
        </w:rPr>
        <w:t xml:space="preserve"> </w:t>
      </w:r>
      <w:r w:rsidR="0007760D">
        <w:rPr>
          <w:rFonts w:ascii="宋体" w:eastAsia="宋体" w:hAnsi="宋体" w:hint="eastAsia"/>
          <w:kern w:val="0"/>
        </w:rPr>
        <w:t>Fellow，AAAS</w:t>
      </w:r>
      <w:r w:rsidR="0007760D">
        <w:rPr>
          <w:rFonts w:ascii="宋体" w:eastAsia="宋体" w:hAnsi="宋体"/>
          <w:kern w:val="0"/>
        </w:rPr>
        <w:t xml:space="preserve"> </w:t>
      </w:r>
      <w:r w:rsidR="0007760D">
        <w:rPr>
          <w:rFonts w:ascii="宋体" w:eastAsia="宋体" w:hAnsi="宋体" w:hint="eastAsia"/>
          <w:kern w:val="0"/>
        </w:rPr>
        <w:t>Fellow</w:t>
      </w:r>
      <w:r w:rsidR="0007760D" w:rsidRPr="0007760D">
        <w:t xml:space="preserve"> </w:t>
      </w:r>
      <w:r w:rsidR="0007760D" w:rsidRPr="0007760D">
        <w:rPr>
          <w:rFonts w:ascii="宋体" w:eastAsia="宋体" w:hAnsi="宋体"/>
          <w:kern w:val="0"/>
        </w:rPr>
        <w:t>Jeffrey Dean</w:t>
      </w:r>
      <w:r w:rsidR="0007760D">
        <w:rPr>
          <w:rFonts w:ascii="宋体" w:eastAsia="宋体" w:hAnsi="宋体" w:hint="eastAsia"/>
          <w:kern w:val="0"/>
        </w:rPr>
        <w:t>所写，主要介绍了深度学习的历史，以及后续的趋势。包括稀疏激活模型，自动机器学习和多任务学习等。后续人工智能的发展很有可能是三者的集合。</w:t>
      </w:r>
    </w:p>
    <w:p w14:paraId="61AA614D" w14:textId="76385B8D" w:rsidR="009F52EE" w:rsidRDefault="009F52EE" w:rsidP="00E441E3">
      <w:pPr>
        <w:rPr>
          <w:rFonts w:ascii="宋体" w:eastAsia="宋体" w:hAnsi="宋体"/>
        </w:rPr>
      </w:pPr>
      <w:bookmarkStart w:id="3" w:name="OLE_LINK3"/>
      <w:r w:rsidRPr="00FC1D17">
        <w:rPr>
          <w:rFonts w:ascii="宋体" w:eastAsia="宋体" w:hAnsi="宋体" w:hint="eastAsia"/>
          <w:b/>
          <w:bCs/>
        </w:rPr>
        <w:t>王晨巍</w:t>
      </w:r>
      <w:r w:rsidRPr="001037C5">
        <w:rPr>
          <w:rFonts w:ascii="宋体" w:eastAsia="宋体" w:hAnsi="宋体" w:hint="eastAsia"/>
          <w:b/>
          <w:bCs/>
        </w:rPr>
        <w:t>（</w:t>
      </w:r>
      <w:r w:rsidR="00AE2DBA">
        <w:rPr>
          <w:rFonts w:ascii="宋体" w:eastAsia="宋体" w:hAnsi="宋体" w:hint="eastAsia"/>
          <w:b/>
          <w:bCs/>
        </w:rPr>
        <w:t>PPT</w:t>
      </w:r>
      <w:r w:rsidRPr="001037C5">
        <w:rPr>
          <w:rFonts w:ascii="宋体" w:eastAsia="宋体" w:hAnsi="宋体" w:hint="eastAsia"/>
          <w:b/>
          <w:bCs/>
        </w:rPr>
        <w:t>汇报）：</w:t>
      </w:r>
      <w:r w:rsidRPr="009F52EE">
        <w:rPr>
          <w:rFonts w:ascii="宋体" w:eastAsia="宋体" w:hAnsi="宋体" w:hint="eastAsia"/>
        </w:rPr>
        <w:t>调研</w:t>
      </w:r>
      <w:r w:rsidR="00E441E3" w:rsidRPr="00E441E3">
        <w:rPr>
          <w:rFonts w:ascii="宋体" w:eastAsia="宋体" w:hAnsi="宋体" w:hint="eastAsia"/>
        </w:rPr>
        <w:t>驾驶中的人机交互对驾驶员认知、行为的影响</w:t>
      </w:r>
      <w:r>
        <w:rPr>
          <w:rFonts w:ascii="宋体" w:eastAsia="宋体" w:hAnsi="宋体" w:hint="eastAsia"/>
        </w:rPr>
        <w:t>。</w:t>
      </w:r>
      <w:r w:rsidR="00E441E3">
        <w:rPr>
          <w:rFonts w:ascii="宋体" w:eastAsia="宋体" w:hAnsi="宋体" w:hint="eastAsia"/>
        </w:rPr>
        <w:t>包含了非智能车和智能车驾驶两种情况。调研了包含“</w:t>
      </w:r>
      <w:r w:rsidR="00E441E3" w:rsidRPr="00E441E3">
        <w:rPr>
          <w:rFonts w:ascii="宋体" w:eastAsia="宋体" w:hAnsi="宋体" w:hint="eastAsia"/>
        </w:rPr>
        <w:t>路怒情绪”对低龄驾驶员行为决策的影响</w:t>
      </w:r>
      <w:r w:rsidR="00E441E3">
        <w:rPr>
          <w:rFonts w:ascii="宋体" w:eastAsia="宋体" w:hAnsi="宋体" w:hint="eastAsia"/>
        </w:rPr>
        <w:t>,</w:t>
      </w:r>
      <w:r w:rsidR="00E441E3" w:rsidRPr="00E441E3">
        <w:rPr>
          <w:rFonts w:hint="eastAsia"/>
        </w:rPr>
        <w:t xml:space="preserve"> </w:t>
      </w:r>
      <w:r w:rsidR="00E441E3" w:rsidRPr="00E441E3">
        <w:rPr>
          <w:rFonts w:ascii="宋体" w:eastAsia="宋体" w:hAnsi="宋体" w:hint="eastAsia"/>
        </w:rPr>
        <w:t>不同自动化程度对驾驶员接管中情景感知能力和驾驶信任度舒适度的影响</w:t>
      </w:r>
      <w:r w:rsidR="00E441E3">
        <w:rPr>
          <w:rFonts w:ascii="宋体" w:eastAsia="宋体" w:hAnsi="宋体" w:hint="eastAsia"/>
        </w:rPr>
        <w:t>和</w:t>
      </w:r>
      <w:r w:rsidR="00E441E3" w:rsidRPr="00E441E3">
        <w:rPr>
          <w:rFonts w:ascii="宋体" w:eastAsia="宋体" w:hAnsi="宋体" w:hint="eastAsia"/>
        </w:rPr>
        <w:t>自动驾驶系统中数字语音助手对驾驶员接管中警惕性和情境感知力的影响</w:t>
      </w:r>
      <w:r w:rsidR="00E441E3">
        <w:rPr>
          <w:rFonts w:ascii="宋体" w:eastAsia="宋体" w:hAnsi="宋体" w:hint="eastAsia"/>
        </w:rPr>
        <w:t>在内的三种情况。</w:t>
      </w:r>
    </w:p>
    <w:bookmarkEnd w:id="3"/>
    <w:p w14:paraId="745A3428" w14:textId="77777777" w:rsidR="003C2220" w:rsidRPr="003C2220" w:rsidRDefault="009F52EE" w:rsidP="003C2220">
      <w:pPr>
        <w:rPr>
          <w:rFonts w:ascii="宋体" w:eastAsia="宋体" w:hAnsi="宋体"/>
        </w:rPr>
      </w:pPr>
      <w:r>
        <w:rPr>
          <w:rFonts w:ascii="宋体" w:eastAsia="宋体" w:hAnsi="宋体" w:hint="eastAsia"/>
          <w:b/>
          <w:bCs/>
        </w:rPr>
        <w:t>翁一冰（</w:t>
      </w:r>
      <w:r w:rsidR="003C2220">
        <w:rPr>
          <w:rFonts w:ascii="宋体" w:eastAsia="宋体" w:hAnsi="宋体" w:hint="eastAsia"/>
          <w:b/>
          <w:bCs/>
        </w:rPr>
        <w:t>PPT</w:t>
      </w:r>
      <w:r>
        <w:rPr>
          <w:rFonts w:ascii="宋体" w:eastAsia="宋体" w:hAnsi="宋体" w:hint="eastAsia"/>
          <w:b/>
          <w:bCs/>
        </w:rPr>
        <w:t>汇报）：</w:t>
      </w:r>
      <w:bookmarkStart w:id="4" w:name="OLE_LINK5"/>
      <w:r w:rsidR="003C2220">
        <w:rPr>
          <w:rFonts w:ascii="宋体" w:eastAsia="宋体" w:hAnsi="宋体" w:hint="eastAsia"/>
        </w:rPr>
        <w:t>汇报论文“</w:t>
      </w:r>
      <w:r w:rsidR="003C2220" w:rsidRPr="003C2220">
        <w:rPr>
          <w:rFonts w:ascii="宋体" w:eastAsia="宋体" w:hAnsi="宋体"/>
        </w:rPr>
        <w:t>Multi-Task Temporal Shift Attention Networks for</w:t>
      </w:r>
    </w:p>
    <w:p w14:paraId="6CE4464C" w14:textId="672BE02F" w:rsidR="003C2220" w:rsidRDefault="003C2220" w:rsidP="00F8214C">
      <w:pPr>
        <w:rPr>
          <w:rFonts w:ascii="宋体" w:eastAsia="宋体" w:hAnsi="宋体"/>
        </w:rPr>
      </w:pPr>
      <w:r w:rsidRPr="003C2220">
        <w:rPr>
          <w:rFonts w:ascii="宋体" w:eastAsia="宋体" w:hAnsi="宋体"/>
        </w:rPr>
        <w:t>On-Device Contactless Vitals Measurement</w:t>
      </w:r>
      <w:r>
        <w:rPr>
          <w:rFonts w:ascii="宋体" w:eastAsia="宋体" w:hAnsi="宋体" w:hint="eastAsia"/>
        </w:rPr>
        <w:t>”，</w:t>
      </w:r>
      <w:bookmarkEnd w:id="4"/>
      <w:r>
        <w:rPr>
          <w:rFonts w:ascii="宋体" w:eastAsia="宋体" w:hAnsi="宋体" w:hint="eastAsia"/>
        </w:rPr>
        <w:t>该篇论文主要实现远程的面部生命体征恢复，发表于ECCV</w:t>
      </w:r>
      <w:r>
        <w:rPr>
          <w:rFonts w:ascii="宋体" w:eastAsia="宋体" w:hAnsi="宋体"/>
        </w:rPr>
        <w:t>2018</w:t>
      </w:r>
      <w:r w:rsidR="009F52EE">
        <w:rPr>
          <w:rFonts w:ascii="宋体" w:eastAsia="宋体" w:hAnsi="宋体" w:hint="eastAsia"/>
        </w:rPr>
        <w:t>。</w:t>
      </w:r>
      <w:r>
        <w:rPr>
          <w:rFonts w:ascii="宋体" w:eastAsia="宋体" w:hAnsi="宋体" w:hint="eastAsia"/>
        </w:rPr>
        <w:t>是</w:t>
      </w:r>
      <w:r w:rsidRPr="003C2220">
        <w:rPr>
          <w:rFonts w:ascii="宋体" w:eastAsia="宋体" w:hAnsi="宋体" w:hint="eastAsia"/>
        </w:rPr>
        <w:t>第一个使用深层循环网络基于视频的心脏和呼吸率的端到端系统</w:t>
      </w:r>
      <w:r>
        <w:rPr>
          <w:rFonts w:ascii="宋体" w:eastAsia="宋体" w:hAnsi="宋体" w:hint="eastAsia"/>
        </w:rPr>
        <w:t>，主要利用帧之间的差异实现，但是汇报人对具体实现和损失函数的意义并不清楚，所运行的方法对未经过预处理的视频效果也不好，需要</w:t>
      </w:r>
      <w:r w:rsidR="00AE2DBA">
        <w:rPr>
          <w:rFonts w:ascii="宋体" w:eastAsia="宋体" w:hAnsi="宋体" w:hint="eastAsia"/>
        </w:rPr>
        <w:t>仔细理解论文。</w:t>
      </w:r>
    </w:p>
    <w:p w14:paraId="46A2024E" w14:textId="6B883E64" w:rsidR="006840DB" w:rsidRDefault="007D4C0F" w:rsidP="00AE2DBA">
      <w:pPr>
        <w:rPr>
          <w:rFonts w:ascii="宋体" w:eastAsia="宋体" w:hAnsi="宋体"/>
        </w:rPr>
      </w:pPr>
      <w:r>
        <w:rPr>
          <w:rFonts w:ascii="宋体" w:eastAsia="宋体" w:hAnsi="宋体" w:hint="eastAsia"/>
          <w:b/>
          <w:bCs/>
        </w:rPr>
        <w:t>樊文东</w:t>
      </w:r>
      <w:r w:rsidR="0026586E" w:rsidRPr="00D61B9C">
        <w:rPr>
          <w:rFonts w:ascii="宋体" w:eastAsia="宋体" w:hAnsi="宋体" w:hint="eastAsia"/>
          <w:b/>
          <w:bCs/>
        </w:rPr>
        <w:t>（</w:t>
      </w:r>
      <w:r w:rsidR="00AE2DBA">
        <w:rPr>
          <w:rFonts w:ascii="宋体" w:eastAsia="宋体" w:hAnsi="宋体" w:hint="eastAsia"/>
          <w:b/>
          <w:bCs/>
        </w:rPr>
        <w:t>PPT</w:t>
      </w:r>
      <w:r w:rsidR="0026586E" w:rsidRPr="00D61B9C">
        <w:rPr>
          <w:rFonts w:ascii="宋体" w:eastAsia="宋体" w:hAnsi="宋体" w:hint="eastAsia"/>
          <w:b/>
          <w:bCs/>
        </w:rPr>
        <w:t>汇报）：</w:t>
      </w:r>
      <w:r w:rsidR="00AE2DBA">
        <w:rPr>
          <w:rFonts w:ascii="宋体" w:eastAsia="宋体" w:hAnsi="宋体" w:hint="eastAsia"/>
        </w:rPr>
        <w:t>汇报论文“</w:t>
      </w:r>
      <w:r w:rsidR="00AE2DBA" w:rsidRPr="00AE2DBA">
        <w:rPr>
          <w:rFonts w:ascii="宋体" w:eastAsia="宋体" w:hAnsi="宋体"/>
        </w:rPr>
        <w:t>Former-DFER: Dynamic Facial Expression Recognition Transformer</w:t>
      </w:r>
      <w:r w:rsidR="00AE2DBA">
        <w:rPr>
          <w:rFonts w:ascii="宋体" w:eastAsia="宋体" w:hAnsi="宋体" w:hint="eastAsia"/>
        </w:rPr>
        <w:t>”，</w:t>
      </w:r>
      <w:r w:rsidR="00AE2DBA" w:rsidRPr="00AE2DBA">
        <w:rPr>
          <w:rFonts w:ascii="宋体" w:eastAsia="宋体" w:hAnsi="宋体" w:hint="eastAsia"/>
        </w:rPr>
        <w:t>一种适用于野外场景的动态面部表情识别</w:t>
      </w:r>
      <w:r w:rsidR="00AE2DBA" w:rsidRPr="00AE2DBA">
        <w:rPr>
          <w:rFonts w:ascii="宋体" w:eastAsia="宋体" w:hAnsi="宋体"/>
        </w:rPr>
        <w:t>transformer</w:t>
      </w:r>
      <w:r w:rsidR="00AE2DBA">
        <w:rPr>
          <w:rFonts w:ascii="宋体" w:eastAsia="宋体" w:hAnsi="宋体" w:hint="eastAsia"/>
        </w:rPr>
        <w:t>。该框架用于解决wild场景下的遮挡，非正面姿势和头部运动等问题，在DFEW和AFEW上进行了实验，目前复现效果不好。</w:t>
      </w:r>
    </w:p>
    <w:p w14:paraId="601BE277" w14:textId="21C9EA00" w:rsidR="007B390C" w:rsidRDefault="007D4C0F" w:rsidP="00534CDF">
      <w:pPr>
        <w:rPr>
          <w:rFonts w:ascii="宋体" w:eastAsia="宋体" w:hAnsi="宋体"/>
        </w:rPr>
      </w:pPr>
      <w:r>
        <w:rPr>
          <w:rFonts w:ascii="宋体" w:eastAsia="宋体" w:hAnsi="宋体" w:hint="eastAsia"/>
          <w:b/>
          <w:bCs/>
        </w:rPr>
        <w:t>王碧</w:t>
      </w:r>
      <w:r w:rsidRPr="003711CF">
        <w:rPr>
          <w:rFonts w:ascii="宋体" w:eastAsia="宋体" w:hAnsi="宋体" w:hint="eastAsia"/>
          <w:b/>
          <w:bCs/>
        </w:rPr>
        <w:t>（PPT汇报）：</w:t>
      </w:r>
      <w:r w:rsidR="0063105E" w:rsidRPr="0063105E">
        <w:rPr>
          <w:rFonts w:ascii="宋体" w:eastAsia="宋体" w:hAnsi="宋体" w:hint="eastAsia"/>
        </w:rPr>
        <w:t>调研了</w:t>
      </w:r>
      <w:r w:rsidR="00AE2DBA">
        <w:rPr>
          <w:rFonts w:ascii="宋体" w:eastAsia="宋体" w:hAnsi="宋体" w:hint="eastAsia"/>
        </w:rPr>
        <w:t>本领域的顶级会议ICDAR的相关情况以及所举办的比赛，对于比赛任务和检索到的文献进行了汇报</w:t>
      </w:r>
      <w:r w:rsidR="00687FB2">
        <w:rPr>
          <w:rFonts w:ascii="宋体" w:eastAsia="宋体" w:hAnsi="宋体" w:hint="eastAsia"/>
        </w:rPr>
        <w:t>。</w:t>
      </w:r>
    </w:p>
    <w:p w14:paraId="3BD44C1F" w14:textId="575BFAA5" w:rsidR="0063105E" w:rsidRDefault="0063105E" w:rsidP="00534CDF">
      <w:pPr>
        <w:rPr>
          <w:rFonts w:ascii="宋体" w:eastAsia="宋体" w:hAnsi="宋体"/>
        </w:rPr>
      </w:pPr>
      <w:r>
        <w:rPr>
          <w:rFonts w:ascii="宋体" w:eastAsia="宋体" w:hAnsi="宋体" w:hint="eastAsia"/>
          <w:b/>
          <w:bCs/>
        </w:rPr>
        <w:t>陆宇</w:t>
      </w:r>
      <w:r w:rsidRPr="003711CF">
        <w:rPr>
          <w:rFonts w:ascii="宋体" w:eastAsia="宋体" w:hAnsi="宋体" w:hint="eastAsia"/>
          <w:b/>
          <w:bCs/>
        </w:rPr>
        <w:t>（PPT汇报）：</w:t>
      </w:r>
      <w:r w:rsidR="00673E2A">
        <w:rPr>
          <w:rFonts w:ascii="宋体" w:eastAsia="宋体" w:hAnsi="宋体" w:hint="eastAsia"/>
        </w:rPr>
        <w:t>调研了台湾省的车牌等信息，</w:t>
      </w:r>
      <w:r w:rsidR="00AE2DBA" w:rsidRPr="00AE2DBA">
        <w:rPr>
          <w:rFonts w:ascii="宋体" w:eastAsia="宋体" w:hAnsi="宋体" w:hint="eastAsia"/>
        </w:rPr>
        <w:t>查找台湾车牌数据集</w:t>
      </w:r>
      <w:r w:rsidR="00AE2DBA">
        <w:rPr>
          <w:rFonts w:ascii="宋体" w:eastAsia="宋体" w:hAnsi="宋体" w:hint="eastAsia"/>
        </w:rPr>
        <w:t>没有找到，生成了人造数据集效果很差。</w:t>
      </w:r>
    </w:p>
    <w:p w14:paraId="7F5F5B1B" w14:textId="79D4A1AD" w:rsidR="0063105E" w:rsidRPr="00C07F05" w:rsidRDefault="0063105E" w:rsidP="00534CDF">
      <w:pPr>
        <w:rPr>
          <w:rFonts w:ascii="宋体" w:eastAsia="宋体" w:hAnsi="宋体"/>
        </w:rPr>
      </w:pPr>
      <w:r w:rsidRPr="0063105E">
        <w:rPr>
          <w:rFonts w:ascii="宋体" w:eastAsia="宋体" w:hAnsi="宋体" w:hint="eastAsia"/>
          <w:b/>
          <w:bCs/>
        </w:rPr>
        <w:lastRenderedPageBreak/>
        <w:t>汪彦彤（口头汇报）：</w:t>
      </w:r>
      <w:r w:rsidR="00AE2DBA">
        <w:rPr>
          <w:rFonts w:ascii="宋体" w:eastAsia="宋体" w:hAnsi="宋体" w:hint="eastAsia"/>
        </w:rPr>
        <w:t>调试代码，没有成功</w:t>
      </w:r>
      <w:r w:rsidR="00673E2A">
        <w:rPr>
          <w:rFonts w:ascii="宋体" w:eastAsia="宋体" w:hAnsi="宋体" w:hint="eastAsia"/>
        </w:rPr>
        <w:t>。</w:t>
      </w:r>
    </w:p>
    <w:sectPr w:rsidR="0063105E" w:rsidRPr="00C07F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19ABB" w14:textId="77777777" w:rsidR="0099415E" w:rsidRDefault="0099415E" w:rsidP="004E26E1">
      <w:r>
        <w:separator/>
      </w:r>
    </w:p>
  </w:endnote>
  <w:endnote w:type="continuationSeparator" w:id="0">
    <w:p w14:paraId="7CCB17C6" w14:textId="77777777" w:rsidR="0099415E" w:rsidRDefault="0099415E" w:rsidP="004E26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6D42F" w14:textId="77777777" w:rsidR="0099415E" w:rsidRDefault="0099415E" w:rsidP="004E26E1">
      <w:r>
        <w:separator/>
      </w:r>
    </w:p>
  </w:footnote>
  <w:footnote w:type="continuationSeparator" w:id="0">
    <w:p w14:paraId="09BA419D" w14:textId="77777777" w:rsidR="0099415E" w:rsidRDefault="0099415E" w:rsidP="004E26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00"/>
    <w:rsid w:val="00055AD8"/>
    <w:rsid w:val="0007760D"/>
    <w:rsid w:val="001037C5"/>
    <w:rsid w:val="00150508"/>
    <w:rsid w:val="001D571E"/>
    <w:rsid w:val="001F4F37"/>
    <w:rsid w:val="0026586E"/>
    <w:rsid w:val="00280162"/>
    <w:rsid w:val="003121A5"/>
    <w:rsid w:val="003711CF"/>
    <w:rsid w:val="003A19C0"/>
    <w:rsid w:val="003A69F1"/>
    <w:rsid w:val="003C2220"/>
    <w:rsid w:val="003C2A45"/>
    <w:rsid w:val="003C7E64"/>
    <w:rsid w:val="00413BA4"/>
    <w:rsid w:val="004D0D55"/>
    <w:rsid w:val="004E26E1"/>
    <w:rsid w:val="0052687B"/>
    <w:rsid w:val="00530900"/>
    <w:rsid w:val="00533F24"/>
    <w:rsid w:val="00534CDF"/>
    <w:rsid w:val="005362E7"/>
    <w:rsid w:val="005A16A4"/>
    <w:rsid w:val="005D69F1"/>
    <w:rsid w:val="0063105E"/>
    <w:rsid w:val="00640C58"/>
    <w:rsid w:val="00673E2A"/>
    <w:rsid w:val="006840DB"/>
    <w:rsid w:val="00687FB2"/>
    <w:rsid w:val="00691682"/>
    <w:rsid w:val="00794BBA"/>
    <w:rsid w:val="007B390C"/>
    <w:rsid w:val="007D4C0F"/>
    <w:rsid w:val="00861237"/>
    <w:rsid w:val="00874330"/>
    <w:rsid w:val="008B3A9C"/>
    <w:rsid w:val="008C65E4"/>
    <w:rsid w:val="00900E7D"/>
    <w:rsid w:val="00954016"/>
    <w:rsid w:val="009719DC"/>
    <w:rsid w:val="0099415E"/>
    <w:rsid w:val="009A31CC"/>
    <w:rsid w:val="009F52EE"/>
    <w:rsid w:val="00A36F43"/>
    <w:rsid w:val="00A92A31"/>
    <w:rsid w:val="00A93BB7"/>
    <w:rsid w:val="00AE2DBA"/>
    <w:rsid w:val="00B674AE"/>
    <w:rsid w:val="00BB2CEA"/>
    <w:rsid w:val="00BF6953"/>
    <w:rsid w:val="00C07F05"/>
    <w:rsid w:val="00C72626"/>
    <w:rsid w:val="00CE5B03"/>
    <w:rsid w:val="00CE7786"/>
    <w:rsid w:val="00CE7C7E"/>
    <w:rsid w:val="00D368E8"/>
    <w:rsid w:val="00D45262"/>
    <w:rsid w:val="00D61B9C"/>
    <w:rsid w:val="00D87345"/>
    <w:rsid w:val="00D95AC6"/>
    <w:rsid w:val="00DC2975"/>
    <w:rsid w:val="00DF7076"/>
    <w:rsid w:val="00E441E3"/>
    <w:rsid w:val="00E50E62"/>
    <w:rsid w:val="00EE5B32"/>
    <w:rsid w:val="00F24C1F"/>
    <w:rsid w:val="00F3716B"/>
    <w:rsid w:val="00F8214C"/>
    <w:rsid w:val="00FC1D17"/>
    <w:rsid w:val="00FF4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E5969"/>
  <w15:chartTrackingRefBased/>
  <w15:docId w15:val="{1491913D-10C7-4FB5-A9E2-948DB7B70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2DB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090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30900"/>
    <w:rPr>
      <w:rFonts w:asciiTheme="majorHAnsi" w:eastAsiaTheme="majorEastAsia" w:hAnsiTheme="majorHAnsi" w:cstheme="majorBidi"/>
      <w:b/>
      <w:bCs/>
      <w:sz w:val="32"/>
      <w:szCs w:val="32"/>
    </w:rPr>
  </w:style>
  <w:style w:type="paragraph" w:styleId="a5">
    <w:name w:val="Normal (Web)"/>
    <w:basedOn w:val="a"/>
    <w:uiPriority w:val="99"/>
    <w:semiHidden/>
    <w:unhideWhenUsed/>
    <w:rsid w:val="00CE7C7E"/>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E26E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E26E1"/>
    <w:rPr>
      <w:sz w:val="18"/>
      <w:szCs w:val="18"/>
    </w:rPr>
  </w:style>
  <w:style w:type="paragraph" w:styleId="a8">
    <w:name w:val="footer"/>
    <w:basedOn w:val="a"/>
    <w:link w:val="a9"/>
    <w:uiPriority w:val="99"/>
    <w:unhideWhenUsed/>
    <w:rsid w:val="004E26E1"/>
    <w:pPr>
      <w:tabs>
        <w:tab w:val="center" w:pos="4153"/>
        <w:tab w:val="right" w:pos="8306"/>
      </w:tabs>
      <w:snapToGrid w:val="0"/>
      <w:jc w:val="left"/>
    </w:pPr>
    <w:rPr>
      <w:sz w:val="18"/>
      <w:szCs w:val="18"/>
    </w:rPr>
  </w:style>
  <w:style w:type="character" w:customStyle="1" w:styleId="a9">
    <w:name w:val="页脚 字符"/>
    <w:basedOn w:val="a0"/>
    <w:link w:val="a8"/>
    <w:uiPriority w:val="99"/>
    <w:rsid w:val="004E26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7387">
      <w:bodyDiv w:val="1"/>
      <w:marLeft w:val="0"/>
      <w:marRight w:val="0"/>
      <w:marTop w:val="0"/>
      <w:marBottom w:val="0"/>
      <w:divBdr>
        <w:top w:val="none" w:sz="0" w:space="0" w:color="auto"/>
        <w:left w:val="none" w:sz="0" w:space="0" w:color="auto"/>
        <w:bottom w:val="none" w:sz="0" w:space="0" w:color="auto"/>
        <w:right w:val="none" w:sz="0" w:space="0" w:color="auto"/>
      </w:divBdr>
    </w:div>
    <w:div w:id="249311053">
      <w:bodyDiv w:val="1"/>
      <w:marLeft w:val="0"/>
      <w:marRight w:val="0"/>
      <w:marTop w:val="0"/>
      <w:marBottom w:val="0"/>
      <w:divBdr>
        <w:top w:val="none" w:sz="0" w:space="0" w:color="auto"/>
        <w:left w:val="none" w:sz="0" w:space="0" w:color="auto"/>
        <w:bottom w:val="none" w:sz="0" w:space="0" w:color="auto"/>
        <w:right w:val="none" w:sz="0" w:space="0" w:color="auto"/>
      </w:divBdr>
    </w:div>
    <w:div w:id="442116166">
      <w:bodyDiv w:val="1"/>
      <w:marLeft w:val="0"/>
      <w:marRight w:val="0"/>
      <w:marTop w:val="0"/>
      <w:marBottom w:val="0"/>
      <w:divBdr>
        <w:top w:val="none" w:sz="0" w:space="0" w:color="auto"/>
        <w:left w:val="none" w:sz="0" w:space="0" w:color="auto"/>
        <w:bottom w:val="none" w:sz="0" w:space="0" w:color="auto"/>
        <w:right w:val="none" w:sz="0" w:space="0" w:color="auto"/>
      </w:divBdr>
      <w:divsChild>
        <w:div w:id="667440318">
          <w:marLeft w:val="446"/>
          <w:marRight w:val="0"/>
          <w:marTop w:val="0"/>
          <w:marBottom w:val="0"/>
          <w:divBdr>
            <w:top w:val="none" w:sz="0" w:space="0" w:color="auto"/>
            <w:left w:val="none" w:sz="0" w:space="0" w:color="auto"/>
            <w:bottom w:val="none" w:sz="0" w:space="0" w:color="auto"/>
            <w:right w:val="none" w:sz="0" w:space="0" w:color="auto"/>
          </w:divBdr>
        </w:div>
      </w:divsChild>
    </w:div>
    <w:div w:id="625431594">
      <w:bodyDiv w:val="1"/>
      <w:marLeft w:val="0"/>
      <w:marRight w:val="0"/>
      <w:marTop w:val="0"/>
      <w:marBottom w:val="0"/>
      <w:divBdr>
        <w:top w:val="none" w:sz="0" w:space="0" w:color="auto"/>
        <w:left w:val="none" w:sz="0" w:space="0" w:color="auto"/>
        <w:bottom w:val="none" w:sz="0" w:space="0" w:color="auto"/>
        <w:right w:val="none" w:sz="0" w:space="0" w:color="auto"/>
      </w:divBdr>
    </w:div>
    <w:div w:id="926186446">
      <w:bodyDiv w:val="1"/>
      <w:marLeft w:val="0"/>
      <w:marRight w:val="0"/>
      <w:marTop w:val="0"/>
      <w:marBottom w:val="0"/>
      <w:divBdr>
        <w:top w:val="none" w:sz="0" w:space="0" w:color="auto"/>
        <w:left w:val="none" w:sz="0" w:space="0" w:color="auto"/>
        <w:bottom w:val="none" w:sz="0" w:space="0" w:color="auto"/>
        <w:right w:val="none" w:sz="0" w:space="0" w:color="auto"/>
      </w:divBdr>
    </w:div>
    <w:div w:id="953906832">
      <w:bodyDiv w:val="1"/>
      <w:marLeft w:val="0"/>
      <w:marRight w:val="0"/>
      <w:marTop w:val="0"/>
      <w:marBottom w:val="0"/>
      <w:divBdr>
        <w:top w:val="none" w:sz="0" w:space="0" w:color="auto"/>
        <w:left w:val="none" w:sz="0" w:space="0" w:color="auto"/>
        <w:bottom w:val="none" w:sz="0" w:space="0" w:color="auto"/>
        <w:right w:val="none" w:sz="0" w:space="0" w:color="auto"/>
      </w:divBdr>
      <w:divsChild>
        <w:div w:id="163862219">
          <w:marLeft w:val="446"/>
          <w:marRight w:val="0"/>
          <w:marTop w:val="0"/>
          <w:marBottom w:val="0"/>
          <w:divBdr>
            <w:top w:val="none" w:sz="0" w:space="0" w:color="auto"/>
            <w:left w:val="none" w:sz="0" w:space="0" w:color="auto"/>
            <w:bottom w:val="none" w:sz="0" w:space="0" w:color="auto"/>
            <w:right w:val="none" w:sz="0" w:space="0" w:color="auto"/>
          </w:divBdr>
        </w:div>
      </w:divsChild>
    </w:div>
    <w:div w:id="960696052">
      <w:bodyDiv w:val="1"/>
      <w:marLeft w:val="0"/>
      <w:marRight w:val="0"/>
      <w:marTop w:val="0"/>
      <w:marBottom w:val="0"/>
      <w:divBdr>
        <w:top w:val="none" w:sz="0" w:space="0" w:color="auto"/>
        <w:left w:val="none" w:sz="0" w:space="0" w:color="auto"/>
        <w:bottom w:val="none" w:sz="0" w:space="0" w:color="auto"/>
        <w:right w:val="none" w:sz="0" w:space="0" w:color="auto"/>
      </w:divBdr>
      <w:divsChild>
        <w:div w:id="2040815074">
          <w:marLeft w:val="446"/>
          <w:marRight w:val="0"/>
          <w:marTop w:val="0"/>
          <w:marBottom w:val="0"/>
          <w:divBdr>
            <w:top w:val="none" w:sz="0" w:space="0" w:color="auto"/>
            <w:left w:val="none" w:sz="0" w:space="0" w:color="auto"/>
            <w:bottom w:val="none" w:sz="0" w:space="0" w:color="auto"/>
            <w:right w:val="none" w:sz="0" w:space="0" w:color="auto"/>
          </w:divBdr>
        </w:div>
      </w:divsChild>
    </w:div>
    <w:div w:id="1331979540">
      <w:bodyDiv w:val="1"/>
      <w:marLeft w:val="0"/>
      <w:marRight w:val="0"/>
      <w:marTop w:val="0"/>
      <w:marBottom w:val="0"/>
      <w:divBdr>
        <w:top w:val="none" w:sz="0" w:space="0" w:color="auto"/>
        <w:left w:val="none" w:sz="0" w:space="0" w:color="auto"/>
        <w:bottom w:val="none" w:sz="0" w:space="0" w:color="auto"/>
        <w:right w:val="none" w:sz="0" w:space="0" w:color="auto"/>
      </w:divBdr>
    </w:div>
    <w:div w:id="1386490259">
      <w:bodyDiv w:val="1"/>
      <w:marLeft w:val="0"/>
      <w:marRight w:val="0"/>
      <w:marTop w:val="0"/>
      <w:marBottom w:val="0"/>
      <w:divBdr>
        <w:top w:val="none" w:sz="0" w:space="0" w:color="auto"/>
        <w:left w:val="none" w:sz="0" w:space="0" w:color="auto"/>
        <w:bottom w:val="none" w:sz="0" w:space="0" w:color="auto"/>
        <w:right w:val="none" w:sz="0" w:space="0" w:color="auto"/>
      </w:divBdr>
      <w:divsChild>
        <w:div w:id="1920364340">
          <w:marLeft w:val="274"/>
          <w:marRight w:val="0"/>
          <w:marTop w:val="0"/>
          <w:marBottom w:val="0"/>
          <w:divBdr>
            <w:top w:val="none" w:sz="0" w:space="0" w:color="auto"/>
            <w:left w:val="none" w:sz="0" w:space="0" w:color="auto"/>
            <w:bottom w:val="none" w:sz="0" w:space="0" w:color="auto"/>
            <w:right w:val="none" w:sz="0" w:space="0" w:color="auto"/>
          </w:divBdr>
        </w:div>
      </w:divsChild>
    </w:div>
    <w:div w:id="1754274521">
      <w:bodyDiv w:val="1"/>
      <w:marLeft w:val="0"/>
      <w:marRight w:val="0"/>
      <w:marTop w:val="0"/>
      <w:marBottom w:val="0"/>
      <w:divBdr>
        <w:top w:val="none" w:sz="0" w:space="0" w:color="auto"/>
        <w:left w:val="none" w:sz="0" w:space="0" w:color="auto"/>
        <w:bottom w:val="none" w:sz="0" w:space="0" w:color="auto"/>
        <w:right w:val="none" w:sz="0" w:space="0" w:color="auto"/>
      </w:divBdr>
    </w:div>
    <w:div w:id="1767993823">
      <w:bodyDiv w:val="1"/>
      <w:marLeft w:val="0"/>
      <w:marRight w:val="0"/>
      <w:marTop w:val="0"/>
      <w:marBottom w:val="0"/>
      <w:divBdr>
        <w:top w:val="none" w:sz="0" w:space="0" w:color="auto"/>
        <w:left w:val="none" w:sz="0" w:space="0" w:color="auto"/>
        <w:bottom w:val="none" w:sz="0" w:space="0" w:color="auto"/>
        <w:right w:val="none" w:sz="0" w:space="0" w:color="auto"/>
      </w:divBdr>
    </w:div>
    <w:div w:id="1797488325">
      <w:bodyDiv w:val="1"/>
      <w:marLeft w:val="0"/>
      <w:marRight w:val="0"/>
      <w:marTop w:val="0"/>
      <w:marBottom w:val="0"/>
      <w:divBdr>
        <w:top w:val="none" w:sz="0" w:space="0" w:color="auto"/>
        <w:left w:val="none" w:sz="0" w:space="0" w:color="auto"/>
        <w:bottom w:val="none" w:sz="0" w:space="0" w:color="auto"/>
        <w:right w:val="none" w:sz="0" w:space="0" w:color="auto"/>
      </w:divBdr>
    </w:div>
    <w:div w:id="20894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 翔</dc:creator>
  <cp:keywords/>
  <dc:description/>
  <cp:lastModifiedBy>翔</cp:lastModifiedBy>
  <cp:revision>14</cp:revision>
  <dcterms:created xsi:type="dcterms:W3CDTF">2021-12-26T11:26:00Z</dcterms:created>
  <dcterms:modified xsi:type="dcterms:W3CDTF">2022-04-25T08:41:00Z</dcterms:modified>
</cp:coreProperties>
</file>