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rPr>
          <w:rFonts w:ascii="等线 Light" w:hAnsi="等线 Light" w:eastAsia="等线 Light"/>
          <w:sz w:val="84"/>
          <w:szCs w:val="84"/>
          <w:lang w:eastAsia="zh-CN"/>
        </w:rPr>
      </w:pPr>
    </w:p>
    <w:p>
      <w:pPr>
        <w:spacing w:before="100" w:beforeAutospacing="1" w:after="100" w:afterAutospacing="1" w:line="360" w:lineRule="auto"/>
        <w:rPr>
          <w:rFonts w:ascii="等线 Light" w:hAnsi="等线 Light" w:eastAsia="等线 Light"/>
          <w:sz w:val="84"/>
          <w:szCs w:val="84"/>
          <w:lang w:eastAsia="zh-CN"/>
        </w:rPr>
      </w:pPr>
    </w:p>
    <w:p>
      <w:pPr>
        <w:spacing w:before="100" w:beforeAutospacing="1" w:after="100" w:afterAutospacing="1" w:line="360" w:lineRule="auto"/>
        <w:jc w:val="left"/>
        <w:rPr>
          <w:rFonts w:ascii="楷体" w:hAnsi="楷体" w:eastAsia="楷体" w:cs="楷体"/>
          <w:color w:val="C00000"/>
          <w:sz w:val="28"/>
          <w:szCs w:val="28"/>
          <w:lang w:eastAsia="zh-CN"/>
        </w:rPr>
      </w:pPr>
      <w:r>
        <w:rPr>
          <w:rFonts w:hint="eastAsia" w:ascii="楷体" w:hAnsi="楷体" w:eastAsia="楷体" w:cs="楷体"/>
          <w:sz w:val="84"/>
          <w:szCs w:val="84"/>
          <w:lang w:eastAsia="zh-CN"/>
        </w:rPr>
        <w:t>广东创新科技职业学院</w:t>
      </w:r>
    </w:p>
    <w:p>
      <w:pPr>
        <w:spacing w:before="100" w:beforeAutospacing="1" w:after="100" w:afterAutospacing="1" w:line="360" w:lineRule="auto"/>
        <w:jc w:val="center"/>
        <w:rPr>
          <w:rFonts w:hAnsi="宋体" w:cs="宋体"/>
          <w:b/>
          <w:bCs/>
          <w:sz w:val="44"/>
          <w:szCs w:val="44"/>
          <w:lang w:eastAsia="zh-CN"/>
        </w:rPr>
      </w:pPr>
      <w:r>
        <w:rPr>
          <w:rFonts w:hint="eastAsia" w:hAnsi="宋体" w:cs="宋体"/>
          <w:b/>
          <w:bCs/>
          <w:sz w:val="44"/>
          <w:szCs w:val="44"/>
          <w:lang w:eastAsia="zh-CN"/>
        </w:rPr>
        <w:t>首届“粤嵌杯”全国互联网+创新设计大赛项目设计方案</w:t>
      </w:r>
    </w:p>
    <w:p>
      <w:pPr>
        <w:rPr>
          <w:rFonts w:asciiTheme="majorEastAsia" w:hAnsiTheme="majorEastAsia" w:eastAsiaTheme="majorEastAsia" w:cstheme="majorEastAsia"/>
          <w:sz w:val="36"/>
          <w:szCs w:val="36"/>
          <w:lang w:eastAsia="zh-CN"/>
        </w:rPr>
      </w:pPr>
    </w:p>
    <w:p>
      <w:pPr>
        <w:spacing w:before="100" w:beforeAutospacing="1" w:after="100" w:afterAutospacing="1" w:line="360" w:lineRule="auto"/>
        <w:ind w:firstLine="720" w:firstLineChars="200"/>
        <w:rPr>
          <w:rFonts w:hAnsi="宋体" w:cs="宋体"/>
          <w:sz w:val="36"/>
          <w:szCs w:val="36"/>
          <w:u w:val="single"/>
          <w:lang w:eastAsia="zh-CN"/>
        </w:rPr>
      </w:pPr>
      <w:r>
        <w:rPr>
          <w:rFonts w:hint="eastAsia" w:hAnsi="宋体" w:cs="宋体"/>
          <w:sz w:val="36"/>
          <w:szCs w:val="36"/>
          <w:lang w:eastAsia="zh-CN"/>
        </w:rPr>
        <w:t>项目名称：</w:t>
      </w:r>
      <w:r>
        <w:rPr>
          <w:rFonts w:hint="eastAsia" w:hAnsi="宋体" w:cs="宋体"/>
          <w:sz w:val="36"/>
          <w:szCs w:val="36"/>
          <w:u w:val="single"/>
          <w:lang w:eastAsia="zh-CN"/>
        </w:rPr>
        <w:tab/>
      </w:r>
      <w:r>
        <w:rPr>
          <w:rFonts w:hint="eastAsia" w:hAnsi="宋体" w:cs="宋体"/>
          <w:sz w:val="36"/>
          <w:szCs w:val="36"/>
          <w:u w:val="single"/>
          <w:lang w:eastAsia="zh-CN"/>
        </w:rPr>
        <w:t xml:space="preserve">  竞赛信息管理系统</w:t>
      </w:r>
      <w:r>
        <w:rPr>
          <w:rFonts w:hint="eastAsia" w:hAnsi="宋体" w:cs="宋体"/>
          <w:sz w:val="36"/>
          <w:szCs w:val="36"/>
          <w:u w:val="single"/>
          <w:lang w:eastAsia="zh-CN"/>
        </w:rPr>
        <w:tab/>
      </w:r>
      <w:r>
        <w:rPr>
          <w:rFonts w:hint="eastAsia" w:hAnsi="宋体" w:cs="宋体"/>
          <w:sz w:val="36"/>
          <w:szCs w:val="36"/>
          <w:u w:val="single"/>
          <w:lang w:eastAsia="zh-CN"/>
        </w:rPr>
        <w:tab/>
      </w:r>
    </w:p>
    <w:p>
      <w:pPr>
        <w:spacing w:before="100" w:beforeAutospacing="1" w:after="100" w:afterAutospacing="1" w:line="360" w:lineRule="auto"/>
        <w:ind w:firstLine="720" w:firstLineChars="200"/>
        <w:rPr>
          <w:rFonts w:hAnsi="宋体" w:cs="宋体"/>
          <w:sz w:val="36"/>
          <w:szCs w:val="36"/>
          <w:u w:val="single"/>
          <w:lang w:eastAsia="zh-CN"/>
        </w:rPr>
      </w:pPr>
      <w:r>
        <w:rPr>
          <w:rFonts w:hint="eastAsia" w:hAnsi="宋体" w:cs="宋体"/>
          <w:sz w:val="36"/>
          <w:szCs w:val="36"/>
          <w:lang w:eastAsia="zh-CN"/>
        </w:rPr>
        <w:t>参赛成员：</w:t>
      </w:r>
      <w:r>
        <w:rPr>
          <w:rFonts w:hint="eastAsia" w:hAnsi="宋体" w:cs="宋体"/>
          <w:sz w:val="36"/>
          <w:szCs w:val="36"/>
          <w:u w:val="single"/>
          <w:lang w:eastAsia="zh-CN"/>
        </w:rPr>
        <w:tab/>
      </w:r>
      <w:r>
        <w:rPr>
          <w:rFonts w:hint="eastAsia" w:hAnsi="宋体" w:cs="宋体"/>
          <w:sz w:val="36"/>
          <w:szCs w:val="36"/>
          <w:u w:val="single"/>
          <w:lang w:eastAsia="zh-CN"/>
        </w:rPr>
        <w:t>余浩源、肖裕东、邱垂杰</w:t>
      </w:r>
      <w:r>
        <w:rPr>
          <w:rFonts w:hint="eastAsia" w:hAnsi="宋体" w:cs="宋体"/>
          <w:sz w:val="36"/>
          <w:szCs w:val="36"/>
          <w:u w:val="single"/>
          <w:lang w:eastAsia="zh-CN"/>
        </w:rPr>
        <w:tab/>
      </w:r>
      <w:r>
        <w:rPr>
          <w:rFonts w:hint="eastAsia" w:hAnsi="宋体" w:cs="宋体"/>
          <w:sz w:val="36"/>
          <w:szCs w:val="36"/>
          <w:u w:val="single"/>
          <w:lang w:eastAsia="zh-CN"/>
        </w:rPr>
        <w:t xml:space="preserve"> </w:t>
      </w:r>
    </w:p>
    <w:p>
      <w:pPr>
        <w:spacing w:before="100" w:beforeAutospacing="1" w:after="100" w:afterAutospacing="1" w:line="360" w:lineRule="auto"/>
        <w:ind w:firstLine="720" w:firstLineChars="200"/>
        <w:rPr>
          <w:rFonts w:hAnsi="宋体" w:cs="宋体"/>
          <w:sz w:val="36"/>
          <w:szCs w:val="36"/>
          <w:u w:val="single"/>
          <w:lang w:eastAsia="zh-CN"/>
        </w:rPr>
      </w:pPr>
      <w:r>
        <w:rPr>
          <w:rFonts w:hint="eastAsia" w:hAnsi="宋体" w:cs="宋体"/>
          <w:sz w:val="36"/>
          <w:szCs w:val="36"/>
          <w:lang w:eastAsia="zh-CN"/>
        </w:rPr>
        <w:t>指导老师：</w:t>
      </w:r>
      <w:r>
        <w:rPr>
          <w:rFonts w:hint="eastAsia" w:hAnsi="宋体" w:cs="宋体"/>
          <w:sz w:val="36"/>
          <w:szCs w:val="36"/>
          <w:u w:val="single"/>
          <w:lang w:eastAsia="zh-CN"/>
        </w:rPr>
        <w:tab/>
      </w:r>
      <w:r>
        <w:rPr>
          <w:rFonts w:hint="eastAsia" w:hAnsi="宋体" w:cs="宋体"/>
          <w:sz w:val="36"/>
          <w:szCs w:val="36"/>
          <w:u w:val="single"/>
          <w:lang w:eastAsia="zh-CN"/>
        </w:rPr>
        <w:tab/>
      </w:r>
      <w:r>
        <w:rPr>
          <w:rFonts w:hint="eastAsia" w:hAnsi="宋体" w:cs="宋体"/>
          <w:sz w:val="36"/>
          <w:szCs w:val="36"/>
          <w:u w:val="single"/>
          <w:lang w:eastAsia="zh-CN"/>
        </w:rPr>
        <w:tab/>
      </w:r>
      <w:r>
        <w:rPr>
          <w:rFonts w:hint="eastAsia" w:hAnsi="宋体" w:cs="宋体"/>
          <w:sz w:val="36"/>
          <w:szCs w:val="36"/>
          <w:u w:val="single"/>
          <w:lang w:eastAsia="zh-CN"/>
        </w:rPr>
        <w:t>张金旺</w:t>
      </w:r>
      <w:r>
        <w:rPr>
          <w:rFonts w:hint="eastAsia" w:hAnsi="宋体" w:cs="宋体"/>
          <w:sz w:val="36"/>
          <w:szCs w:val="36"/>
          <w:u w:val="single"/>
          <w:lang w:eastAsia="zh-CN"/>
        </w:rPr>
        <w:tab/>
      </w:r>
      <w:r>
        <w:rPr>
          <w:rFonts w:hint="eastAsia" w:hAnsi="宋体" w:cs="宋体"/>
          <w:sz w:val="36"/>
          <w:szCs w:val="36"/>
          <w:u w:val="single"/>
          <w:lang w:eastAsia="zh-CN"/>
        </w:rPr>
        <w:tab/>
      </w:r>
      <w:r>
        <w:rPr>
          <w:rFonts w:hint="eastAsia" w:hAnsi="宋体" w:cs="宋体"/>
          <w:sz w:val="36"/>
          <w:szCs w:val="36"/>
          <w:u w:val="single"/>
          <w:lang w:eastAsia="zh-CN"/>
        </w:rPr>
        <w:tab/>
      </w:r>
      <w:r>
        <w:rPr>
          <w:rFonts w:hint="eastAsia" w:hAnsi="宋体" w:cs="宋体"/>
          <w:sz w:val="36"/>
          <w:szCs w:val="36"/>
          <w:u w:val="single"/>
          <w:lang w:eastAsia="zh-CN"/>
        </w:rPr>
        <w:t xml:space="preserve">          </w:t>
      </w:r>
    </w:p>
    <w:p>
      <w:pPr>
        <w:spacing w:before="100" w:beforeAutospacing="1" w:after="100" w:afterAutospacing="1" w:line="360" w:lineRule="auto"/>
        <w:ind w:firstLine="720" w:firstLineChars="200"/>
        <w:rPr>
          <w:rFonts w:hAnsi="宋体" w:cs="宋体"/>
          <w:sz w:val="36"/>
          <w:szCs w:val="36"/>
          <w:u w:val="single"/>
          <w:lang w:eastAsia="zh-CN"/>
        </w:rPr>
      </w:pPr>
      <w:r>
        <w:rPr>
          <w:rFonts w:hint="eastAsia" w:hAnsi="宋体" w:cs="宋体"/>
          <w:sz w:val="36"/>
          <w:szCs w:val="36"/>
          <w:lang w:eastAsia="zh-CN"/>
        </w:rPr>
        <w:t>提交日期：</w:t>
      </w:r>
      <w:r>
        <w:rPr>
          <w:rFonts w:hint="eastAsia" w:hAnsi="宋体" w:cs="宋体"/>
          <w:sz w:val="36"/>
          <w:szCs w:val="36"/>
          <w:u w:val="single"/>
          <w:lang w:eastAsia="zh-CN"/>
        </w:rPr>
        <w:t xml:space="preserve">       2019年5月29日</w:t>
      </w:r>
      <w:r>
        <w:rPr>
          <w:rFonts w:hint="eastAsia" w:hAnsi="宋体" w:cs="宋体"/>
          <w:sz w:val="36"/>
          <w:szCs w:val="36"/>
          <w:u w:val="single"/>
          <w:lang w:eastAsia="zh-CN"/>
        </w:rPr>
        <w:tab/>
      </w:r>
      <w:r>
        <w:rPr>
          <w:rFonts w:hint="eastAsia" w:hAnsi="宋体" w:cs="宋体"/>
          <w:sz w:val="36"/>
          <w:szCs w:val="36"/>
          <w:u w:val="single"/>
          <w:lang w:eastAsia="zh-CN"/>
        </w:rPr>
        <w:tab/>
      </w:r>
      <w:r>
        <w:rPr>
          <w:rFonts w:hint="eastAsia" w:hAnsi="宋体" w:cs="宋体"/>
          <w:sz w:val="36"/>
          <w:szCs w:val="36"/>
          <w:u w:val="single"/>
          <w:lang w:eastAsia="zh-CN"/>
        </w:rPr>
        <w:t xml:space="preserve">                          </w:t>
      </w:r>
    </w:p>
    <w:p>
      <w:pPr>
        <w:pStyle w:val="19"/>
        <w:spacing w:before="480" w:after="360"/>
        <w:rPr>
          <w:rFonts w:ascii="黑体" w:hAnsi="黑体" w:eastAsia="黑体" w:cs="黑体"/>
          <w:b w:val="0"/>
          <w:bCs w:val="0"/>
          <w:sz w:val="32"/>
          <w:lang w:eastAsia="zh-CN"/>
        </w:rPr>
      </w:pPr>
      <w:r>
        <w:rPr>
          <w:rFonts w:ascii="等线 Light" w:hAnsi="等线 Light" w:eastAsia="等线 Light"/>
          <w:sz w:val="24"/>
          <w:szCs w:val="24"/>
          <w:lang w:eastAsia="zh-CN"/>
        </w:rPr>
        <w:br w:type="page"/>
      </w:r>
      <w:r>
        <w:rPr>
          <w:rFonts w:hint="eastAsia" w:ascii="黑体" w:hAnsi="黑体" w:eastAsia="黑体" w:cs="黑体"/>
          <w:b w:val="0"/>
          <w:bCs w:val="0"/>
          <w:sz w:val="32"/>
          <w:lang w:eastAsia="zh-CN"/>
        </w:rPr>
        <w:t>目录</w:t>
      </w:r>
    </w:p>
    <w:p>
      <w:pPr>
        <w:rPr>
          <w:lang w:eastAsia="zh-CN"/>
        </w:rPr>
      </w:pPr>
    </w:p>
    <w:p>
      <w:pPr>
        <w:pStyle w:val="16"/>
        <w:spacing w:before="120"/>
        <w:rPr>
          <w:rFonts w:asciiTheme="minorHAnsi" w:hAnsiTheme="minorHAnsi" w:eastAsiaTheme="minorEastAsia" w:cstheme="minorBidi"/>
          <w:kern w:val="2"/>
          <w:szCs w:val="22"/>
          <w:lang w:eastAsia="zh-CN"/>
        </w:rPr>
      </w:pPr>
      <w:bookmarkStart w:id="0" w:name="_Toc366660774"/>
      <w:r>
        <w:rPr>
          <w:rFonts w:ascii="等线 Light" w:hAnsi="等线 Light" w:eastAsia="等线 Light"/>
          <w:b/>
          <w:bCs/>
          <w:sz w:val="24"/>
          <w:szCs w:val="24"/>
          <w:highlight w:val="white"/>
          <w:lang w:eastAsia="zh-CN"/>
        </w:rPr>
        <w:fldChar w:fldCharType="begin"/>
      </w:r>
      <w:r>
        <w:rPr>
          <w:rFonts w:ascii="等线 Light" w:hAnsi="等线 Light" w:eastAsia="等线 Light"/>
          <w:b/>
          <w:bCs/>
          <w:sz w:val="24"/>
          <w:szCs w:val="24"/>
          <w:highlight w:val="white"/>
          <w:lang w:eastAsia="zh-CN"/>
        </w:rPr>
        <w:instrText xml:space="preserve"> TOC \o "1-2" \h \z \u </w:instrText>
      </w:r>
      <w:r>
        <w:rPr>
          <w:rFonts w:ascii="等线 Light" w:hAnsi="等线 Light" w:eastAsia="等线 Light"/>
          <w:b/>
          <w:bCs/>
          <w:sz w:val="24"/>
          <w:szCs w:val="24"/>
          <w:highlight w:val="white"/>
          <w:lang w:eastAsia="zh-CN"/>
        </w:rPr>
        <w:fldChar w:fldCharType="separate"/>
      </w:r>
      <w:r>
        <w:fldChar w:fldCharType="begin"/>
      </w:r>
      <w:r>
        <w:instrText xml:space="preserve"> HYPERLINK \l "_Toc500165960" </w:instrText>
      </w:r>
      <w:r>
        <w:fldChar w:fldCharType="separate"/>
      </w:r>
      <w:r>
        <w:rPr>
          <w:rStyle w:val="24"/>
          <w:rFonts w:ascii="Times New Roman" w:eastAsia="等线 Light"/>
          <w:lang w:eastAsia="zh-CN"/>
        </w:rPr>
        <w:t>1</w:t>
      </w:r>
      <w:r>
        <w:rPr>
          <w:rStyle w:val="24"/>
          <w:rFonts w:hint="eastAsia" w:ascii="等线 Light" w:hAnsi="等线 Light" w:eastAsia="等线 Light"/>
          <w:lang w:eastAsia="zh-CN"/>
        </w:rPr>
        <w:t>、设计概述</w:t>
      </w:r>
      <w:r>
        <w:tab/>
      </w:r>
      <w:r>
        <w:fldChar w:fldCharType="begin"/>
      </w:r>
      <w:r>
        <w:instrText xml:space="preserve"> PAGEREF _Toc500165960 \h </w:instrText>
      </w:r>
      <w:r>
        <w:fldChar w:fldCharType="separate"/>
      </w:r>
      <w:r>
        <w:t>1</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"_Toc500165961" </w:instrText>
      </w:r>
      <w:r>
        <w:fldChar w:fldCharType="separate"/>
      </w:r>
      <w:r>
        <w:rPr>
          <w:rStyle w:val="24"/>
          <w:rFonts w:ascii="Times New Roman" w:eastAsia="等线 Light"/>
          <w:lang w:eastAsia="zh-CN"/>
        </w:rPr>
        <w:t>1.1</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任务和目标</w:t>
      </w:r>
      <w:r>
        <w:tab/>
      </w:r>
      <w:r>
        <w:fldChar w:fldCharType="begin"/>
      </w:r>
      <w:r>
        <w:instrText xml:space="preserve"> PAGEREF _Toc500165961 \h </w:instrText>
      </w:r>
      <w:r>
        <w:fldChar w:fldCharType="separate"/>
      </w:r>
      <w:r>
        <w:t>1</w:t>
      </w:r>
      <w:r>
        <w:fldChar w:fldCharType="end"/>
      </w:r>
      <w:r>
        <w:fldChar w:fldCharType="end"/>
      </w:r>
    </w:p>
    <w:p>
      <w:pPr>
        <w:pStyle w:val="16"/>
        <w:spacing w:before="120"/>
        <w:rPr>
          <w:rFonts w:asciiTheme="minorHAnsi" w:hAnsiTheme="minorHAnsi" w:eastAsiaTheme="minorEastAsia" w:cstheme="minorBidi"/>
          <w:kern w:val="2"/>
          <w:szCs w:val="22"/>
          <w:lang w:eastAsia="zh-CN"/>
        </w:rPr>
      </w:pPr>
      <w:r>
        <w:fldChar w:fldCharType="begin"/>
      </w:r>
      <w:r>
        <w:instrText xml:space="preserve"> HYPERLINK \l "_Toc500165962" </w:instrText>
      </w:r>
      <w:r>
        <w:fldChar w:fldCharType="separate"/>
      </w:r>
      <w:r>
        <w:rPr>
          <w:rStyle w:val="24"/>
          <w:rFonts w:ascii="Times New Roman" w:eastAsia="等线 Light"/>
          <w:lang w:eastAsia="zh-CN"/>
        </w:rPr>
        <w:t>2</w:t>
      </w:r>
      <w:r>
        <w:rPr>
          <w:rStyle w:val="24"/>
          <w:rFonts w:hint="eastAsia" w:ascii="等线 Light" w:hAnsi="等线 Light" w:eastAsia="等线 Light"/>
          <w:lang w:eastAsia="zh-CN"/>
        </w:rPr>
        <w:t>、系统详细需求分析</w:t>
      </w:r>
      <w:r>
        <w:tab/>
      </w:r>
      <w:r>
        <w:fldChar w:fldCharType="begin"/>
      </w:r>
      <w:r>
        <w:instrText xml:space="preserve"> PAGEREF _Toc500165962 \h </w:instrText>
      </w:r>
      <w:r>
        <w:fldChar w:fldCharType="separate"/>
      </w:r>
      <w:r>
        <w:t>2</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"_Toc500165963" </w:instrText>
      </w:r>
      <w:r>
        <w:fldChar w:fldCharType="separate"/>
      </w:r>
      <w:r>
        <w:rPr>
          <w:rStyle w:val="24"/>
          <w:rFonts w:ascii="Times New Roman" w:eastAsia="等线 Light"/>
          <w:lang w:eastAsia="zh-CN"/>
        </w:rPr>
        <w:t>2.1</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详细需求分析</w:t>
      </w:r>
      <w:r>
        <w:tab/>
      </w:r>
      <w:r>
        <w:fldChar w:fldCharType="begin"/>
      </w:r>
      <w:r>
        <w:instrText xml:space="preserve"> PAGEREF _Toc500165963 \h </w:instrText>
      </w:r>
      <w:r>
        <w:fldChar w:fldCharType="separate"/>
      </w:r>
      <w:r>
        <w:t>2</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"_Toc500165964" </w:instrText>
      </w:r>
      <w:r>
        <w:fldChar w:fldCharType="separate"/>
      </w:r>
      <w:r>
        <w:rPr>
          <w:rStyle w:val="24"/>
          <w:rFonts w:ascii="Times New Roman" w:eastAsia="等线 Light"/>
          <w:lang w:eastAsia="zh-CN"/>
        </w:rPr>
        <w:t>2.2</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详细系统运行环境及限制条件分析接口需求分析</w:t>
      </w:r>
      <w:r>
        <w:tab/>
      </w:r>
      <w:r>
        <w:fldChar w:fldCharType="begin"/>
      </w:r>
      <w:r>
        <w:instrText xml:space="preserve"> PAGEREF _Toc500165964 \h </w:instrText>
      </w:r>
      <w:r>
        <w:fldChar w:fldCharType="separate"/>
      </w:r>
      <w:r>
        <w:t>2</w:t>
      </w:r>
      <w:r>
        <w:fldChar w:fldCharType="end"/>
      </w:r>
      <w:r>
        <w:fldChar w:fldCharType="end"/>
      </w:r>
    </w:p>
    <w:p>
      <w:pPr>
        <w:pStyle w:val="16"/>
        <w:spacing w:before="120"/>
        <w:rPr>
          <w:rFonts w:asciiTheme="minorHAnsi" w:hAnsiTheme="minorHAnsi" w:eastAsiaTheme="minorEastAsia" w:cstheme="minorBidi"/>
          <w:kern w:val="2"/>
          <w:szCs w:val="22"/>
          <w:lang w:eastAsia="zh-CN"/>
        </w:rPr>
      </w:pPr>
      <w:r>
        <w:fldChar w:fldCharType="begin"/>
      </w:r>
      <w:r>
        <w:instrText xml:space="preserve"> HYPERLINK \l "_Toc500165965" </w:instrText>
      </w:r>
      <w:r>
        <w:fldChar w:fldCharType="separate"/>
      </w:r>
      <w:r>
        <w:rPr>
          <w:rStyle w:val="24"/>
          <w:rFonts w:ascii="Times New Roman" w:eastAsia="等线 Light"/>
          <w:lang w:eastAsia="zh-CN"/>
        </w:rPr>
        <w:t>3</w:t>
      </w:r>
      <w:r>
        <w:rPr>
          <w:rStyle w:val="24"/>
          <w:rFonts w:hint="eastAsia" w:ascii="等线 Light" w:hAnsi="等线 Light" w:eastAsia="等线 Light"/>
          <w:lang w:eastAsia="zh-CN"/>
        </w:rPr>
        <w:t>、总体方案确认</w:t>
      </w:r>
      <w:r>
        <w:tab/>
      </w:r>
      <w:r>
        <w:fldChar w:fldCharType="begin"/>
      </w:r>
      <w:r>
        <w:instrText xml:space="preserve"> PAGEREF _Toc500165965 \h </w:instrText>
      </w:r>
      <w:r>
        <w:fldChar w:fldCharType="separate"/>
      </w:r>
      <w:r>
        <w:t>2</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"_Toc500165966" </w:instrText>
      </w:r>
      <w:r>
        <w:fldChar w:fldCharType="separate"/>
      </w:r>
      <w:r>
        <w:rPr>
          <w:rStyle w:val="24"/>
          <w:rFonts w:ascii="Times New Roman" w:eastAsia="等线 Light"/>
          <w:lang w:eastAsia="zh-CN"/>
        </w:rPr>
        <w:t>3.1</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系统总体结构确认</w:t>
      </w:r>
      <w:r>
        <w:tab/>
      </w:r>
      <w:r>
        <w:fldChar w:fldCharType="begin"/>
      </w:r>
      <w:r>
        <w:instrText xml:space="preserve"> PAGEREF _Toc500165966 \h </w:instrText>
      </w:r>
      <w:r>
        <w:fldChar w:fldCharType="separate"/>
      </w:r>
      <w:r>
        <w:t>2</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"_Toc500165967" </w:instrText>
      </w:r>
      <w:r>
        <w:fldChar w:fldCharType="separate"/>
      </w:r>
      <w:r>
        <w:rPr>
          <w:rStyle w:val="24"/>
          <w:rFonts w:ascii="Times New Roman" w:eastAsia="等线 Light"/>
          <w:lang w:eastAsia="zh-CN"/>
        </w:rPr>
        <w:t>3.2</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系统详细界面划分</w:t>
      </w:r>
      <w:r>
        <w:tab/>
      </w:r>
      <w:r>
        <w:fldChar w:fldCharType="begin"/>
      </w:r>
      <w:r>
        <w:instrText xml:space="preserve"> PAGEREF _Toc500165967 \h </w:instrText>
      </w:r>
      <w:r>
        <w:fldChar w:fldCharType="separate"/>
      </w:r>
      <w:r>
        <w:t>3</w:t>
      </w:r>
      <w:r>
        <w:fldChar w:fldCharType="end"/>
      </w:r>
      <w:r>
        <w:fldChar w:fldCharType="end"/>
      </w:r>
    </w:p>
    <w:p>
      <w:pPr>
        <w:pStyle w:val="16"/>
        <w:spacing w:before="120"/>
        <w:rPr>
          <w:rFonts w:asciiTheme="minorHAnsi" w:hAnsiTheme="minorHAnsi" w:eastAsiaTheme="minorEastAsia" w:cstheme="minorBidi"/>
          <w:kern w:val="2"/>
          <w:szCs w:val="22"/>
          <w:lang w:eastAsia="zh-CN"/>
        </w:rPr>
      </w:pPr>
      <w:r>
        <w:fldChar w:fldCharType="begin"/>
      </w:r>
      <w:r>
        <w:instrText xml:space="preserve"> HYPERLINK \l "_Toc500165968" </w:instrText>
      </w:r>
      <w:r>
        <w:fldChar w:fldCharType="separate"/>
      </w:r>
      <w:r>
        <w:rPr>
          <w:rStyle w:val="24"/>
          <w:rFonts w:ascii="Times New Roman" w:eastAsia="等线 Light"/>
          <w:lang w:eastAsia="zh-CN"/>
        </w:rPr>
        <w:t>4</w:t>
      </w:r>
      <w:r>
        <w:rPr>
          <w:rStyle w:val="24"/>
          <w:rFonts w:hint="eastAsia" w:ascii="等线 Light" w:hAnsi="等线 Light" w:eastAsia="等线 Light"/>
          <w:lang w:eastAsia="zh-CN"/>
        </w:rPr>
        <w:t>、系统详细设计</w:t>
      </w:r>
      <w:r>
        <w:tab/>
      </w:r>
      <w:r>
        <w:fldChar w:fldCharType="begin"/>
      </w:r>
      <w:r>
        <w:instrText xml:space="preserve"> PAGEREF _Toc500165968 \h </w:instrText>
      </w:r>
      <w:r>
        <w:fldChar w:fldCharType="separate"/>
      </w:r>
      <w:r>
        <w:t>3</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"_Toc500165969" </w:instrText>
      </w:r>
      <w:r>
        <w:fldChar w:fldCharType="separate"/>
      </w:r>
      <w:r>
        <w:rPr>
          <w:rStyle w:val="24"/>
          <w:rFonts w:ascii="Times New Roman" w:eastAsia="等线 Light"/>
          <w:lang w:eastAsia="zh-CN"/>
        </w:rPr>
        <w:t>4.1</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系统结构设计及子系统划分</w:t>
      </w:r>
      <w:r>
        <w:tab/>
      </w:r>
      <w:r>
        <w:fldChar w:fldCharType="begin"/>
      </w:r>
      <w:r>
        <w:instrText xml:space="preserve"> PAGEREF _Toc500165969 \h </w:instrText>
      </w:r>
      <w:r>
        <w:fldChar w:fldCharType="separate"/>
      </w:r>
      <w:r>
        <w:t>3</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"_Toc500165970" </w:instrText>
      </w:r>
      <w:r>
        <w:fldChar w:fldCharType="separate"/>
      </w:r>
      <w:r>
        <w:rPr>
          <w:rStyle w:val="24"/>
          <w:rFonts w:ascii="Times New Roman" w:eastAsia="等线 Light"/>
          <w:lang w:eastAsia="zh-CN"/>
        </w:rPr>
        <w:t>4.2</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系统功能模块详细设计</w:t>
      </w:r>
      <w:r>
        <w:tab/>
      </w:r>
      <w:r>
        <w:fldChar w:fldCharType="begin"/>
      </w:r>
      <w:r>
        <w:instrText xml:space="preserve"> PAGEREF _Toc500165970 \h </w:instrText>
      </w:r>
      <w:r>
        <w:fldChar w:fldCharType="separate"/>
      </w:r>
      <w:r>
        <w:t>3</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"_Toc500165971" </w:instrText>
      </w:r>
      <w:r>
        <w:fldChar w:fldCharType="separate"/>
      </w:r>
      <w:r>
        <w:rPr>
          <w:rStyle w:val="24"/>
          <w:rFonts w:ascii="Times New Roman" w:eastAsia="等线 Light"/>
          <w:lang w:eastAsia="zh-CN"/>
        </w:rPr>
        <w:t>4.3</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系统界面详细设计</w:t>
      </w:r>
      <w:r>
        <w:tab/>
      </w:r>
      <w:r>
        <w:fldChar w:fldCharType="begin"/>
      </w:r>
      <w:r>
        <w:instrText xml:space="preserve"> PAGEREF _Toc500165971 \h </w:instrText>
      </w:r>
      <w:r>
        <w:fldChar w:fldCharType="separate"/>
      </w:r>
      <w:r>
        <w:t>4</w:t>
      </w:r>
      <w:r>
        <w:fldChar w:fldCharType="end"/>
      </w:r>
      <w:r>
        <w:fldChar w:fldCharType="end"/>
      </w:r>
    </w:p>
    <w:p>
      <w:pPr>
        <w:pStyle w:val="16"/>
        <w:spacing w:before="120"/>
        <w:rPr>
          <w:rFonts w:asciiTheme="minorHAnsi" w:hAnsiTheme="minorHAnsi" w:eastAsiaTheme="minorEastAsia" w:cstheme="minorBidi"/>
          <w:kern w:val="2"/>
          <w:szCs w:val="22"/>
          <w:lang w:eastAsia="zh-CN"/>
        </w:rPr>
      </w:pPr>
      <w:r>
        <w:fldChar w:fldCharType="begin"/>
      </w:r>
      <w:r>
        <w:instrText xml:space="preserve"> HYPERLINK \l "_Toc500165972" </w:instrText>
      </w:r>
      <w:r>
        <w:fldChar w:fldCharType="separate"/>
      </w:r>
      <w:r>
        <w:rPr>
          <w:rStyle w:val="24"/>
          <w:rFonts w:ascii="Times New Roman" w:eastAsia="等线 Light"/>
          <w:lang w:eastAsia="zh-CN"/>
        </w:rPr>
        <w:t>5</w:t>
      </w:r>
      <w:r>
        <w:rPr>
          <w:rStyle w:val="24"/>
          <w:rFonts w:hint="eastAsia" w:ascii="等线 Light" w:hAnsi="等线 Light" w:eastAsia="等线 Light"/>
          <w:lang w:eastAsia="zh-CN"/>
        </w:rPr>
        <w:t>、数据库系统设计</w:t>
      </w:r>
      <w:r>
        <w:tab/>
      </w:r>
      <w:r>
        <w:fldChar w:fldCharType="begin"/>
      </w:r>
      <w:r>
        <w:instrText xml:space="preserve"> PAGEREF _Toc500165972 \h </w:instrText>
      </w:r>
      <w:r>
        <w:fldChar w:fldCharType="separate"/>
      </w:r>
      <w:r>
        <w:t>5</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"_Toc500165973" </w:instrText>
      </w:r>
      <w:r>
        <w:fldChar w:fldCharType="separate"/>
      </w:r>
      <w:r>
        <w:rPr>
          <w:rStyle w:val="24"/>
          <w:rFonts w:ascii="Times New Roman" w:eastAsia="等线 Light"/>
          <w:lang w:eastAsia="zh-CN"/>
        </w:rPr>
        <w:t>5.1</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设计要求</w:t>
      </w:r>
      <w:r>
        <w:tab/>
      </w:r>
      <w:r>
        <w:fldChar w:fldCharType="begin"/>
      </w:r>
      <w:r>
        <w:instrText xml:space="preserve"> PAGEREF _Toc500165973 \h </w:instrText>
      </w:r>
      <w:r>
        <w:fldChar w:fldCharType="separate"/>
      </w:r>
      <w:r>
        <w:t>5</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"_Toc500165974" </w:instrText>
      </w:r>
      <w:r>
        <w:fldChar w:fldCharType="separate"/>
      </w:r>
      <w:r>
        <w:rPr>
          <w:rStyle w:val="24"/>
          <w:rFonts w:ascii="Times New Roman" w:eastAsia="等线 Light"/>
          <w:lang w:eastAsia="zh-CN"/>
        </w:rPr>
        <w:t>5.2</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信息模型设计</w:t>
      </w:r>
      <w:r>
        <w:tab/>
      </w:r>
      <w:r>
        <w:fldChar w:fldCharType="begin"/>
      </w:r>
      <w:r>
        <w:instrText xml:space="preserve"> PAGEREF _Toc500165974 \h </w:instrText>
      </w:r>
      <w:r>
        <w:fldChar w:fldCharType="separate"/>
      </w:r>
      <w:r>
        <w:t>5</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"_Toc500165975" </w:instrText>
      </w:r>
      <w:r>
        <w:fldChar w:fldCharType="separate"/>
      </w:r>
      <w:r>
        <w:rPr>
          <w:rStyle w:val="24"/>
          <w:rFonts w:ascii="Times New Roman" w:eastAsia="等线 Light"/>
          <w:lang w:eastAsia="zh-CN"/>
        </w:rPr>
        <w:t>5.3</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数据库设计</w:t>
      </w:r>
      <w:r>
        <w:tab/>
      </w:r>
      <w:r>
        <w:fldChar w:fldCharType="begin"/>
      </w:r>
      <w:r>
        <w:instrText xml:space="preserve"> PAGEREF _Toc500165975 \h </w:instrText>
      </w:r>
      <w:r>
        <w:fldChar w:fldCharType="separate"/>
      </w:r>
      <w:r>
        <w:t>5</w:t>
      </w:r>
      <w:r>
        <w:fldChar w:fldCharType="end"/>
      </w:r>
      <w:r>
        <w:fldChar w:fldCharType="end"/>
      </w:r>
    </w:p>
    <w:p>
      <w:pPr>
        <w:pStyle w:val="16"/>
        <w:spacing w:before="120"/>
        <w:rPr>
          <w:rFonts w:asciiTheme="minorHAnsi" w:hAnsiTheme="minorHAnsi" w:eastAsiaTheme="minorEastAsia" w:cstheme="minorBidi"/>
          <w:kern w:val="2"/>
          <w:szCs w:val="22"/>
          <w:lang w:eastAsia="zh-CN"/>
        </w:rPr>
      </w:pPr>
      <w:r>
        <w:fldChar w:fldCharType="begin"/>
      </w:r>
      <w:r>
        <w:instrText xml:space="preserve"> HYPERLINK \l "_Toc500165976" </w:instrText>
      </w:r>
      <w:r>
        <w:fldChar w:fldCharType="separate"/>
      </w:r>
      <w:r>
        <w:rPr>
          <w:rStyle w:val="24"/>
          <w:rFonts w:ascii="Times New Roman" w:eastAsia="等线 Light"/>
          <w:lang w:eastAsia="zh-CN"/>
        </w:rPr>
        <w:t>6</w:t>
      </w:r>
      <w:r>
        <w:rPr>
          <w:rStyle w:val="24"/>
          <w:rFonts w:hint="eastAsia" w:ascii="等线 Light" w:hAnsi="等线 Light" w:eastAsia="等线 Light"/>
          <w:lang w:eastAsia="zh-CN"/>
        </w:rPr>
        <w:t>、信息编码设计</w:t>
      </w:r>
      <w:r>
        <w:tab/>
      </w:r>
      <w:r>
        <w:fldChar w:fldCharType="begin"/>
      </w:r>
      <w:r>
        <w:instrText xml:space="preserve"> PAGEREF _Toc500165976 \h </w:instrText>
      </w:r>
      <w:r>
        <w:fldChar w:fldCharType="separate"/>
      </w:r>
      <w:r>
        <w:t>6</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"_Toc500165977" </w:instrText>
      </w:r>
      <w:r>
        <w:fldChar w:fldCharType="separate"/>
      </w:r>
      <w:r>
        <w:rPr>
          <w:rStyle w:val="24"/>
          <w:rFonts w:ascii="Times New Roman" w:eastAsia="等线 Light"/>
          <w:lang w:eastAsia="zh-CN"/>
        </w:rPr>
        <w:t>6.1</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代码结构设计</w:t>
      </w:r>
      <w:r>
        <w:tab/>
      </w:r>
      <w:r>
        <w:fldChar w:fldCharType="begin"/>
      </w:r>
      <w:r>
        <w:instrText xml:space="preserve"> PAGEREF _Toc500165977 \h </w:instrText>
      </w:r>
      <w:r>
        <w:fldChar w:fldCharType="separate"/>
      </w:r>
      <w:r>
        <w:t>6</w:t>
      </w:r>
      <w:r>
        <w:fldChar w:fldCharType="end"/>
      </w:r>
      <w:r>
        <w:fldChar w:fldCharType="end"/>
      </w:r>
    </w:p>
    <w:p>
      <w:pPr>
        <w:pStyle w:val="17"/>
        <w:tabs>
          <w:tab w:val="left" w:pos="1050"/>
          <w:tab w:val="right" w:leader="dot" w:pos="9010"/>
        </w:tabs>
        <w:spacing w:before="120"/>
        <w:rPr>
          <w:rFonts w:asciiTheme="minorHAnsi" w:hAnsiTheme="minorHAnsi" w:eastAsiaTheme="minorEastAsia" w:cstheme="minorBidi"/>
          <w:kern w:val="2"/>
          <w:szCs w:val="22"/>
          <w:lang w:eastAsia="zh-CN"/>
        </w:rPr>
      </w:pPr>
      <w:r>
        <w:fldChar w:fldCharType="begin"/>
      </w:r>
      <w:r>
        <w:instrText xml:space="preserve"> HYPERLINK \l "_Toc500165978" </w:instrText>
      </w:r>
      <w:r>
        <w:fldChar w:fldCharType="separate"/>
      </w:r>
      <w:r>
        <w:rPr>
          <w:rStyle w:val="24"/>
          <w:rFonts w:ascii="Times New Roman" w:eastAsia="等线 Light"/>
          <w:lang w:eastAsia="zh-CN"/>
        </w:rPr>
        <w:t>6.2</w:t>
      </w:r>
      <w:r>
        <w:rPr>
          <w:rFonts w:asciiTheme="minorHAnsi" w:hAnsiTheme="minorHAnsi" w:eastAsiaTheme="minorEastAsia" w:cstheme="minorBidi"/>
          <w:kern w:val="2"/>
          <w:szCs w:val="22"/>
          <w:lang w:eastAsia="zh-CN"/>
        </w:rPr>
        <w:tab/>
      </w:r>
      <w:r>
        <w:rPr>
          <w:rStyle w:val="24"/>
          <w:rFonts w:hint="eastAsia" w:ascii="等线 Light" w:hAnsi="等线 Light" w:eastAsia="等线 Light"/>
          <w:lang w:eastAsia="zh-CN"/>
        </w:rPr>
        <w:t>代码编制</w:t>
      </w:r>
      <w:r>
        <w:tab/>
      </w:r>
      <w:r>
        <w:fldChar w:fldCharType="begin"/>
      </w:r>
      <w:r>
        <w:instrText xml:space="preserve"> PAGEREF _Toc500165978 \h </w:instrText>
      </w:r>
      <w:r>
        <w:fldChar w:fldCharType="separate"/>
      </w:r>
      <w:r>
        <w:t>6</w:t>
      </w:r>
      <w:r>
        <w:fldChar w:fldCharType="end"/>
      </w:r>
      <w:r>
        <w:fldChar w:fldCharType="end"/>
      </w:r>
    </w:p>
    <w:p>
      <w:pPr>
        <w:pStyle w:val="16"/>
        <w:tabs>
          <w:tab w:val="right" w:leader="dot" w:pos="8296"/>
          <w:tab w:val="clear" w:pos="420"/>
          <w:tab w:val="clear" w:pos="9010"/>
        </w:tabs>
        <w:autoSpaceDE/>
        <w:autoSpaceDN/>
        <w:adjustRightInd/>
        <w:spacing w:after="120"/>
        <w:rPr>
          <w:rFonts w:ascii="等线 Light" w:hAnsi="等线 Light" w:eastAsia="等线 Light"/>
          <w:sz w:val="24"/>
          <w:szCs w:val="24"/>
          <w:highlight w:val="white"/>
          <w:lang w:eastAsia="zh-CN"/>
        </w:rPr>
      </w:pPr>
      <w:r>
        <w:rPr>
          <w:rFonts w:ascii="等线 Light" w:hAnsi="等线 Light" w:eastAsia="等线 Light"/>
          <w:sz w:val="24"/>
          <w:szCs w:val="24"/>
          <w:highlight w:val="white"/>
          <w:lang w:eastAsia="zh-CN"/>
        </w:rPr>
        <w:fldChar w:fldCharType="end"/>
      </w: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p>
      <w:pPr>
        <w:rPr>
          <w:rFonts w:ascii="等线 Light" w:hAnsi="等线 Light" w:eastAsia="等线 Light"/>
          <w:sz w:val="24"/>
          <w:szCs w:val="24"/>
          <w:highlight w:val="white"/>
          <w:lang w:eastAsia="zh-CN"/>
        </w:rPr>
      </w:pPr>
    </w:p>
    <w:bookmarkEnd w:id="0"/>
    <w:p>
      <w:pPr>
        <w:pStyle w:val="2"/>
        <w:widowControl/>
        <w:numPr>
          <w:ilvl w:val="0"/>
          <w:numId w:val="0"/>
        </w:numPr>
        <w:spacing w:before="280" w:after="560" w:line="400" w:lineRule="exact"/>
        <w:ind w:left="389" w:hanging="389"/>
        <w:rPr>
          <w:rFonts w:ascii="黑体" w:hAnsi="黑体" w:eastAsia="黑体" w:cs="黑体"/>
          <w:b w:val="0"/>
          <w:bCs w:val="0"/>
          <w:sz w:val="30"/>
          <w:szCs w:val="30"/>
          <w:lang w:eastAsia="zh-CN"/>
        </w:rPr>
        <w:sectPr>
          <w:headerReference r:id="rId3" w:type="default"/>
          <w:footerReference r:id="rId4" w:type="default"/>
          <w:pgSz w:w="11900" w:h="16832"/>
          <w:pgMar w:top="1701" w:right="1417" w:bottom="1417" w:left="1417" w:header="907" w:footer="850" w:gutter="567"/>
          <w:pgNumType w:start="1"/>
          <w:cols w:space="0" w:num="1"/>
        </w:sectPr>
      </w:pPr>
      <w:bookmarkStart w:id="1" w:name="_Toc366660779"/>
      <w:bookmarkStart w:id="2" w:name="_Toc500165960"/>
    </w:p>
    <w:p>
      <w:pPr>
        <w:pStyle w:val="2"/>
        <w:widowControl/>
        <w:numPr>
          <w:ilvl w:val="0"/>
          <w:numId w:val="10"/>
        </w:numPr>
        <w:spacing w:before="280" w:after="560" w:line="400" w:lineRule="exact"/>
        <w:rPr>
          <w:rFonts w:ascii="黑体" w:hAnsi="黑体" w:eastAsia="黑体" w:cs="黑体"/>
          <w:b w:val="0"/>
          <w:bCs w:val="0"/>
          <w:sz w:val="30"/>
          <w:szCs w:val="30"/>
          <w:lang w:eastAsia="zh-CN"/>
        </w:rPr>
      </w:pPr>
      <w:r>
        <w:rPr>
          <w:rFonts w:hint="eastAsia" w:ascii="黑体" w:hAnsi="黑体" w:eastAsia="黑体" w:cs="黑体"/>
          <w:b w:val="0"/>
          <w:bCs w:val="0"/>
          <w:sz w:val="30"/>
          <w:szCs w:val="30"/>
          <w:lang w:eastAsia="zh-CN"/>
        </w:rPr>
        <w:t xml:space="preserve"> 设计概述</w:t>
      </w:r>
      <w:bookmarkEnd w:id="1"/>
      <w:bookmarkEnd w:id="2"/>
    </w:p>
    <w:p>
      <w:pPr>
        <w:ind w:firstLine="389"/>
        <w:rPr>
          <w:lang w:eastAsia="zh-CN"/>
        </w:rPr>
      </w:pPr>
      <w:r>
        <w:rPr>
          <w:color w:val="444444"/>
          <w:sz w:val="24"/>
          <w:u w:val="single"/>
          <w:lang w:eastAsia="zh-CN"/>
        </w:rPr>
        <w:t>紧跟时代进度</w:t>
      </w:r>
      <w:r>
        <w:rPr>
          <w:rFonts w:hint="eastAsia"/>
          <w:color w:val="444444"/>
          <w:sz w:val="24"/>
          <w:u w:val="single"/>
          <w:lang w:eastAsia="zh-CN"/>
        </w:rPr>
        <w:t>，</w:t>
      </w:r>
      <w:r>
        <w:rPr>
          <w:color w:val="444444"/>
          <w:sz w:val="24"/>
          <w:u w:val="single"/>
          <w:lang w:eastAsia="zh-CN"/>
        </w:rPr>
        <w:t>使信息收集管理成为简便的事情</w:t>
      </w:r>
      <w:r>
        <w:rPr>
          <w:rFonts w:hint="eastAsia"/>
          <w:color w:val="444444"/>
          <w:sz w:val="24"/>
          <w:u w:val="single"/>
          <w:lang w:eastAsia="zh-CN"/>
        </w:rPr>
        <w:t>，</w:t>
      </w:r>
      <w:r>
        <w:rPr>
          <w:color w:val="444444"/>
          <w:sz w:val="24"/>
          <w:u w:val="single"/>
          <w:lang w:eastAsia="zh-CN"/>
        </w:rPr>
        <w:t>也用这些大数据帮助学生找到工作</w:t>
      </w:r>
      <w:r>
        <w:rPr>
          <w:rFonts w:hint="eastAsia"/>
          <w:color w:val="444444"/>
          <w:sz w:val="24"/>
          <w:u w:val="single"/>
          <w:lang w:eastAsia="zh-CN"/>
        </w:rPr>
        <w:t>，</w:t>
      </w:r>
      <w:r>
        <w:rPr>
          <w:color w:val="444444"/>
          <w:sz w:val="24"/>
          <w:u w:val="single"/>
          <w:lang w:eastAsia="zh-CN"/>
        </w:rPr>
        <w:t>帮公司找到人才</w:t>
      </w:r>
      <w:r>
        <w:rPr>
          <w:rFonts w:hint="eastAsia"/>
          <w:color w:val="444444"/>
          <w:sz w:val="24"/>
          <w:u w:val="single"/>
          <w:lang w:eastAsia="zh-CN"/>
        </w:rPr>
        <w:t>。</w:t>
      </w:r>
    </w:p>
    <w:p>
      <w:pPr>
        <w:pStyle w:val="3"/>
        <w:widowControl/>
        <w:numPr>
          <w:ilvl w:val="1"/>
          <w:numId w:val="11"/>
        </w:numPr>
        <w:tabs>
          <w:tab w:val="left" w:pos="0"/>
        </w:tabs>
        <w:spacing w:before="280" w:after="560" w:line="400" w:lineRule="exact"/>
        <w:ind w:left="360" w:firstLine="0"/>
        <w:rPr>
          <w:rFonts w:ascii="黑体" w:hAnsi="黑体" w:eastAsia="黑体" w:cs="黑体"/>
          <w:b w:val="0"/>
          <w:bCs w:val="0"/>
          <w:lang w:eastAsia="zh-CN"/>
        </w:rPr>
      </w:pPr>
      <w:bookmarkStart w:id="3" w:name="_Toc500165961"/>
      <w:bookmarkStart w:id="4" w:name="_Toc366660780"/>
      <w:r>
        <w:rPr>
          <w:rFonts w:hint="eastAsia" w:ascii="黑体" w:hAnsi="黑体" w:eastAsia="黑体" w:cs="黑体"/>
          <w:b w:val="0"/>
          <w:bCs w:val="0"/>
          <w:lang w:eastAsia="zh-CN"/>
        </w:rPr>
        <w:t>任务和目标</w:t>
      </w:r>
      <w:bookmarkEnd w:id="3"/>
      <w:bookmarkEnd w:id="4"/>
    </w:p>
    <w:p>
      <w:pPr>
        <w:pStyle w:val="35"/>
        <w:widowControl/>
        <w:numPr>
          <w:ilvl w:val="12"/>
          <w:numId w:val="0"/>
        </w:numPr>
        <w:spacing w:line="400" w:lineRule="exact"/>
        <w:ind w:left="360"/>
        <w:rPr>
          <w:rFonts w:asciiTheme="minorEastAsia" w:hAnsiTheme="minorEastAsia" w:eastAsiaTheme="minorEastAsia" w:cstheme="minorEastAsia"/>
          <w:iCs/>
          <w:lang w:eastAsia="zh-CN"/>
        </w:rPr>
      </w:pPr>
      <w:r>
        <w:rPr>
          <w:rFonts w:hint="eastAsia" w:asciiTheme="minorEastAsia" w:hAnsiTheme="minorEastAsia" w:eastAsiaTheme="minorEastAsia" w:cstheme="minorEastAsia"/>
          <w:iCs/>
          <w:lang w:eastAsia="zh-CN"/>
        </w:rPr>
        <w:tab/>
      </w:r>
      <w:r>
        <w:rPr>
          <w:rFonts w:hint="eastAsia" w:asciiTheme="minorEastAsia" w:hAnsiTheme="minorEastAsia" w:eastAsiaTheme="minorEastAsia" w:cstheme="minorEastAsia"/>
          <w:iCs/>
          <w:lang w:eastAsia="zh-CN"/>
        </w:rPr>
        <w:t>任务为整个设计的基础需达到：数据库简洁明了、用户数据明确，前端设计简洁。需要达成目标为：多类型用户（如同学、老师、游客），基本信息收集（人、赛事、公司的信息收集），组队帮（即帮助找到合适的队友），报名参赛、作品收集、相关宣传。</w:t>
      </w:r>
    </w:p>
    <w:p>
      <w:pPr>
        <w:pStyle w:val="35"/>
        <w:widowControl/>
        <w:numPr>
          <w:ilvl w:val="12"/>
          <w:numId w:val="0"/>
        </w:numPr>
        <w:spacing w:line="400" w:lineRule="exact"/>
        <w:ind w:left="360"/>
        <w:rPr>
          <w:rFonts w:asciiTheme="minorEastAsia" w:hAnsiTheme="minorEastAsia" w:eastAsiaTheme="minorEastAsia" w:cstheme="minorEastAsia"/>
          <w:iCs/>
          <w:lang w:eastAsia="zh-CN"/>
        </w:rPr>
      </w:pPr>
      <w:r>
        <w:rPr>
          <w:rFonts w:hint="eastAsia" w:asciiTheme="minorEastAsia" w:hAnsiTheme="minorEastAsia" w:eastAsiaTheme="minorEastAsia" w:cstheme="minorEastAsia"/>
          <w:iCs/>
          <w:lang w:eastAsia="zh-CN"/>
        </w:rPr>
        <w:tab/>
      </w:r>
      <w:r>
        <w:rPr>
          <w:rFonts w:hint="eastAsia" w:asciiTheme="minorEastAsia" w:hAnsiTheme="minorEastAsia" w:eastAsiaTheme="minorEastAsia" w:cstheme="minorEastAsia"/>
          <w:iCs/>
          <w:lang w:eastAsia="zh-CN"/>
        </w:rPr>
        <w:t>达到，组队轻松、随时随地报名、收集信息简便、查看信息全面完整、赛后宣传有力。</w:t>
      </w:r>
    </w:p>
    <w:p>
      <w:pPr>
        <w:pStyle w:val="4"/>
        <w:widowControl/>
        <w:numPr>
          <w:ilvl w:val="2"/>
          <w:numId w:val="11"/>
        </w:numPr>
        <w:spacing w:before="280" w:after="560" w:line="400" w:lineRule="exact"/>
        <w:ind w:left="720" w:firstLine="0"/>
        <w:rPr>
          <w:rFonts w:ascii="黑体" w:hAnsi="黑体" w:eastAsia="黑体" w:cs="黑体"/>
          <w:b w:val="0"/>
          <w:bCs w:val="0"/>
          <w:lang w:eastAsia="zh-CN"/>
        </w:rPr>
      </w:pPr>
      <w:bookmarkStart w:id="5" w:name="_Toc366660781"/>
      <w:r>
        <w:rPr>
          <w:rFonts w:hint="eastAsia" w:ascii="黑体" w:hAnsi="黑体" w:eastAsia="黑体" w:cs="黑体"/>
          <w:b w:val="0"/>
          <w:bCs w:val="0"/>
          <w:lang w:eastAsia="zh-CN"/>
        </w:rPr>
        <w:t>需求概述</w:t>
      </w:r>
      <w:bookmarkEnd w:id="5"/>
    </w:p>
    <w:p>
      <w:pPr>
        <w:pStyle w:val="35"/>
        <w:widowControl/>
        <w:numPr>
          <w:ilvl w:val="12"/>
          <w:numId w:val="0"/>
        </w:numPr>
        <w:spacing w:line="400" w:lineRule="exact"/>
        <w:ind w:left="720"/>
        <w:rPr>
          <w:rFonts w:asciiTheme="minorEastAsia" w:hAnsiTheme="minorEastAsia" w:eastAsiaTheme="minorEastAsia" w:cstheme="minorEastAsia"/>
          <w:iCs/>
          <w:lang w:eastAsia="zh-CN"/>
        </w:rPr>
      </w:pPr>
      <w:r>
        <w:rPr>
          <w:rFonts w:hint="eastAsia" w:asciiTheme="minorEastAsia" w:hAnsiTheme="minorEastAsia" w:eastAsiaTheme="minorEastAsia" w:cstheme="minorEastAsia"/>
          <w:iCs/>
          <w:lang w:eastAsia="zh-CN"/>
        </w:rPr>
        <w:t>数据的可视化，如老师学生需要查看赛事获奖的情况。如面试时需要向甲方提供自己的作品、荣誉等。</w:t>
      </w:r>
    </w:p>
    <w:p>
      <w:pPr>
        <w:pStyle w:val="4"/>
        <w:widowControl/>
        <w:numPr>
          <w:ilvl w:val="2"/>
          <w:numId w:val="11"/>
        </w:numPr>
        <w:spacing w:before="280" w:after="560" w:line="400" w:lineRule="exact"/>
        <w:ind w:left="720" w:firstLine="0"/>
        <w:rPr>
          <w:rFonts w:ascii="黑体" w:hAnsi="黑体" w:eastAsia="黑体" w:cs="黑体"/>
          <w:b w:val="0"/>
          <w:bCs w:val="0"/>
          <w:lang w:eastAsia="zh-CN"/>
        </w:rPr>
      </w:pPr>
      <w:bookmarkStart w:id="6" w:name="_Toc366660782"/>
      <w:r>
        <w:rPr>
          <w:rFonts w:hint="eastAsia" w:ascii="黑体" w:hAnsi="黑体" w:eastAsia="黑体" w:cs="黑体"/>
          <w:b w:val="0"/>
          <w:bCs w:val="0"/>
          <w:lang w:eastAsia="zh-CN"/>
        </w:rPr>
        <w:t>运行环境概述</w:t>
      </w:r>
      <w:bookmarkEnd w:id="6"/>
    </w:p>
    <w:p>
      <w:pPr>
        <w:pStyle w:val="35"/>
        <w:widowControl/>
        <w:numPr>
          <w:ilvl w:val="12"/>
          <w:numId w:val="0"/>
        </w:numPr>
        <w:spacing w:line="400" w:lineRule="exact"/>
        <w:ind w:firstLine="480" w:firstLineChars="200"/>
        <w:rPr>
          <w:rFonts w:asciiTheme="minorEastAsia" w:hAnsiTheme="minorEastAsia" w:eastAsiaTheme="minorEastAsia" w:cstheme="minorEastAsia"/>
          <w:iCs/>
          <w:lang w:eastAsia="zh-CN"/>
        </w:rPr>
      </w:pPr>
      <w:r>
        <w:rPr>
          <w:rFonts w:asciiTheme="minorEastAsia" w:hAnsiTheme="minorEastAsia" w:eastAsiaTheme="minorEastAsia" w:cstheme="minorEastAsia"/>
          <w:iCs/>
          <w:lang w:eastAsia="zh-CN"/>
        </w:rPr>
        <w:t>需要可运行的电脑或智能手机设备</w:t>
      </w:r>
      <w:r>
        <w:rPr>
          <w:rFonts w:hint="eastAsia" w:asciiTheme="minorEastAsia" w:hAnsiTheme="minorEastAsia" w:eastAsiaTheme="minorEastAsia" w:cstheme="minorEastAsia"/>
          <w:iCs/>
          <w:lang w:eastAsia="zh-CN"/>
        </w:rPr>
        <w:t>，</w:t>
      </w:r>
      <w:r>
        <w:rPr>
          <w:rFonts w:asciiTheme="minorEastAsia" w:hAnsiTheme="minorEastAsia" w:eastAsiaTheme="minorEastAsia" w:cstheme="minorEastAsia"/>
          <w:iCs/>
          <w:lang w:eastAsia="zh-CN"/>
        </w:rPr>
        <w:t>电脑需为</w:t>
      </w:r>
    </w:p>
    <w:p>
      <w:pPr>
        <w:pStyle w:val="4"/>
        <w:widowControl/>
        <w:numPr>
          <w:ilvl w:val="2"/>
          <w:numId w:val="11"/>
        </w:numPr>
        <w:spacing w:before="280" w:after="560" w:line="400" w:lineRule="exact"/>
        <w:ind w:left="720" w:firstLine="0"/>
        <w:rPr>
          <w:rFonts w:ascii="黑体" w:hAnsi="黑体" w:eastAsia="黑体" w:cs="黑体"/>
          <w:b w:val="0"/>
          <w:bCs w:val="0"/>
          <w:lang w:eastAsia="zh-CN"/>
        </w:rPr>
      </w:pPr>
      <w:bookmarkStart w:id="7" w:name="_Toc366660783"/>
      <w:r>
        <w:rPr>
          <w:rFonts w:hint="eastAsia" w:ascii="黑体" w:hAnsi="黑体" w:eastAsia="黑体" w:cs="黑体"/>
          <w:b w:val="0"/>
          <w:bCs w:val="0"/>
          <w:lang w:eastAsia="zh-CN"/>
        </w:rPr>
        <w:t>条件与限制</w:t>
      </w:r>
      <w:bookmarkEnd w:id="7"/>
    </w:p>
    <w:p>
      <w:pPr>
        <w:pStyle w:val="35"/>
        <w:widowControl/>
        <w:numPr>
          <w:ilvl w:val="12"/>
          <w:numId w:val="0"/>
        </w:numPr>
        <w:spacing w:line="400" w:lineRule="exact"/>
        <w:ind w:firstLine="480" w:firstLineChars="200"/>
        <w:rPr>
          <w:rFonts w:asciiTheme="minorEastAsia" w:hAnsiTheme="minorEastAsia" w:eastAsiaTheme="minorEastAsia" w:cstheme="minorEastAsia"/>
          <w:iCs/>
          <w:lang w:eastAsia="zh-CN"/>
        </w:rPr>
      </w:pPr>
      <w:r>
        <w:rPr>
          <w:rFonts w:hint="eastAsia" w:asciiTheme="minorEastAsia" w:hAnsiTheme="minorEastAsia" w:eastAsiaTheme="minorEastAsia" w:cstheme="minorEastAsia"/>
          <w:iCs/>
          <w:lang w:eastAsia="zh-CN"/>
        </w:rPr>
        <w:t>外部：近期发展将只在校园内。得到校内外企业的认可后，再进一步的发展。此项目的客户为：学校信息收集办公者、学生、老师、比赛组织方、企业。在项目的技术支持方面，团队会比较短缺。</w:t>
      </w:r>
    </w:p>
    <w:p>
      <w:pPr>
        <w:pStyle w:val="4"/>
        <w:widowControl/>
        <w:numPr>
          <w:ilvl w:val="2"/>
          <w:numId w:val="11"/>
        </w:numPr>
        <w:spacing w:before="280" w:after="560" w:line="400" w:lineRule="exact"/>
        <w:ind w:left="720" w:firstLine="0"/>
        <w:rPr>
          <w:rFonts w:ascii="黑体" w:hAnsi="黑体" w:eastAsia="黑体" w:cs="黑体"/>
          <w:b w:val="0"/>
          <w:bCs w:val="0"/>
          <w:lang w:eastAsia="zh-CN"/>
        </w:rPr>
      </w:pPr>
      <w:bookmarkStart w:id="8" w:name="_Toc366660784"/>
      <w:r>
        <w:rPr>
          <w:rFonts w:hint="eastAsia" w:ascii="黑体" w:hAnsi="黑体" w:eastAsia="黑体" w:cs="黑体"/>
          <w:b w:val="0"/>
          <w:bCs w:val="0"/>
          <w:lang w:eastAsia="zh-CN"/>
        </w:rPr>
        <w:t>详细设计方法和工具</w:t>
      </w:r>
      <w:bookmarkEnd w:id="8"/>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简要说明详细设计所采用的方法和使用的工具。如HIPO图方法、IDEF（I2DEF）方法、E－R图，数据流程图、业务流程图、选用的CASE工具等，尽量采用标准规范和辅助工具。</w:t>
      </w:r>
    </w:p>
    <w:p>
      <w:pPr>
        <w:pStyle w:val="2"/>
        <w:widowControl/>
        <w:numPr>
          <w:ilvl w:val="0"/>
          <w:numId w:val="10"/>
        </w:numPr>
        <w:spacing w:before="280" w:after="560" w:line="400" w:lineRule="exact"/>
        <w:rPr>
          <w:rFonts w:ascii="黑体" w:hAnsi="黑体" w:eastAsia="黑体" w:cs="黑体"/>
          <w:b w:val="0"/>
          <w:bCs w:val="0"/>
          <w:sz w:val="30"/>
          <w:szCs w:val="30"/>
          <w:lang w:eastAsia="zh-CN"/>
        </w:rPr>
      </w:pPr>
      <w:bookmarkStart w:id="9" w:name="_Toc366660785"/>
      <w:bookmarkStart w:id="10" w:name="_Toc500165962"/>
      <w:r>
        <w:rPr>
          <w:rFonts w:hint="eastAsia" w:ascii="黑体" w:hAnsi="黑体" w:eastAsia="黑体" w:cs="黑体"/>
          <w:b w:val="0"/>
          <w:bCs w:val="0"/>
          <w:sz w:val="30"/>
          <w:szCs w:val="30"/>
          <w:lang w:eastAsia="zh-CN"/>
        </w:rPr>
        <w:t xml:space="preserve"> 系统详细需求分析</w:t>
      </w:r>
      <w:bookmarkEnd w:id="9"/>
      <w:bookmarkEnd w:id="10"/>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主要对系统级的需求进行分析。首先应对需求分析提出的企业需求进一步确认，并对由于情况变化而带来的需求变化进行较为详细的分析。</w:t>
      </w: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11" w:name="_Toc366660786"/>
      <w:bookmarkStart w:id="12" w:name="_Toc500165963"/>
      <w:r>
        <w:rPr>
          <w:rFonts w:hint="eastAsia" w:ascii="黑体" w:hAnsi="黑体" w:eastAsia="黑体" w:cs="黑体"/>
          <w:b w:val="0"/>
          <w:bCs w:val="0"/>
          <w:lang w:eastAsia="zh-CN"/>
        </w:rPr>
        <w:t>2.1  详细需求分析</w:t>
      </w:r>
      <w:bookmarkEnd w:id="11"/>
      <w:bookmarkEnd w:id="12"/>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包括：</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详细功能需求分析</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详细性能需求分析</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详细资源需求分析</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详细系统运行环境及限制条件分析</w:t>
      </w: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13" w:name="_Toc366660787"/>
      <w:bookmarkStart w:id="14" w:name="_Toc500165964"/>
      <w:r>
        <w:rPr>
          <w:rFonts w:hint="eastAsia" w:ascii="黑体" w:hAnsi="黑体" w:eastAsia="黑体" w:cs="黑体"/>
          <w:b w:val="0"/>
          <w:bCs w:val="0"/>
          <w:lang w:eastAsia="zh-CN"/>
        </w:rPr>
        <w:t>2.2  详细系统运行环境及限制条件分析接口需求分析</w:t>
      </w:r>
      <w:bookmarkEnd w:id="13"/>
      <w:bookmarkEnd w:id="14"/>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包括：</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系统接口需求分析</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现有硬、软件资源接口需求分析</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引进硬、软件资源接口需求分析</w:t>
      </w:r>
    </w:p>
    <w:p>
      <w:pPr>
        <w:pStyle w:val="2"/>
        <w:widowControl/>
        <w:numPr>
          <w:ilvl w:val="0"/>
          <w:numId w:val="10"/>
        </w:numPr>
        <w:spacing w:before="280" w:after="560" w:line="400" w:lineRule="exact"/>
        <w:rPr>
          <w:rFonts w:ascii="黑体" w:hAnsi="黑体" w:eastAsia="黑体" w:cs="黑体"/>
          <w:b w:val="0"/>
          <w:bCs w:val="0"/>
          <w:sz w:val="30"/>
          <w:szCs w:val="30"/>
          <w:lang w:eastAsia="zh-CN"/>
        </w:rPr>
      </w:pPr>
      <w:bookmarkStart w:id="15" w:name="_Toc500165965"/>
      <w:bookmarkStart w:id="16" w:name="_Toc366660788"/>
      <w:r>
        <w:rPr>
          <w:rFonts w:hint="eastAsia" w:ascii="黑体" w:hAnsi="黑体" w:eastAsia="黑体" w:cs="黑体"/>
          <w:b w:val="0"/>
          <w:bCs w:val="0"/>
          <w:sz w:val="30"/>
          <w:szCs w:val="30"/>
          <w:lang w:eastAsia="zh-CN"/>
        </w:rPr>
        <w:t xml:space="preserve"> 总体方案确认</w:t>
      </w:r>
      <w:bookmarkEnd w:id="15"/>
      <w:bookmarkEnd w:id="16"/>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 xml:space="preserve">着重解决系统总体结构确认及界面划分问题。  </w:t>
      </w: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17" w:name="_Toc500165966"/>
      <w:bookmarkStart w:id="18" w:name="_Toc366660789"/>
      <w:r>
        <w:rPr>
          <w:rFonts w:hint="eastAsia" w:ascii="黑体" w:hAnsi="黑体" w:eastAsia="黑体" w:cs="黑体"/>
          <w:b w:val="0"/>
          <w:bCs w:val="0"/>
          <w:lang w:eastAsia="zh-CN"/>
        </w:rPr>
        <w:t>3.1  系统总体结构确认</w:t>
      </w:r>
      <w:bookmarkEnd w:id="17"/>
      <w:bookmarkEnd w:id="18"/>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对系统组成、逻辑结构及层次进行确认，对应用系统、支撑系统及各自实现的功能进行确认，细化集成设计及系统工作流程，特别要注意因软件的引进造成的系统本身结构和公司其他系统的结构变化。包括：</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系统组成、逻辑结构及层次确认</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应用系统结构确认</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支撑系统结构确认</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系统集成确认</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系统工作流程确认</w:t>
      </w:r>
    </w:p>
    <w:p>
      <w:pPr>
        <w:pStyle w:val="20"/>
        <w:widowControl/>
        <w:numPr>
          <w:ilvl w:val="12"/>
          <w:numId w:val="0"/>
        </w:numPr>
        <w:spacing w:before="280" w:after="560" w:line="400" w:lineRule="exact"/>
        <w:ind w:firstLine="425"/>
        <w:rPr>
          <w:rFonts w:ascii="等线 Light" w:hAnsi="等线 Light" w:eastAsia="等线 Light"/>
          <w:lang w:eastAsia="zh-CN"/>
        </w:rPr>
      </w:pPr>
    </w:p>
    <w:p>
      <w:pPr>
        <w:pStyle w:val="3"/>
        <w:widowControl/>
        <w:numPr>
          <w:ilvl w:val="0"/>
          <w:numId w:val="0"/>
        </w:numPr>
        <w:tabs>
          <w:tab w:val="left" w:pos="0"/>
        </w:tabs>
        <w:spacing w:before="280" w:after="560" w:line="400" w:lineRule="exact"/>
        <w:ind w:firstLine="560" w:firstLineChars="200"/>
        <w:rPr>
          <w:rFonts w:ascii="黑体" w:hAnsi="黑体" w:eastAsia="黑体" w:cs="黑体"/>
          <w:b w:val="0"/>
          <w:bCs w:val="0"/>
          <w:lang w:eastAsia="zh-CN"/>
        </w:rPr>
      </w:pPr>
      <w:r>
        <w:rPr>
          <w:rFonts w:hint="eastAsia" w:ascii="黑体" w:hAnsi="黑体" w:eastAsia="黑体" w:cs="黑体"/>
          <w:b w:val="0"/>
          <w:bCs w:val="0"/>
          <w:lang w:eastAsia="zh-CN"/>
        </w:rPr>
        <w:t xml:space="preserve">3.2   </w:t>
      </w:r>
      <w:bookmarkStart w:id="19" w:name="_Toc366660790"/>
      <w:bookmarkStart w:id="20" w:name="_Toc500165967"/>
      <w:r>
        <w:rPr>
          <w:rFonts w:hint="eastAsia" w:ascii="黑体" w:hAnsi="黑体" w:eastAsia="黑体" w:cs="黑体"/>
          <w:b w:val="0"/>
          <w:bCs w:val="0"/>
          <w:lang w:eastAsia="zh-CN"/>
        </w:rPr>
        <w:t>系统详细界面划分</w:t>
      </w:r>
      <w:bookmarkEnd w:id="19"/>
      <w:bookmarkEnd w:id="20"/>
    </w:p>
    <w:p>
      <w:pPr>
        <w:pStyle w:val="4"/>
        <w:widowControl/>
        <w:numPr>
          <w:ilvl w:val="0"/>
          <w:numId w:val="0"/>
        </w:numPr>
        <w:spacing w:before="280" w:after="560" w:line="400" w:lineRule="exact"/>
        <w:ind w:left="720"/>
        <w:rPr>
          <w:rFonts w:ascii="黑体" w:hAnsi="黑体" w:eastAsia="黑体" w:cs="黑体"/>
          <w:b w:val="0"/>
          <w:bCs w:val="0"/>
          <w:lang w:eastAsia="zh-CN"/>
        </w:rPr>
      </w:pPr>
      <w:bookmarkStart w:id="21" w:name="_Toc366660791"/>
      <w:r>
        <w:rPr>
          <w:rFonts w:hint="eastAsia" w:ascii="黑体" w:hAnsi="黑体" w:eastAsia="黑体" w:cs="黑体"/>
          <w:b w:val="0"/>
          <w:bCs w:val="0"/>
          <w:lang w:eastAsia="zh-CN"/>
        </w:rPr>
        <w:t>3.2.1  应用系统与支撑系统的详细界面划分</w:t>
      </w:r>
      <w:bookmarkEnd w:id="21"/>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应用系统与支撑系统之间的界面包括系统主服务器与其他服务器的服务范围及访问方式，网络及数据库对应用系统的支撑方式，全局数据的管理与存取方式等。</w:t>
      </w:r>
    </w:p>
    <w:p>
      <w:pPr>
        <w:pStyle w:val="4"/>
        <w:widowControl/>
        <w:numPr>
          <w:ilvl w:val="0"/>
          <w:numId w:val="0"/>
        </w:numPr>
        <w:spacing w:before="280" w:after="560" w:line="400" w:lineRule="exact"/>
        <w:ind w:left="720"/>
        <w:rPr>
          <w:rFonts w:ascii="黑体" w:hAnsi="黑体" w:eastAsia="黑体" w:cs="黑体"/>
          <w:b w:val="0"/>
          <w:bCs w:val="0"/>
          <w:lang w:eastAsia="zh-CN"/>
        </w:rPr>
      </w:pPr>
      <w:bookmarkStart w:id="22" w:name="_Toc366660792"/>
      <w:r>
        <w:rPr>
          <w:rFonts w:hint="eastAsia" w:ascii="黑体" w:hAnsi="黑体" w:eastAsia="黑体" w:cs="黑体"/>
          <w:b w:val="0"/>
          <w:bCs w:val="0"/>
          <w:lang w:eastAsia="zh-CN"/>
        </w:rPr>
        <w:t>3.2.2  系统内部详细界面划分</w:t>
      </w:r>
      <w:bookmarkEnd w:id="22"/>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系统各功能之间的界面包括覆盖范围，模块间功能调用涉及到的系统模块及方法，全局数据格式，系统性能要求等。</w:t>
      </w:r>
    </w:p>
    <w:p>
      <w:pPr>
        <w:pStyle w:val="2"/>
        <w:widowControl/>
        <w:numPr>
          <w:ilvl w:val="0"/>
          <w:numId w:val="10"/>
        </w:numPr>
        <w:spacing w:before="280" w:after="560" w:line="400" w:lineRule="exact"/>
        <w:rPr>
          <w:rFonts w:ascii="黑体" w:hAnsi="黑体" w:eastAsia="黑体" w:cs="黑体"/>
          <w:b w:val="0"/>
          <w:bCs w:val="0"/>
          <w:sz w:val="30"/>
          <w:szCs w:val="30"/>
          <w:lang w:eastAsia="zh-CN"/>
        </w:rPr>
      </w:pPr>
      <w:bookmarkStart w:id="23" w:name="_Toc366660793"/>
      <w:bookmarkStart w:id="24" w:name="_Toc500165968"/>
      <w:r>
        <w:rPr>
          <w:rFonts w:hint="eastAsia" w:ascii="黑体" w:hAnsi="黑体" w:eastAsia="黑体" w:cs="黑体"/>
          <w:b w:val="0"/>
          <w:bCs w:val="0"/>
          <w:sz w:val="30"/>
          <w:szCs w:val="30"/>
          <w:lang w:eastAsia="zh-CN"/>
        </w:rPr>
        <w:t xml:space="preserve"> 系统详细设计</w:t>
      </w:r>
      <w:bookmarkEnd w:id="23"/>
      <w:bookmarkEnd w:id="24"/>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25" w:name="_Toc366660794"/>
      <w:bookmarkStart w:id="26" w:name="_Toc500165969"/>
      <w:r>
        <w:rPr>
          <w:rFonts w:hint="eastAsia" w:ascii="黑体" w:hAnsi="黑体" w:eastAsia="黑体" w:cs="黑体"/>
          <w:b w:val="0"/>
          <w:bCs w:val="0"/>
          <w:lang w:eastAsia="zh-CN"/>
        </w:rPr>
        <w:t>4.1  系统结构设计及子系统划分</w:t>
      </w:r>
      <w:bookmarkEnd w:id="25"/>
      <w:bookmarkEnd w:id="26"/>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对系统的组成及逻辑结构进行设计前确认。</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划分系统功能模块或子系统（如果有或者有必要，特别是大型的软件系统）。</w:t>
      </w: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27" w:name="_Toc500165970"/>
      <w:bookmarkStart w:id="28" w:name="_Toc366660795"/>
      <w:r>
        <w:rPr>
          <w:rFonts w:hint="eastAsia" w:ascii="黑体" w:hAnsi="黑体" w:eastAsia="黑体" w:cs="黑体"/>
          <w:b w:val="0"/>
          <w:bCs w:val="0"/>
          <w:lang w:eastAsia="zh-CN"/>
        </w:rPr>
        <w:t>4.2  系统功能模块详细设计</w:t>
      </w:r>
      <w:bookmarkEnd w:id="27"/>
      <w:bookmarkEnd w:id="28"/>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按结构化设计方法，在系统功能逐层分解的基础上，对系统各功能模块或子系统进行设计。此为详细设计的主要部分之一。</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用层次图描述系统的总体结构、功能分解及各个模块之间的相互调用关系和信息交互，用IPO图或其他方法描述各模块完成的功能。 以上建议采用HIPO图进行功能分解与模块描述，更高的要求建议采用IDEF0方法进行功能模型设计。</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详细设计应用系统的各个构成模块完成的功能及其相互之间的关系，用IPO或结构图描述各模块的组成结构、算法、模块间的接口关系，以及需求、功能和模块三者之间的交叉参照关系。</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每个模块的描述说明可参照以下格式：</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模块编号：</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模块名称：</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输入：</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处理：</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算法描述：</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输出：</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其中处理和算法描述部分主要采用伪码或具体的程序语言完成。</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对详细设计更高的要求建议用IDEF0图进行各功能模块的设计。</w:t>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如果对软件需进行二次开发（包括功能扩展、功能改造、用户界面改造等），则相应的设计工作应该设立子课题完成。</w:t>
      </w: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29" w:name="_Toc500165971"/>
      <w:bookmarkStart w:id="30" w:name="_Toc366660796"/>
      <w:r>
        <w:rPr>
          <w:rFonts w:hint="eastAsia" w:ascii="黑体" w:hAnsi="黑体" w:eastAsia="黑体" w:cs="黑体"/>
          <w:b w:val="0"/>
          <w:bCs w:val="0"/>
          <w:lang w:eastAsia="zh-CN"/>
        </w:rPr>
        <w:t>4.3  系统界面详细设计</w:t>
      </w:r>
      <w:bookmarkEnd w:id="29"/>
      <w:bookmarkEnd w:id="30"/>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系统界面说明应用系统软件的各种接口。整个系统的其他接口（如系统硬件接口、通讯接口等）在相应的部分说明。</w:t>
      </w:r>
    </w:p>
    <w:p>
      <w:pPr>
        <w:pStyle w:val="4"/>
        <w:widowControl/>
        <w:numPr>
          <w:ilvl w:val="0"/>
          <w:numId w:val="0"/>
        </w:numPr>
        <w:spacing w:before="280" w:after="560" w:line="400" w:lineRule="exact"/>
        <w:ind w:left="720"/>
        <w:rPr>
          <w:rFonts w:ascii="黑体" w:hAnsi="黑体" w:eastAsia="黑体" w:cs="黑体"/>
          <w:b w:val="0"/>
          <w:bCs w:val="0"/>
          <w:lang w:eastAsia="zh-CN"/>
        </w:rPr>
      </w:pPr>
      <w:bookmarkStart w:id="31" w:name="_Toc366660797"/>
      <w:r>
        <w:rPr>
          <w:rFonts w:hint="eastAsia" w:ascii="黑体" w:hAnsi="黑体" w:eastAsia="黑体" w:cs="黑体"/>
          <w:b w:val="0"/>
          <w:bCs w:val="0"/>
          <w:lang w:eastAsia="zh-CN"/>
        </w:rPr>
        <w:t>4.3.1 外部界面设计</w:t>
      </w:r>
      <w:bookmarkEnd w:id="31"/>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根据系统界面划分进行系统外部界面设计，对系统的所有外部接口（包括功能和数据接口）进行设计。</w:t>
      </w:r>
    </w:p>
    <w:p>
      <w:pPr>
        <w:pStyle w:val="4"/>
        <w:widowControl/>
        <w:numPr>
          <w:ilvl w:val="0"/>
          <w:numId w:val="0"/>
        </w:numPr>
        <w:spacing w:before="280" w:after="560" w:line="400" w:lineRule="exact"/>
        <w:ind w:left="720"/>
        <w:rPr>
          <w:rFonts w:ascii="黑体" w:hAnsi="黑体" w:eastAsia="黑体" w:cs="黑体"/>
          <w:b w:val="0"/>
          <w:bCs w:val="0"/>
          <w:lang w:eastAsia="zh-CN"/>
        </w:rPr>
      </w:pPr>
      <w:bookmarkStart w:id="32" w:name="_Toc366660798"/>
      <w:r>
        <w:rPr>
          <w:rFonts w:hint="eastAsia" w:ascii="黑体" w:hAnsi="黑体" w:eastAsia="黑体" w:cs="黑体"/>
          <w:b w:val="0"/>
          <w:bCs w:val="0"/>
          <w:lang w:eastAsia="zh-CN"/>
        </w:rPr>
        <w:t>4.3.2 内部界面设计</w:t>
      </w:r>
      <w:bookmarkEnd w:id="32"/>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设计系统内部各功能模块间的调用关系和数据接口。</w:t>
      </w:r>
    </w:p>
    <w:p>
      <w:pPr>
        <w:pStyle w:val="4"/>
        <w:widowControl/>
        <w:numPr>
          <w:ilvl w:val="0"/>
          <w:numId w:val="0"/>
        </w:numPr>
        <w:spacing w:before="280" w:after="560" w:line="400" w:lineRule="exact"/>
        <w:ind w:left="720"/>
        <w:rPr>
          <w:rFonts w:ascii="黑体" w:hAnsi="黑体" w:eastAsia="黑体" w:cs="黑体"/>
          <w:b w:val="0"/>
          <w:bCs w:val="0"/>
          <w:lang w:eastAsia="zh-CN"/>
        </w:rPr>
      </w:pPr>
      <w:bookmarkStart w:id="33" w:name="_Toc366660799"/>
      <w:r>
        <w:rPr>
          <w:rFonts w:hint="eastAsia" w:ascii="黑体" w:hAnsi="黑体" w:eastAsia="黑体" w:cs="黑体"/>
          <w:b w:val="0"/>
          <w:bCs w:val="0"/>
          <w:lang w:eastAsia="zh-CN"/>
        </w:rPr>
        <w:t>4.3.3 用户界面设计</w:t>
      </w:r>
      <w:bookmarkEnd w:id="33"/>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规定人机界面的内容、界面风格、调用方式等，包括所谓的表单设计、报表设计和用户需要的打印输出等设计。此部分内容可能比较多。</w:t>
      </w:r>
    </w:p>
    <w:p>
      <w:pPr>
        <w:pStyle w:val="2"/>
        <w:widowControl/>
        <w:numPr>
          <w:ilvl w:val="0"/>
          <w:numId w:val="10"/>
        </w:numPr>
        <w:spacing w:before="280" w:after="560" w:line="400" w:lineRule="exact"/>
        <w:rPr>
          <w:rFonts w:ascii="黑体" w:hAnsi="黑体" w:eastAsia="黑体" w:cs="黑体"/>
          <w:b w:val="0"/>
          <w:bCs w:val="0"/>
          <w:sz w:val="30"/>
          <w:szCs w:val="30"/>
          <w:lang w:eastAsia="zh-CN"/>
        </w:rPr>
      </w:pPr>
      <w:bookmarkStart w:id="34" w:name="_Toc500165972"/>
      <w:bookmarkStart w:id="35" w:name="_Toc366660800"/>
      <w:r>
        <w:rPr>
          <w:rFonts w:hint="eastAsia" w:ascii="黑体" w:hAnsi="黑体" w:eastAsia="黑体" w:cs="黑体"/>
          <w:b w:val="0"/>
          <w:bCs w:val="0"/>
          <w:sz w:val="30"/>
          <w:szCs w:val="30"/>
          <w:lang w:eastAsia="zh-CN"/>
        </w:rPr>
        <w:t xml:space="preserve"> 数据库系统设计</w:t>
      </w:r>
      <w:bookmarkEnd w:id="34"/>
      <w:bookmarkEnd w:id="35"/>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r>
        <w:rPr>
          <w:rFonts w:hint="eastAsia" w:asciiTheme="minorEastAsia" w:hAnsiTheme="minorEastAsia" w:eastAsiaTheme="minorEastAsia" w:cstheme="minorEastAsia"/>
          <w:iCs/>
          <w:color w:val="4F81BD"/>
          <w:lang w:eastAsia="zh-CN"/>
        </w:rPr>
        <w:t>此数据库设计可单独成册，尤其对大型的数据库应用系统，即有一个单独的《数据库设计说明书》。</w:t>
      </w:r>
    </w:p>
    <w:p>
      <w:pPr>
        <w:pStyle w:val="3"/>
        <w:widowControl/>
        <w:numPr>
          <w:ilvl w:val="0"/>
          <w:numId w:val="0"/>
        </w:numPr>
        <w:tabs>
          <w:tab w:val="left" w:pos="0"/>
        </w:tabs>
        <w:spacing w:before="280" w:after="560" w:line="400" w:lineRule="exact"/>
        <w:ind w:left="360"/>
        <w:rPr>
          <w:rFonts w:hint="eastAsia" w:ascii="黑体" w:hAnsi="黑体" w:eastAsia="黑体" w:cs="黑体"/>
          <w:b w:val="0"/>
          <w:bCs w:val="0"/>
          <w:lang w:eastAsia="zh-CN"/>
        </w:rPr>
      </w:pPr>
      <w:bookmarkStart w:id="36" w:name="_Toc500165973"/>
      <w:bookmarkStart w:id="37" w:name="_Toc366660801"/>
      <w:r>
        <w:rPr>
          <w:rFonts w:hint="eastAsia" w:ascii="黑体" w:hAnsi="黑体" w:eastAsia="黑体" w:cs="黑体"/>
          <w:b w:val="0"/>
          <w:bCs w:val="0"/>
          <w:lang w:eastAsia="zh-CN"/>
        </w:rPr>
        <w:t>5.1  设计要求</w:t>
      </w:r>
      <w:bookmarkEnd w:id="36"/>
      <w:bookmarkEnd w:id="37"/>
    </w:p>
    <w:p>
      <w:pPr>
        <w:ind w:firstLine="720" w:firstLineChars="0"/>
        <w:rPr>
          <w:rFonts w:hint="eastAsia"/>
          <w:lang w:val="en-US" w:eastAsia="zh-CN"/>
        </w:rPr>
      </w:pPr>
      <w:r>
        <w:rPr>
          <w:rFonts w:hint="eastAsia"/>
          <w:lang w:val="en-US" w:eastAsia="zh-CN"/>
        </w:rPr>
        <w:t>为能方便管理，我们对数据库有以下要求：</w:t>
      </w:r>
    </w:p>
    <w:p>
      <w:pPr>
        <w:numPr>
          <w:ilvl w:val="0"/>
          <w:numId w:val="12"/>
        </w:numPr>
        <w:ind w:firstLine="720" w:firstLineChars="0"/>
        <w:rPr>
          <w:rFonts w:hint="default"/>
          <w:lang w:val="en-US" w:eastAsia="zh-CN"/>
        </w:rPr>
      </w:pPr>
      <w:r>
        <w:rPr>
          <w:rFonts w:hint="eastAsia"/>
          <w:lang w:val="en-US" w:eastAsia="zh-CN"/>
        </w:rPr>
        <w:t>不浪费数据库的内存，合理利用数据库，不留空列；</w:t>
      </w:r>
    </w:p>
    <w:p>
      <w:pPr>
        <w:numPr>
          <w:ilvl w:val="0"/>
          <w:numId w:val="12"/>
        </w:numPr>
        <w:ind w:firstLine="720" w:firstLineChars="0"/>
        <w:rPr>
          <w:rFonts w:hint="default"/>
          <w:lang w:val="en-US" w:eastAsia="zh-CN"/>
        </w:rPr>
      </w:pPr>
      <w:r>
        <w:rPr>
          <w:rFonts w:hint="eastAsia"/>
          <w:lang w:val="en-US" w:eastAsia="zh-CN"/>
        </w:rPr>
        <w:t>不会有重复的表或列；</w:t>
      </w:r>
    </w:p>
    <w:p>
      <w:pPr>
        <w:numPr>
          <w:ilvl w:val="0"/>
          <w:numId w:val="12"/>
        </w:numPr>
        <w:ind w:firstLine="720" w:firstLineChars="0"/>
        <w:rPr>
          <w:rFonts w:hint="default"/>
          <w:lang w:val="en-US" w:eastAsia="zh-CN"/>
        </w:rPr>
      </w:pPr>
      <w:r>
        <w:rPr>
          <w:rFonts w:hint="eastAsia"/>
          <w:lang w:val="en-US" w:eastAsia="zh-CN"/>
        </w:rPr>
        <w:t>尽量一个表只存储一个类型的数据；</w:t>
      </w:r>
    </w:p>
    <w:p>
      <w:pPr>
        <w:numPr>
          <w:ilvl w:val="0"/>
          <w:numId w:val="12"/>
        </w:numPr>
        <w:ind w:firstLine="720" w:firstLineChars="0"/>
        <w:rPr>
          <w:rFonts w:hint="default"/>
          <w:lang w:val="en-US" w:eastAsia="zh-CN"/>
        </w:rPr>
      </w:pPr>
      <w:r>
        <w:rPr>
          <w:rFonts w:hint="eastAsia"/>
          <w:lang w:val="en-US" w:eastAsia="zh-CN"/>
        </w:rPr>
        <w:t>表名要通俗易懂，能够迅速找到所需的数据或表；</w:t>
      </w:r>
    </w:p>
    <w:p>
      <w:pPr>
        <w:numPr>
          <w:ilvl w:val="0"/>
          <w:numId w:val="12"/>
        </w:numPr>
        <w:ind w:firstLine="720" w:firstLineChars="0"/>
        <w:rPr>
          <w:rFonts w:hint="default"/>
          <w:lang w:val="en-US" w:eastAsia="zh-CN"/>
        </w:rPr>
      </w:pPr>
      <w:r>
        <w:rPr>
          <w:rFonts w:hint="eastAsia"/>
          <w:lang w:val="en-US" w:eastAsia="zh-CN"/>
        </w:rPr>
        <w:t>每个表应该都有一个主键。</w:t>
      </w: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38" w:name="_Toc500165974"/>
      <w:bookmarkStart w:id="39" w:name="_Toc366660802"/>
      <w:r>
        <w:rPr>
          <w:rFonts w:hint="eastAsia" w:ascii="黑体" w:hAnsi="黑体" w:eastAsia="黑体" w:cs="黑体"/>
          <w:b w:val="0"/>
          <w:bCs w:val="0"/>
          <w:lang w:eastAsia="zh-CN"/>
        </w:rPr>
        <w:t>5.2  信息模型设计</w:t>
      </w:r>
      <w:bookmarkEnd w:id="38"/>
      <w:bookmarkEnd w:id="39"/>
    </w:p>
    <w:p>
      <w:pPr>
        <w:pStyle w:val="35"/>
        <w:widowControl/>
        <w:numPr>
          <w:ilvl w:val="12"/>
          <w:numId w:val="0"/>
        </w:numPr>
        <w:spacing w:line="400" w:lineRule="exact"/>
        <w:ind w:firstLine="480" w:firstLineChars="200"/>
        <w:rPr>
          <w:rFonts w:hint="eastAsia" w:asciiTheme="minorEastAsia" w:hAnsiTheme="minorEastAsia" w:eastAsiaTheme="minorEastAsia" w:cstheme="minorEastAsia"/>
          <w:iCs/>
          <w:color w:val="auto"/>
          <w:lang w:eastAsia="zh-CN"/>
        </w:rPr>
      </w:pPr>
      <w:r>
        <w:rPr>
          <w:rFonts w:hint="eastAsia" w:asciiTheme="minorEastAsia" w:hAnsiTheme="minorEastAsia" w:eastAsiaTheme="minorEastAsia" w:cstheme="minorEastAsia"/>
          <w:iCs/>
          <w:color w:val="auto"/>
          <w:lang w:val="en-US" w:eastAsia="zh-CN"/>
        </w:rPr>
        <w:t>我们的数据库将会分成八大库：学生信息库、教师信息库、游客信息库、荣誉榜库、赛事动态库、官方认证库、官方后台管理人员信息库、发布组队库。主要大体如下图：</w:t>
      </w:r>
      <w:r>
        <w:rPr>
          <w:rFonts w:hint="eastAsia" w:asciiTheme="minorEastAsia" w:hAnsiTheme="minorEastAsia" w:eastAsiaTheme="minorEastAsia" w:cstheme="minorEastAsia"/>
          <w:iCs/>
          <w:color w:val="auto"/>
          <w:lang w:eastAsia="zh-CN"/>
        </w:rPr>
        <w:t xml:space="preserve"> </w:t>
      </w:r>
    </w:p>
    <w:p>
      <w:pPr>
        <w:pStyle w:val="35"/>
        <w:keepNext w:val="0"/>
        <w:keepLines w:val="0"/>
        <w:pageBreakBefore w:val="0"/>
        <w:widowControl/>
        <w:numPr>
          <w:ilvl w:val="12"/>
          <w:numId w:val="0"/>
        </w:numPr>
        <w:kinsoku/>
        <w:wordWrap/>
        <w:overflowPunct/>
        <w:topLinePunct w:val="0"/>
        <w:autoSpaceDE w:val="0"/>
        <w:autoSpaceDN w:val="0"/>
        <w:bidi w:val="0"/>
        <w:adjustRightInd w:val="0"/>
        <w:snapToGrid/>
        <w:spacing w:line="240" w:lineRule="auto"/>
        <w:ind w:firstLine="480" w:firstLineChars="200"/>
        <w:textAlignment w:val="auto"/>
        <w:rPr>
          <w:rFonts w:hint="eastAsia" w:asciiTheme="minorEastAsia" w:hAnsiTheme="minorEastAsia" w:eastAsiaTheme="minorEastAsia" w:cstheme="minorEastAsia"/>
          <w:iCs/>
          <w:color w:val="4F81BD"/>
          <w:lang w:eastAsia="zh-CN"/>
        </w:rPr>
      </w:pPr>
      <w:r>
        <w:drawing>
          <wp:inline distT="0" distB="0" distL="114300" distR="114300">
            <wp:extent cx="5384800" cy="1760220"/>
            <wp:effectExtent l="0" t="0" r="635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384800" cy="1760220"/>
                    </a:xfrm>
                    <a:prstGeom prst="rect">
                      <a:avLst/>
                    </a:prstGeom>
                    <a:noFill/>
                    <a:ln>
                      <a:noFill/>
                    </a:ln>
                  </pic:spPr>
                </pic:pic>
              </a:graphicData>
            </a:graphic>
          </wp:inline>
        </w:drawing>
      </w:r>
    </w:p>
    <w:p>
      <w:pPr>
        <w:pStyle w:val="35"/>
        <w:widowControl/>
        <w:numPr>
          <w:ilvl w:val="12"/>
          <w:numId w:val="0"/>
        </w:numPr>
        <w:spacing w:line="400" w:lineRule="exact"/>
        <w:ind w:firstLine="480" w:firstLineChars="200"/>
        <w:rPr>
          <w:rFonts w:hint="eastAsia" w:asciiTheme="minorEastAsia" w:hAnsiTheme="minorEastAsia" w:eastAsiaTheme="minorEastAsia" w:cstheme="minorEastAsia"/>
          <w:iCs/>
          <w:color w:val="4F81BD"/>
          <w:lang w:eastAsia="zh-CN"/>
        </w:rPr>
      </w:pP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r>
        <w:rPr>
          <w:rFonts w:hint="eastAsia" w:ascii="黑体" w:hAnsi="黑体" w:eastAsia="黑体" w:cs="黑体"/>
          <w:b w:val="0"/>
          <w:bCs w:val="0"/>
          <w:lang w:eastAsia="zh-CN"/>
        </w:rPr>
        <w:t xml:space="preserve">5.3   </w:t>
      </w:r>
      <w:bookmarkStart w:id="40" w:name="_Toc500165975"/>
      <w:bookmarkStart w:id="41" w:name="_Toc366660803"/>
      <w:r>
        <w:rPr>
          <w:rFonts w:hint="eastAsia" w:ascii="黑体" w:hAnsi="黑体" w:eastAsia="黑体" w:cs="黑体"/>
          <w:b w:val="0"/>
          <w:bCs w:val="0"/>
          <w:lang w:eastAsia="zh-CN"/>
        </w:rPr>
        <w:t>数据库设计</w:t>
      </w:r>
      <w:bookmarkEnd w:id="40"/>
      <w:bookmarkEnd w:id="41"/>
    </w:p>
    <w:p>
      <w:pPr>
        <w:pStyle w:val="4"/>
        <w:widowControl/>
        <w:numPr>
          <w:ilvl w:val="0"/>
          <w:numId w:val="0"/>
        </w:numPr>
        <w:spacing w:before="280" w:after="560" w:line="400" w:lineRule="exact"/>
        <w:ind w:left="720"/>
        <w:rPr>
          <w:rFonts w:hint="eastAsia" w:ascii="黑体" w:hAnsi="黑体" w:eastAsia="黑体" w:cs="黑体"/>
          <w:b w:val="0"/>
          <w:bCs w:val="0"/>
          <w:lang w:eastAsia="zh-CN"/>
        </w:rPr>
      </w:pPr>
      <w:bookmarkStart w:id="42" w:name="_Toc366660804"/>
      <w:r>
        <w:rPr>
          <w:rFonts w:hint="eastAsia" w:ascii="黑体" w:hAnsi="黑体" w:eastAsia="黑体" w:cs="黑体"/>
          <w:b w:val="0"/>
          <w:bCs w:val="0"/>
          <w:lang w:eastAsia="zh-CN"/>
        </w:rPr>
        <w:t>5.3.1 设计依据</w:t>
      </w:r>
      <w:bookmarkEnd w:id="42"/>
    </w:p>
    <w:p>
      <w:pPr>
        <w:ind w:firstLine="720" w:firstLineChars="0"/>
        <w:rPr>
          <w:rFonts w:hint="default" w:ascii="黑体" w:hAnsi="黑体" w:eastAsia="黑体" w:cs="黑体"/>
          <w:b w:val="0"/>
          <w:bCs w:val="0"/>
          <w:lang w:val="en-US" w:eastAsia="zh-CN"/>
        </w:rPr>
      </w:pPr>
      <w:r>
        <w:rPr>
          <w:rFonts w:hint="eastAsia" w:ascii="黑体" w:hAnsi="黑体" w:eastAsia="黑体" w:cs="黑体"/>
          <w:b w:val="0"/>
          <w:bCs w:val="0"/>
          <w:lang w:val="en-US" w:eastAsia="zh-CN"/>
        </w:rPr>
        <w:t>我们数据库之所以这么设计主要是人数庞大，为了能够能加方便的管理信息，我们会合理的规划数据库。我们将会专门为数据库设计出一套完整的方案。</w:t>
      </w:r>
    </w:p>
    <w:p>
      <w:pPr>
        <w:pStyle w:val="4"/>
        <w:widowControl/>
        <w:numPr>
          <w:ilvl w:val="0"/>
          <w:numId w:val="0"/>
        </w:numPr>
        <w:spacing w:before="280" w:after="560" w:line="400" w:lineRule="exact"/>
        <w:ind w:left="720"/>
        <w:rPr>
          <w:rFonts w:hint="eastAsia" w:ascii="黑体" w:hAnsi="黑体" w:eastAsia="黑体" w:cs="黑体"/>
          <w:b w:val="0"/>
          <w:bCs w:val="0"/>
          <w:lang w:eastAsia="zh-CN"/>
        </w:rPr>
      </w:pPr>
      <w:bookmarkStart w:id="43" w:name="_Toc366660805"/>
      <w:r>
        <w:rPr>
          <w:rFonts w:hint="eastAsia" w:ascii="黑体" w:hAnsi="黑体" w:eastAsia="黑体" w:cs="黑体"/>
          <w:b w:val="0"/>
          <w:bCs w:val="0"/>
          <w:lang w:eastAsia="zh-CN"/>
        </w:rPr>
        <w:t>5.3.2 数据库种类及特点</w:t>
      </w:r>
      <w:bookmarkEnd w:id="43"/>
    </w:p>
    <w:p>
      <w:pPr>
        <w:ind w:firstLine="720" w:firstLineChars="0"/>
        <w:rPr>
          <w:rFonts w:hint="eastAsia"/>
          <w:lang w:val="en-US" w:eastAsia="zh-CN"/>
        </w:rPr>
      </w:pPr>
      <w:r>
        <w:rPr>
          <w:rFonts w:hint="eastAsia"/>
          <w:lang w:val="en-US" w:eastAsia="zh-CN"/>
        </w:rPr>
        <w:t>我们数据库的种类也会分化的比较细，在前期我们将会分出八大类：学生、教师、游客、公司加盟认证、发布组队、荣誉榜、赛事动态、管理人员这八大类。</w:t>
      </w:r>
    </w:p>
    <w:p>
      <w:pPr>
        <w:ind w:firstLine="720" w:firstLineChars="0"/>
        <w:rPr>
          <w:rFonts w:hint="default"/>
          <w:lang w:val="en-US" w:eastAsia="zh-CN"/>
        </w:rPr>
      </w:pPr>
      <w:r>
        <w:rPr>
          <w:rFonts w:hint="eastAsia"/>
          <w:lang w:val="en-US" w:eastAsia="zh-CN"/>
        </w:rPr>
        <w:t>特点就是：方便与查看、修改、添加、维护，让管理人员能方便的管理数据库。</w:t>
      </w:r>
    </w:p>
    <w:p>
      <w:pPr>
        <w:pStyle w:val="4"/>
        <w:widowControl/>
        <w:numPr>
          <w:ilvl w:val="0"/>
          <w:numId w:val="0"/>
        </w:numPr>
        <w:spacing w:before="280" w:after="560" w:line="400" w:lineRule="exact"/>
        <w:ind w:left="720"/>
        <w:rPr>
          <w:rFonts w:hint="eastAsia" w:ascii="黑体" w:hAnsi="黑体" w:eastAsia="黑体" w:cs="黑体"/>
          <w:b w:val="0"/>
          <w:bCs w:val="0"/>
          <w:lang w:eastAsia="zh-CN"/>
        </w:rPr>
      </w:pPr>
      <w:bookmarkStart w:id="44" w:name="_Toc366660806"/>
      <w:r>
        <w:rPr>
          <w:rFonts w:hint="eastAsia" w:ascii="黑体" w:hAnsi="黑体" w:eastAsia="黑体" w:cs="黑体"/>
          <w:b w:val="0"/>
          <w:bCs w:val="0"/>
          <w:lang w:eastAsia="zh-CN"/>
        </w:rPr>
        <w:t>5.3.3 数据库逻辑结构</w:t>
      </w:r>
      <w:bookmarkEnd w:id="44"/>
    </w:p>
    <w:p>
      <w:pPr>
        <w:ind w:firstLine="720" w:firstLineChars="0"/>
        <w:rPr>
          <w:rFonts w:hint="eastAsia"/>
          <w:lang w:val="en-US" w:eastAsia="zh-CN"/>
        </w:rPr>
      </w:pPr>
      <w:r>
        <w:rPr>
          <w:rFonts w:hint="eastAsia"/>
          <w:lang w:val="en-US" w:eastAsia="zh-CN"/>
        </w:rPr>
        <w:t>我们在前期会先针对竞赛信息管理系统的1.0版本，主要是在后台管理功能的开发，对数据库的规划如下图：</w:t>
      </w:r>
    </w:p>
    <w:p>
      <w:pPr>
        <w:ind w:firstLine="720" w:firstLineChars="0"/>
      </w:pPr>
      <w:r>
        <w:drawing>
          <wp:inline distT="0" distB="0" distL="114300" distR="114300">
            <wp:extent cx="5393055" cy="2205355"/>
            <wp:effectExtent l="0" t="0" r="17145"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393055" cy="2205355"/>
                    </a:xfrm>
                    <a:prstGeom prst="rect">
                      <a:avLst/>
                    </a:prstGeom>
                    <a:noFill/>
                    <a:ln>
                      <a:noFill/>
                    </a:ln>
                  </pic:spPr>
                </pic:pic>
              </a:graphicData>
            </a:graphic>
          </wp:inline>
        </w:drawing>
      </w:r>
    </w:p>
    <w:p>
      <w:pPr>
        <w:ind w:firstLine="720" w:firstLineChars="0"/>
        <w:rPr>
          <w:rFonts w:hint="default"/>
          <w:lang w:val="en-US" w:eastAsia="zh-CN"/>
        </w:rPr>
      </w:pPr>
      <w:r>
        <w:rPr>
          <w:rFonts w:hint="eastAsia"/>
          <w:lang w:val="en-US" w:eastAsia="zh-CN"/>
        </w:rPr>
        <w:t>这样规划数据库主要是能狗很好的管理信息，方便管理人员的观看和查询。主要的功能就是教师可以发布赛事，发布之后，存入赛事动态库里的赛事详情表，赛事详情将会在赛事详情模块展示。</w:t>
      </w:r>
    </w:p>
    <w:p>
      <w:pPr>
        <w:pStyle w:val="4"/>
        <w:widowControl/>
        <w:numPr>
          <w:ilvl w:val="0"/>
          <w:numId w:val="0"/>
        </w:numPr>
        <w:spacing w:before="280" w:after="560" w:line="400" w:lineRule="exact"/>
        <w:ind w:left="720"/>
        <w:rPr>
          <w:rFonts w:hint="eastAsia" w:ascii="黑体" w:hAnsi="黑体" w:eastAsia="黑体" w:cs="黑体"/>
          <w:b w:val="0"/>
          <w:bCs w:val="0"/>
          <w:lang w:eastAsia="zh-CN"/>
        </w:rPr>
      </w:pPr>
      <w:r>
        <w:rPr>
          <w:rFonts w:hint="eastAsia" w:ascii="黑体" w:hAnsi="黑体" w:eastAsia="黑体" w:cs="黑体"/>
          <w:b w:val="0"/>
          <w:bCs w:val="0"/>
          <w:lang w:eastAsia="zh-CN"/>
        </w:rPr>
        <w:t xml:space="preserve">5.3.4 </w:t>
      </w:r>
      <w:bookmarkStart w:id="45" w:name="_Toc366660807"/>
      <w:bookmarkStart w:id="46" w:name="OLE_LINK1"/>
      <w:r>
        <w:rPr>
          <w:rFonts w:hint="eastAsia" w:ascii="黑体" w:hAnsi="黑体" w:eastAsia="黑体" w:cs="黑体"/>
          <w:b w:val="0"/>
          <w:bCs w:val="0"/>
          <w:lang w:eastAsia="zh-CN"/>
        </w:rPr>
        <w:t>物理结构设计</w:t>
      </w:r>
      <w:bookmarkEnd w:id="45"/>
      <w:r>
        <w:rPr>
          <w:rFonts w:hint="eastAsia" w:ascii="黑体" w:hAnsi="黑体" w:eastAsia="黑体" w:cs="黑体"/>
          <w:b w:val="0"/>
          <w:bCs w:val="0"/>
          <w:lang w:eastAsia="zh-CN"/>
        </w:rPr>
        <w:t xml:space="preserve"> </w:t>
      </w:r>
      <w:bookmarkEnd w:id="46"/>
    </w:p>
    <w:p>
      <w:pPr>
        <w:pStyle w:val="35"/>
        <w:keepNext w:val="0"/>
        <w:keepLines w:val="0"/>
        <w:pageBreakBefore w:val="0"/>
        <w:widowControl/>
        <w:numPr>
          <w:ilvl w:val="12"/>
          <w:numId w:val="0"/>
        </w:numPr>
        <w:kinsoku/>
        <w:wordWrap/>
        <w:overflowPunct/>
        <w:topLinePunct w:val="0"/>
        <w:autoSpaceDE w:val="0"/>
        <w:autoSpaceDN w:val="0"/>
        <w:bidi w:val="0"/>
        <w:adjustRightInd w:val="0"/>
        <w:snapToGrid/>
        <w:spacing w:line="240" w:lineRule="auto"/>
        <w:ind w:firstLine="480" w:firstLineChars="200"/>
        <w:textAlignment w:val="auto"/>
        <w:rPr>
          <w:rFonts w:hint="default" w:asciiTheme="minorEastAsia" w:hAnsiTheme="minorEastAsia" w:eastAsiaTheme="minorEastAsia" w:cstheme="minorEastAsia"/>
          <w:iCs/>
          <w:color w:val="4F81BD"/>
          <w:lang w:val="en-US" w:eastAsia="zh-CN"/>
        </w:rPr>
      </w:pPr>
      <w:r>
        <w:drawing>
          <wp:inline distT="0" distB="0" distL="114300" distR="114300">
            <wp:extent cx="4951095" cy="2580005"/>
            <wp:effectExtent l="0" t="0" r="190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951095" cy="2580005"/>
                    </a:xfrm>
                    <a:prstGeom prst="rect">
                      <a:avLst/>
                    </a:prstGeom>
                    <a:noFill/>
                    <a:ln>
                      <a:noFill/>
                    </a:ln>
                  </pic:spPr>
                </pic:pic>
              </a:graphicData>
            </a:graphic>
          </wp:inline>
        </w:drawing>
      </w:r>
    </w:p>
    <w:p>
      <w:pPr>
        <w:pStyle w:val="35"/>
        <w:widowControl/>
        <w:numPr>
          <w:ilvl w:val="12"/>
          <w:numId w:val="0"/>
        </w:numPr>
        <w:spacing w:line="400" w:lineRule="exact"/>
        <w:ind w:firstLine="480" w:firstLineChars="200"/>
        <w:rPr>
          <w:rFonts w:asciiTheme="minorEastAsia" w:hAnsiTheme="minorEastAsia" w:eastAsiaTheme="minorEastAsia" w:cstheme="minorEastAsia"/>
          <w:iCs/>
          <w:color w:val="4F81BD"/>
          <w:lang w:eastAsia="zh-CN"/>
        </w:rPr>
      </w:pPr>
    </w:p>
    <w:p>
      <w:pPr>
        <w:pStyle w:val="4"/>
        <w:widowControl/>
        <w:numPr>
          <w:ilvl w:val="0"/>
          <w:numId w:val="0"/>
        </w:numPr>
        <w:spacing w:before="280" w:after="560" w:line="400" w:lineRule="exact"/>
        <w:ind w:left="720"/>
        <w:rPr>
          <w:rFonts w:hint="eastAsia" w:ascii="黑体" w:hAnsi="黑体" w:eastAsia="黑体" w:cs="黑体"/>
          <w:b w:val="0"/>
          <w:bCs w:val="0"/>
          <w:lang w:eastAsia="zh-CN"/>
        </w:rPr>
      </w:pPr>
      <w:r>
        <w:rPr>
          <w:rFonts w:hint="eastAsia" w:ascii="黑体" w:hAnsi="黑体" w:eastAsia="黑体" w:cs="黑体"/>
          <w:b w:val="0"/>
          <w:bCs w:val="0"/>
          <w:lang w:eastAsia="zh-CN"/>
        </w:rPr>
        <w:t xml:space="preserve"> </w:t>
      </w:r>
      <w:bookmarkStart w:id="47" w:name="_Toc366660808"/>
      <w:r>
        <w:rPr>
          <w:rFonts w:hint="eastAsia" w:ascii="黑体" w:hAnsi="黑体" w:eastAsia="黑体" w:cs="黑体"/>
          <w:b w:val="0"/>
          <w:bCs w:val="0"/>
          <w:lang w:eastAsia="zh-CN"/>
        </w:rPr>
        <w:t>5.3.5 数据库安全</w:t>
      </w:r>
      <w:bookmarkEnd w:id="47"/>
    </w:p>
    <w:p>
      <w:pPr>
        <w:ind w:firstLine="720" w:firstLineChars="0"/>
      </w:pPr>
    </w:p>
    <w:p>
      <w:pPr>
        <w:ind w:firstLine="720" w:firstLineChars="0"/>
        <w:rPr>
          <w:lang w:eastAsia="zh-CN"/>
        </w:rPr>
      </w:pPr>
      <w:r>
        <w:drawing>
          <wp:inline distT="0" distB="0" distL="114300" distR="114300">
            <wp:extent cx="4695190" cy="1989455"/>
            <wp:effectExtent l="0" t="0" r="10160" b="1079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4695190" cy="1989455"/>
                    </a:xfrm>
                    <a:prstGeom prst="rect">
                      <a:avLst/>
                    </a:prstGeom>
                    <a:noFill/>
                    <a:ln>
                      <a:noFill/>
                    </a:ln>
                  </pic:spPr>
                </pic:pic>
              </a:graphicData>
            </a:graphic>
          </wp:inline>
        </w:drawing>
      </w:r>
    </w:p>
    <w:p>
      <w:pPr>
        <w:ind w:firstLine="720" w:firstLineChars="0"/>
        <w:rPr>
          <w:lang w:eastAsia="zh-CN"/>
        </w:rPr>
      </w:pPr>
    </w:p>
    <w:p>
      <w:pPr>
        <w:ind w:firstLine="720" w:firstLineChars="0"/>
        <w:rPr>
          <w:lang w:eastAsia="zh-CN"/>
        </w:rPr>
      </w:pPr>
    </w:p>
    <w:p>
      <w:pPr>
        <w:ind w:firstLine="720" w:firstLineChars="0"/>
        <w:rPr>
          <w:lang w:eastAsia="zh-CN"/>
        </w:rPr>
      </w:pPr>
    </w:p>
    <w:p>
      <w:pPr>
        <w:ind w:firstLine="720" w:firstLineChars="0"/>
        <w:rPr>
          <w:lang w:eastAsia="zh-CN"/>
        </w:rPr>
      </w:pPr>
      <w:r>
        <w:rPr>
          <w:lang w:eastAsia="zh-CN"/>
        </w:rPr>
        <w:drawing>
          <wp:inline distT="0" distB="0" distL="114300" distR="114300">
            <wp:extent cx="4981575" cy="1072515"/>
            <wp:effectExtent l="0" t="0" r="9525" b="13335"/>
            <wp:docPr id="9" name="图片 9" descr="微信图片_2019052717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90527174640"/>
                    <pic:cNvPicPr>
                      <a:picLocks noChangeAspect="1"/>
                    </pic:cNvPicPr>
                  </pic:nvPicPr>
                  <pic:blipFill>
                    <a:blip r:embed="rId11"/>
                    <a:stretch>
                      <a:fillRect/>
                    </a:stretch>
                  </pic:blipFill>
                  <pic:spPr>
                    <a:xfrm>
                      <a:off x="0" y="0"/>
                      <a:ext cx="4981575" cy="1072515"/>
                    </a:xfrm>
                    <a:prstGeom prst="rect">
                      <a:avLst/>
                    </a:prstGeom>
                  </pic:spPr>
                </pic:pic>
              </a:graphicData>
            </a:graphic>
          </wp:inline>
        </w:drawing>
      </w:r>
    </w:p>
    <w:p>
      <w:pPr>
        <w:ind w:firstLine="720" w:firstLineChars="0"/>
        <w:rPr>
          <w:lang w:eastAsia="zh-CN"/>
        </w:rPr>
      </w:pPr>
    </w:p>
    <w:p>
      <w:pPr>
        <w:ind w:firstLine="720" w:firstLineChars="0"/>
        <w:rPr>
          <w:lang w:eastAsia="zh-CN"/>
        </w:rPr>
      </w:pPr>
    </w:p>
    <w:p>
      <w:pPr>
        <w:ind w:firstLine="420" w:firstLineChars="200"/>
        <w:rPr>
          <w:lang w:eastAsia="zh-CN"/>
        </w:rPr>
      </w:pPr>
      <w:r>
        <w:rPr>
          <w:rFonts w:hint="eastAsia"/>
          <w:lang w:eastAsia="zh-CN"/>
        </w:rPr>
        <w:t>用户身份鉴别是数据库管理系统提供的最外层安全保护措施，每个用户在系统中都有一个用户标识（由用户名和用户标识号组成），用户标识号（UID）在系统的生命周期内是唯一的，并且系统内部记录这所有合法用户的标识，系统鉴别是指由系统提供一定的方式让用户标识自己的身份或名字。用户进入系统时由系统进行核对，通过鉴定后才提供使用数据库管理系统的权限。</w:t>
      </w:r>
    </w:p>
    <w:p>
      <w:pPr>
        <w:ind w:firstLine="720" w:firstLineChars="0"/>
        <w:rPr>
          <w:lang w:eastAsia="zh-CN"/>
        </w:rPr>
      </w:pPr>
    </w:p>
    <w:p>
      <w:pPr>
        <w:ind w:firstLine="720" w:firstLineChars="0"/>
        <w:rPr>
          <w:lang w:eastAsia="zh-CN"/>
        </w:rPr>
      </w:pPr>
    </w:p>
    <w:p>
      <w:pPr>
        <w:pStyle w:val="4"/>
        <w:widowControl/>
        <w:numPr>
          <w:ilvl w:val="0"/>
          <w:numId w:val="0"/>
        </w:numPr>
        <w:spacing w:before="280" w:after="560" w:line="400" w:lineRule="exact"/>
        <w:ind w:left="720"/>
        <w:rPr>
          <w:rFonts w:ascii="黑体" w:hAnsi="黑体" w:eastAsia="黑体" w:cs="黑体"/>
          <w:b w:val="0"/>
          <w:bCs w:val="0"/>
          <w:lang w:eastAsia="zh-CN"/>
        </w:rPr>
      </w:pPr>
      <w:r>
        <w:rPr>
          <w:rFonts w:hint="eastAsia" w:ascii="黑体" w:hAnsi="黑体" w:eastAsia="黑体" w:cs="黑体"/>
          <w:b w:val="0"/>
          <w:bCs w:val="0"/>
          <w:lang w:eastAsia="zh-CN"/>
        </w:rPr>
        <w:t xml:space="preserve"> </w:t>
      </w:r>
      <w:bookmarkStart w:id="48" w:name="_Toc366660809"/>
      <w:r>
        <w:rPr>
          <w:rFonts w:hint="eastAsia" w:ascii="黑体" w:hAnsi="黑体" w:eastAsia="黑体" w:cs="黑体"/>
          <w:b w:val="0"/>
          <w:bCs w:val="0"/>
          <w:lang w:eastAsia="zh-CN"/>
        </w:rPr>
        <w:t>5.3.6 数据字典</w:t>
      </w:r>
      <w:bookmarkEnd w:id="48"/>
    </w:p>
    <w:tbl>
      <w:tblPr>
        <w:tblStyle w:val="21"/>
        <w:tblW w:w="5190" w:type="dxa"/>
        <w:tblInd w:w="0" w:type="dxa"/>
        <w:shd w:val="clear" w:color="auto" w:fill="auto"/>
        <w:tblLayout w:type="fixed"/>
        <w:tblCellMar>
          <w:top w:w="0" w:type="dxa"/>
          <w:left w:w="0" w:type="dxa"/>
          <w:bottom w:w="0" w:type="dxa"/>
          <w:right w:w="0" w:type="dxa"/>
        </w:tblCellMar>
      </w:tblPr>
      <w:tblGrid>
        <w:gridCol w:w="1240"/>
        <w:gridCol w:w="800"/>
        <w:gridCol w:w="470"/>
        <w:gridCol w:w="2680"/>
      </w:tblGrid>
      <w:tr>
        <w:tblPrEx>
          <w:tblLayout w:type="fixed"/>
          <w:tblCellMar>
            <w:top w:w="0" w:type="dxa"/>
            <w:left w:w="0" w:type="dxa"/>
            <w:bottom w:w="0" w:type="dxa"/>
            <w:right w:w="0" w:type="dxa"/>
          </w:tblCellMar>
        </w:tblPrEx>
        <w:trPr>
          <w:trHeight w:val="270" w:hRule="atLeast"/>
        </w:trPr>
        <w:tc>
          <w:tcPr>
            <w:tcW w:w="5190" w:type="dxa"/>
            <w:gridSpan w:val="4"/>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学生信息表</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数据名</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长度</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主键</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sNumber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学生学号</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sName</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学生姓名</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sSex</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学生性别</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sSchool</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学校</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sDepartment</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学生院系</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sMajor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学生专业</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sGrade</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学生班级</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sPhone</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学生联系方式</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sEmail</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学生邮箱</w:t>
            </w:r>
          </w:p>
        </w:tc>
      </w:tr>
    </w:tbl>
    <w:p>
      <w:pPr>
        <w:rPr>
          <w:lang w:eastAsia="zh-CN"/>
        </w:rPr>
      </w:pPr>
    </w:p>
    <w:p>
      <w:pPr>
        <w:rPr>
          <w:lang w:eastAsia="zh-CN"/>
        </w:rPr>
      </w:pPr>
    </w:p>
    <w:tbl>
      <w:tblPr>
        <w:tblStyle w:val="21"/>
        <w:tblW w:w="5190" w:type="dxa"/>
        <w:tblInd w:w="0" w:type="dxa"/>
        <w:shd w:val="clear" w:color="auto" w:fill="auto"/>
        <w:tblLayout w:type="fixed"/>
        <w:tblCellMar>
          <w:top w:w="0" w:type="dxa"/>
          <w:left w:w="0" w:type="dxa"/>
          <w:bottom w:w="0" w:type="dxa"/>
          <w:right w:w="0" w:type="dxa"/>
        </w:tblCellMar>
      </w:tblPr>
      <w:tblGrid>
        <w:gridCol w:w="1240"/>
        <w:gridCol w:w="800"/>
        <w:gridCol w:w="470"/>
        <w:gridCol w:w="2680"/>
      </w:tblGrid>
      <w:tr>
        <w:tblPrEx>
          <w:shd w:val="clear" w:color="auto" w:fill="auto"/>
          <w:tblLayout w:type="fixed"/>
          <w:tblCellMar>
            <w:top w:w="0" w:type="dxa"/>
            <w:left w:w="0" w:type="dxa"/>
            <w:bottom w:w="0" w:type="dxa"/>
            <w:right w:w="0" w:type="dxa"/>
          </w:tblCellMar>
        </w:tblPrEx>
        <w:trPr>
          <w:trHeight w:val="270" w:hRule="atLeast"/>
        </w:trPr>
        <w:tc>
          <w:tcPr>
            <w:tcW w:w="5190" w:type="dxa"/>
            <w:gridSpan w:val="4"/>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学生账号信息表</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数据名</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长度</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主键</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sNumber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学生账号（学号）</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sUserPass</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账号密码</w:t>
            </w:r>
          </w:p>
        </w:tc>
      </w:tr>
    </w:tbl>
    <w:p>
      <w:pPr>
        <w:rPr>
          <w:lang w:eastAsia="zh-CN"/>
        </w:rPr>
      </w:pPr>
    </w:p>
    <w:p>
      <w:pPr>
        <w:rPr>
          <w:lang w:eastAsia="zh-CN"/>
        </w:rPr>
      </w:pPr>
    </w:p>
    <w:tbl>
      <w:tblPr>
        <w:tblStyle w:val="21"/>
        <w:tblW w:w="5190" w:type="dxa"/>
        <w:tblInd w:w="0" w:type="dxa"/>
        <w:shd w:val="clear" w:color="auto" w:fill="auto"/>
        <w:tblLayout w:type="fixed"/>
        <w:tblCellMar>
          <w:top w:w="0" w:type="dxa"/>
          <w:left w:w="0" w:type="dxa"/>
          <w:bottom w:w="0" w:type="dxa"/>
          <w:right w:w="0" w:type="dxa"/>
        </w:tblCellMar>
      </w:tblPr>
      <w:tblGrid>
        <w:gridCol w:w="1240"/>
        <w:gridCol w:w="800"/>
        <w:gridCol w:w="470"/>
        <w:gridCol w:w="2680"/>
      </w:tblGrid>
      <w:tr>
        <w:tblPrEx>
          <w:tblLayout w:type="fixed"/>
          <w:tblCellMar>
            <w:top w:w="0" w:type="dxa"/>
            <w:left w:w="0" w:type="dxa"/>
            <w:bottom w:w="0" w:type="dxa"/>
            <w:right w:w="0" w:type="dxa"/>
          </w:tblCellMar>
        </w:tblPrEx>
        <w:trPr>
          <w:trHeight w:val="270" w:hRule="atLeast"/>
        </w:trPr>
        <w:tc>
          <w:tcPr>
            <w:tcW w:w="5190" w:type="dxa"/>
            <w:gridSpan w:val="4"/>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教师信息表</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数据名</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长度</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主键</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tNumber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教师工号</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tName</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教师姓名</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tSex</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教师性别</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tSchool</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学校</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tDepartment</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院系</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tMajor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专业</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tPhone</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教师联系电话</w:t>
            </w:r>
          </w:p>
        </w:tc>
      </w:tr>
      <w:tr>
        <w:tblPrEx>
          <w:shd w:val="clear" w:color="auto" w:fill="auto"/>
          <w:tblLayout w:type="fixed"/>
          <w:tblCellMar>
            <w:top w:w="0" w:type="dxa"/>
            <w:left w:w="0" w:type="dxa"/>
            <w:bottom w:w="0" w:type="dxa"/>
            <w:right w:w="0" w:type="dxa"/>
          </w:tblCellMar>
        </w:tblPrEx>
        <w:trPr>
          <w:trHeight w:val="270" w:hRule="atLeast"/>
        </w:trPr>
        <w:tc>
          <w:tcPr>
            <w:tcW w:w="124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tEmail</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6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教师邮箱</w:t>
            </w:r>
          </w:p>
        </w:tc>
      </w:tr>
    </w:tbl>
    <w:p>
      <w:pPr>
        <w:rPr>
          <w:lang w:eastAsia="zh-CN"/>
        </w:rPr>
      </w:pPr>
    </w:p>
    <w:p>
      <w:pPr>
        <w:rPr>
          <w:lang w:eastAsia="zh-CN"/>
        </w:rPr>
      </w:pPr>
    </w:p>
    <w:tbl>
      <w:tblPr>
        <w:tblStyle w:val="21"/>
        <w:tblW w:w="5190" w:type="dxa"/>
        <w:tblInd w:w="0" w:type="dxa"/>
        <w:shd w:val="clear" w:color="auto" w:fill="auto"/>
        <w:tblLayout w:type="fixed"/>
        <w:tblCellMar>
          <w:top w:w="0" w:type="dxa"/>
          <w:left w:w="0" w:type="dxa"/>
          <w:bottom w:w="0" w:type="dxa"/>
          <w:right w:w="0" w:type="dxa"/>
        </w:tblCellMar>
      </w:tblPr>
      <w:tblGrid>
        <w:gridCol w:w="1020"/>
        <w:gridCol w:w="800"/>
        <w:gridCol w:w="470"/>
        <w:gridCol w:w="2900"/>
      </w:tblGrid>
      <w:tr>
        <w:tblPrEx>
          <w:shd w:val="clear" w:color="auto" w:fill="auto"/>
          <w:tblLayout w:type="fixed"/>
        </w:tblPrEx>
        <w:trPr>
          <w:trHeight w:val="270" w:hRule="atLeast"/>
        </w:trPr>
        <w:tc>
          <w:tcPr>
            <w:tcW w:w="5190" w:type="dxa"/>
            <w:gridSpan w:val="4"/>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教师账号信息表</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数据名</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长度</w:t>
            </w: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主键</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tNumber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教师账号（工号）</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tUserPass</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账号密码</w:t>
            </w:r>
          </w:p>
        </w:tc>
      </w:tr>
    </w:tbl>
    <w:p>
      <w:pPr>
        <w:rPr>
          <w:rFonts w:hint="default"/>
          <w:lang w:val="en-US" w:eastAsia="zh-CN"/>
        </w:rPr>
      </w:pPr>
    </w:p>
    <w:p>
      <w:pPr>
        <w:rPr>
          <w:rFonts w:hint="default"/>
          <w:lang w:val="en-US" w:eastAsia="zh-CN"/>
        </w:rPr>
      </w:pPr>
    </w:p>
    <w:tbl>
      <w:tblPr>
        <w:tblStyle w:val="21"/>
        <w:tblW w:w="5190" w:type="dxa"/>
        <w:tblInd w:w="0" w:type="dxa"/>
        <w:shd w:val="clear" w:color="auto" w:fill="auto"/>
        <w:tblLayout w:type="fixed"/>
        <w:tblCellMar>
          <w:top w:w="0" w:type="dxa"/>
          <w:left w:w="0" w:type="dxa"/>
          <w:bottom w:w="0" w:type="dxa"/>
          <w:right w:w="0" w:type="dxa"/>
        </w:tblCellMar>
      </w:tblPr>
      <w:tblGrid>
        <w:gridCol w:w="1020"/>
        <w:gridCol w:w="800"/>
        <w:gridCol w:w="470"/>
        <w:gridCol w:w="2900"/>
      </w:tblGrid>
      <w:tr>
        <w:tblPrEx>
          <w:shd w:val="clear" w:color="auto" w:fill="auto"/>
          <w:tblLayout w:type="fixed"/>
          <w:tblCellMar>
            <w:top w:w="0" w:type="dxa"/>
            <w:left w:w="0" w:type="dxa"/>
            <w:bottom w:w="0" w:type="dxa"/>
            <w:right w:w="0" w:type="dxa"/>
          </w:tblCellMar>
        </w:tblPrEx>
        <w:trPr>
          <w:trHeight w:val="270" w:hRule="atLeast"/>
        </w:trPr>
        <w:tc>
          <w:tcPr>
            <w:tcW w:w="5190" w:type="dxa"/>
            <w:gridSpan w:val="4"/>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管理员账号信息表</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数据名</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长度</w:t>
            </w: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主键</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aNumber</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管理员账号</w:t>
            </w:r>
          </w:p>
        </w:tc>
      </w:tr>
      <w:tr>
        <w:tblPrEx>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aUserPass</w:t>
            </w:r>
          </w:p>
        </w:tc>
        <w:tc>
          <w:tcPr>
            <w:tcW w:w="8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90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账号密码</w:t>
            </w:r>
          </w:p>
        </w:tc>
      </w:tr>
    </w:tbl>
    <w:p>
      <w:pPr>
        <w:rPr>
          <w:rFonts w:hint="default"/>
          <w:lang w:val="en-US" w:eastAsia="zh-CN"/>
        </w:rPr>
      </w:pPr>
    </w:p>
    <w:p>
      <w:pPr>
        <w:rPr>
          <w:rFonts w:hint="default"/>
          <w:lang w:val="en-US" w:eastAsia="zh-CN"/>
        </w:rPr>
      </w:pPr>
    </w:p>
    <w:tbl>
      <w:tblPr>
        <w:tblStyle w:val="21"/>
        <w:tblW w:w="5190" w:type="dxa"/>
        <w:tblInd w:w="0" w:type="dxa"/>
        <w:shd w:val="clear" w:color="auto" w:fill="auto"/>
        <w:tblLayout w:type="fixed"/>
        <w:tblCellMar>
          <w:top w:w="0" w:type="dxa"/>
          <w:left w:w="0" w:type="dxa"/>
          <w:bottom w:w="0" w:type="dxa"/>
          <w:right w:w="0" w:type="dxa"/>
        </w:tblCellMar>
      </w:tblPr>
      <w:tblGrid>
        <w:gridCol w:w="1020"/>
        <w:gridCol w:w="910"/>
        <w:gridCol w:w="470"/>
        <w:gridCol w:w="2790"/>
      </w:tblGrid>
      <w:tr>
        <w:tblPrEx>
          <w:shd w:val="clear" w:color="auto" w:fill="auto"/>
          <w:tblLayout w:type="fixed"/>
          <w:tblCellMar>
            <w:top w:w="0" w:type="dxa"/>
            <w:left w:w="0" w:type="dxa"/>
            <w:bottom w:w="0" w:type="dxa"/>
            <w:right w:w="0" w:type="dxa"/>
          </w:tblCellMar>
        </w:tblPrEx>
        <w:trPr>
          <w:trHeight w:val="270" w:hRule="atLeast"/>
        </w:trPr>
        <w:tc>
          <w:tcPr>
            <w:tcW w:w="5190" w:type="dxa"/>
            <w:gridSpan w:val="4"/>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发布赛事信息表（赛事详情）</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数据名</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长度</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主键</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iName</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赛事名称</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iType</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赛事类型</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isponsor</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主办单位</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isynopsis</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赛事简介</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idetails</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赛事详情</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iteacher</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相关负责教师</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itPhone</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负责教师联系方式</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iTime</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datetime</w:t>
            </w:r>
          </w:p>
        </w:tc>
        <w:tc>
          <w:tcPr>
            <w:tcW w:w="47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发布赛事时间</w:t>
            </w:r>
          </w:p>
        </w:tc>
      </w:tr>
      <w:tr>
        <w:tblPrEx>
          <w:shd w:val="clear" w:color="auto" w:fill="auto"/>
          <w:tblLayout w:type="fixed"/>
          <w:tblCellMar>
            <w:top w:w="0" w:type="dxa"/>
            <w:left w:w="0" w:type="dxa"/>
            <w:bottom w:w="0" w:type="dxa"/>
            <w:right w:w="0" w:type="dxa"/>
          </w:tblCellMar>
        </w:tblPrEx>
        <w:trPr>
          <w:trHeight w:val="270" w:hRule="atLeast"/>
        </w:trPr>
        <w:tc>
          <w:tcPr>
            <w:tcW w:w="10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ifabuzhe</w:t>
            </w:r>
          </w:p>
        </w:tc>
        <w:tc>
          <w:tcPr>
            <w:tcW w:w="91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470" w:type="dxa"/>
            <w:tcBorders>
              <w:top w:val="nil"/>
              <w:left w:val="nil"/>
              <w:bottom w:val="nil"/>
              <w:right w:val="nil"/>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c>
          <w:tcPr>
            <w:tcW w:w="279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发布者</w:t>
            </w:r>
          </w:p>
        </w:tc>
      </w:tr>
    </w:tbl>
    <w:p>
      <w:pPr>
        <w:pStyle w:val="35"/>
        <w:widowControl/>
        <w:numPr>
          <w:ilvl w:val="12"/>
          <w:numId w:val="0"/>
        </w:numPr>
        <w:spacing w:line="400" w:lineRule="exact"/>
        <w:ind w:firstLine="480" w:firstLineChars="200"/>
        <w:rPr>
          <w:rFonts w:hint="eastAsia" w:asciiTheme="minorEastAsia" w:hAnsiTheme="minorEastAsia" w:eastAsiaTheme="minorEastAsia" w:cstheme="minorEastAsia"/>
          <w:iCs/>
          <w:color w:val="4F81BD"/>
          <w:lang w:eastAsia="zh-CN"/>
        </w:rPr>
      </w:pPr>
    </w:p>
    <w:p>
      <w:pPr>
        <w:pStyle w:val="2"/>
        <w:widowControl/>
        <w:numPr>
          <w:ilvl w:val="0"/>
          <w:numId w:val="10"/>
        </w:numPr>
        <w:spacing w:before="280" w:after="560" w:line="400" w:lineRule="exact"/>
        <w:rPr>
          <w:rFonts w:hint="eastAsia" w:ascii="黑体" w:hAnsi="黑体" w:eastAsia="黑体" w:cs="黑体"/>
          <w:b w:val="0"/>
          <w:bCs w:val="0"/>
          <w:lang w:val="en-US" w:eastAsia="zh-CN"/>
        </w:rPr>
      </w:pPr>
      <w:bookmarkStart w:id="49" w:name="_Toc366660810"/>
      <w:bookmarkStart w:id="50" w:name="_Toc500165976"/>
      <w:r>
        <w:rPr>
          <w:rFonts w:hint="eastAsia" w:ascii="黑体" w:hAnsi="黑体" w:eastAsia="黑体" w:cs="黑体"/>
          <w:b w:val="0"/>
          <w:bCs w:val="0"/>
          <w:sz w:val="30"/>
          <w:szCs w:val="30"/>
          <w:lang w:eastAsia="zh-CN"/>
        </w:rPr>
        <w:t xml:space="preserve"> 信息编码设计</w:t>
      </w:r>
      <w:bookmarkEnd w:id="49"/>
      <w:bookmarkEnd w:id="50"/>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eastAsia="zh-CN"/>
        </w:rPr>
      </w:pPr>
    </w:p>
    <w:p>
      <w:pPr>
        <w:rPr>
          <w:rFonts w:hint="eastAsia" w:ascii="黑体" w:hAnsi="黑体" w:eastAsia="黑体" w:cs="黑体"/>
          <w:b w:val="0"/>
          <w:bCs w:val="0"/>
          <w:sz w:val="30"/>
          <w:szCs w:val="30"/>
          <w:lang w:val="en-US" w:eastAsia="zh-CN"/>
        </w:rPr>
      </w:pPr>
      <w:bookmarkStart w:id="55" w:name="_GoBack"/>
      <w:bookmarkEnd w:id="55"/>
    </w:p>
    <w:p>
      <w:pPr>
        <w:pStyle w:val="3"/>
        <w:widowControl/>
        <w:numPr>
          <w:ilvl w:val="0"/>
          <w:numId w:val="0"/>
        </w:numPr>
        <w:tabs>
          <w:tab w:val="left" w:pos="0"/>
        </w:tabs>
        <w:spacing w:before="280" w:after="560" w:line="400" w:lineRule="exact"/>
        <w:ind w:left="360"/>
        <w:rPr>
          <w:rFonts w:hint="eastAsia" w:ascii="黑体" w:hAnsi="黑体" w:eastAsia="黑体" w:cs="黑体"/>
          <w:b w:val="0"/>
          <w:bCs w:val="0"/>
          <w:lang w:eastAsia="zh-CN"/>
        </w:rPr>
      </w:pPr>
      <w:bookmarkStart w:id="51" w:name="_Toc366660811"/>
      <w:bookmarkStart w:id="52" w:name="_Toc500165977"/>
      <w:r>
        <w:rPr>
          <w:rFonts w:hint="eastAsia" w:ascii="黑体" w:hAnsi="黑体" w:eastAsia="黑体" w:cs="黑体"/>
          <w:b w:val="0"/>
          <w:bCs w:val="0"/>
          <w:lang w:eastAsia="zh-CN"/>
        </w:rPr>
        <w:t>6.1  代码结构设计</w:t>
      </w:r>
      <w:bookmarkEnd w:id="51"/>
      <w:bookmarkEnd w:id="52"/>
    </w:p>
    <w:p>
      <w:pPr>
        <w:rPr>
          <w:rFonts w:hint="default"/>
          <w:lang w:val="en-US" w:eastAsia="zh-CN"/>
        </w:rPr>
      </w:pPr>
      <w:r>
        <w:rPr>
          <w:rFonts w:asciiTheme="minorEastAsia" w:hAnsiTheme="minorEastAsia" w:eastAsiaTheme="minorEastAsia" w:cstheme="minorEastAsia"/>
          <w:i/>
          <w:color w:val="4F81BD"/>
          <w:lang w:eastAsia="zh-CN"/>
        </w:rPr>
        <w:drawing>
          <wp:inline distT="0" distB="0" distL="114300" distR="114300">
            <wp:extent cx="4537710" cy="7792720"/>
            <wp:effectExtent l="0" t="0" r="15240" b="17780"/>
            <wp:docPr id="2" name="图片 2" descr="D:\xampp\htdocs\jingsai\竞赛文档\竞赛信息管理系统代码结构设计.png竞赛信息管理系统代码结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xampp\htdocs\jingsai\竞赛文档\竞赛信息管理系统代码结构设计.png竞赛信息管理系统代码结构设计"/>
                    <pic:cNvPicPr>
                      <a:picLocks noChangeAspect="1"/>
                    </pic:cNvPicPr>
                  </pic:nvPicPr>
                  <pic:blipFill>
                    <a:blip r:embed="rId12"/>
                    <a:srcRect/>
                    <a:stretch>
                      <a:fillRect/>
                    </a:stretch>
                  </pic:blipFill>
                  <pic:spPr>
                    <a:xfrm>
                      <a:off x="0" y="0"/>
                      <a:ext cx="4537710" cy="7792720"/>
                    </a:xfrm>
                    <a:prstGeom prst="rect">
                      <a:avLst/>
                    </a:prstGeom>
                  </pic:spPr>
                </pic:pic>
              </a:graphicData>
            </a:graphic>
          </wp:inline>
        </w:drawing>
      </w:r>
    </w:p>
    <w:p>
      <w:pPr>
        <w:pStyle w:val="35"/>
        <w:widowControl/>
        <w:numPr>
          <w:ilvl w:val="12"/>
          <w:numId w:val="0"/>
        </w:numPr>
        <w:spacing w:line="240" w:lineRule="auto"/>
        <w:ind w:firstLine="663"/>
        <w:rPr>
          <w:rFonts w:asciiTheme="minorEastAsia" w:hAnsiTheme="minorEastAsia" w:eastAsiaTheme="minorEastAsia" w:cstheme="minorEastAsia"/>
          <w:i/>
          <w:color w:val="4F81BD"/>
          <w:lang w:eastAsia="zh-CN"/>
        </w:rPr>
      </w:pPr>
    </w:p>
    <w:p>
      <w:pPr>
        <w:pStyle w:val="3"/>
        <w:widowControl/>
        <w:numPr>
          <w:ilvl w:val="0"/>
          <w:numId w:val="0"/>
        </w:numPr>
        <w:tabs>
          <w:tab w:val="left" w:pos="0"/>
        </w:tabs>
        <w:spacing w:before="280" w:after="560" w:line="400" w:lineRule="exact"/>
        <w:ind w:left="360"/>
        <w:rPr>
          <w:rFonts w:ascii="黑体" w:hAnsi="黑体" w:eastAsia="黑体" w:cs="黑体"/>
          <w:b w:val="0"/>
          <w:bCs w:val="0"/>
          <w:lang w:eastAsia="zh-CN"/>
        </w:rPr>
      </w:pPr>
      <w:bookmarkStart w:id="53" w:name="_Toc366660812"/>
      <w:bookmarkStart w:id="54" w:name="_Toc500165978"/>
      <w:r>
        <w:rPr>
          <w:rFonts w:hint="eastAsia" w:ascii="黑体" w:hAnsi="黑体" w:eastAsia="黑体" w:cs="黑体"/>
          <w:b w:val="0"/>
          <w:bCs w:val="0"/>
          <w:lang w:eastAsia="zh-CN"/>
        </w:rPr>
        <w:t>6.2  代码编制</w:t>
      </w:r>
      <w:bookmarkEnd w:id="53"/>
      <w:bookmarkEnd w:id="54"/>
    </w:p>
    <w:p>
      <w:pPr>
        <w:pStyle w:val="35"/>
        <w:widowControl/>
        <w:numPr>
          <w:ilvl w:val="12"/>
          <w:numId w:val="0"/>
        </w:numPr>
        <w:spacing w:before="280" w:after="560" w:line="400" w:lineRule="exact"/>
        <w:ind w:firstLine="663"/>
        <w:rPr>
          <w:rFonts w:hint="eastAsia" w:ascii="等线 Light" w:hAnsi="等线 Light" w:eastAsia="等线 Light"/>
          <w:lang w:val="en-US" w:eastAsia="zh-CN"/>
        </w:rPr>
      </w:pPr>
      <w:r>
        <w:rPr>
          <w:rFonts w:hint="eastAsia" w:ascii="等线 Light" w:hAnsi="等线 Light" w:eastAsia="等线 Light"/>
          <w:lang w:val="en-US" w:eastAsia="zh-CN"/>
        </w:rPr>
        <w:t>对代码的规划有以下几点：</w:t>
      </w:r>
      <w:r>
        <w:rPr>
          <w:rFonts w:hint="eastAsia" w:ascii="等线 Light" w:hAnsi="等线 Light" w:eastAsia="等线 Light"/>
          <w:lang w:val="en-US" w:eastAsia="zh-CN"/>
        </w:rPr>
        <w:tab/>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一定要写注释；</w:t>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简单方便易懂，代码占用少，易于修改；</w:t>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不创建不必要的代码；</w:t>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尽可能简化代码，易懂简便；</w:t>
      </w:r>
      <w:r>
        <w:rPr>
          <w:rFonts w:ascii="等线 Light" w:hAnsi="等线 Light" w:eastAsia="等线 Light"/>
          <w:lang w:eastAsia="zh-CN"/>
        </w:rPr>
        <w:t xml:space="preserve"> </w:t>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所编写的代码要易于阅读易于理解，方便与别人观看；</w:t>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所编写的代码要可以方便自己和他人维护；</w:t>
      </w:r>
    </w:p>
    <w:p>
      <w:pPr>
        <w:pStyle w:val="35"/>
        <w:widowControl/>
        <w:numPr>
          <w:ilvl w:val="0"/>
          <w:numId w:val="13"/>
        </w:numPr>
        <w:spacing w:before="280" w:after="560" w:line="400" w:lineRule="exact"/>
        <w:ind w:firstLine="663"/>
        <w:rPr>
          <w:rFonts w:ascii="等线 Light" w:hAnsi="等线 Light" w:eastAsia="等线 Light"/>
          <w:lang w:eastAsia="zh-CN"/>
        </w:rPr>
      </w:pPr>
      <w:r>
        <w:rPr>
          <w:rFonts w:hint="eastAsia" w:ascii="等线 Light" w:hAnsi="等线 Light" w:eastAsia="等线 Light"/>
          <w:lang w:val="en-US" w:eastAsia="zh-CN"/>
        </w:rPr>
        <w:t xml:space="preserve"> 代码的单一性。</w:t>
      </w:r>
    </w:p>
    <w:p>
      <w:pPr>
        <w:pStyle w:val="35"/>
        <w:widowControl/>
        <w:numPr>
          <w:numId w:val="0"/>
        </w:numPr>
        <w:spacing w:before="280" w:after="560" w:line="400" w:lineRule="exact"/>
        <w:rPr>
          <w:rFonts w:ascii="等线 Light" w:hAnsi="等线 Light" w:eastAsia="等线 Light"/>
          <w:lang w:eastAsia="zh-CN"/>
        </w:rPr>
      </w:pPr>
    </w:p>
    <w:sectPr>
      <w:footerReference r:id="rId5" w:type="default"/>
      <w:pgSz w:w="11900" w:h="16832"/>
      <w:pgMar w:top="1701" w:right="1417" w:bottom="1417" w:left="1417" w:header="907" w:footer="850" w:gutter="567"/>
      <w:pgNumType w:start="1"/>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lang w:eastAsia="zh-CN"/>
      </w:rPr>
    </w:pPr>
    <w:r>
      <w:rPr>
        <w:lang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4"/>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7889"/>
        <w:tab w:val="clear" w:pos="4153"/>
      </w:tabs>
      <w:jc w:val="left"/>
      <w:rPr>
        <w:sz w:val="21"/>
        <w:szCs w:val="21"/>
        <w:lang w:eastAsia="zh-CN"/>
      </w:rPr>
    </w:pPr>
    <w:r>
      <w:rPr>
        <w:rFonts w:hint="eastAsia"/>
        <w:sz w:val="21"/>
        <w:szCs w:val="21"/>
        <w:lang w:eastAsia="zh-CN"/>
      </w:rPr>
      <w:t>软件项目设计方案</w:t>
    </w:r>
    <w:r>
      <w:rPr>
        <w:rFonts w:hint="eastAsia"/>
        <w:sz w:val="21"/>
        <w:szCs w:val="21"/>
        <w:lang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DF0C0"/>
    <w:multiLevelType w:val="singleLevel"/>
    <w:tmpl w:val="942DF0C0"/>
    <w:lvl w:ilvl="0" w:tentative="0">
      <w:start w:val="1"/>
      <w:numFmt w:val="decimal"/>
      <w:suff w:val="space"/>
      <w:lvlText w:val="%1."/>
      <w:lvlJc w:val="left"/>
    </w:lvl>
  </w:abstractNum>
  <w:abstractNum w:abstractNumId="1">
    <w:nsid w:val="04BA0AC5"/>
    <w:multiLevelType w:val="singleLevel"/>
    <w:tmpl w:val="04BA0AC5"/>
    <w:lvl w:ilvl="0" w:tentative="0">
      <w:start w:val="1"/>
      <w:numFmt w:val="decimal"/>
      <w:pStyle w:val="4"/>
      <w:lvlText w:val="%1."/>
      <w:lvlJc w:val="left"/>
      <w:pPr>
        <w:ind w:left="1140" w:hanging="420"/>
      </w:pPr>
      <w:rPr>
        <w:rFonts w:hint="default"/>
      </w:rPr>
    </w:lvl>
  </w:abstractNum>
  <w:abstractNum w:abstractNumId="2">
    <w:nsid w:val="05DA374F"/>
    <w:multiLevelType w:val="singleLevel"/>
    <w:tmpl w:val="05DA374F"/>
    <w:lvl w:ilvl="0" w:tentative="0">
      <w:start w:val="1"/>
      <w:numFmt w:val="decimal"/>
      <w:suff w:val="space"/>
      <w:lvlText w:val="%1."/>
      <w:lvlJc w:val="left"/>
    </w:lvl>
  </w:abstractNum>
  <w:abstractNum w:abstractNumId="3">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4">
    <w:nsid w:val="13665B80"/>
    <w:multiLevelType w:val="singleLevel"/>
    <w:tmpl w:val="13665B80"/>
    <w:lvl w:ilvl="0" w:tentative="0">
      <w:start w:val="1"/>
      <w:numFmt w:val="decimal"/>
      <w:pStyle w:val="5"/>
      <w:lvlText w:val=".%1"/>
      <w:legacy w:legacy="1" w:legacySpace="0" w:legacyIndent="792"/>
      <w:lvlJc w:val="left"/>
      <w:pPr>
        <w:ind w:left="1872" w:hanging="792"/>
      </w:pPr>
      <w:rPr>
        <w:rFonts w:hint="default" w:ascii="Times New Roman" w:hAnsi="Times New Roman"/>
      </w:rPr>
    </w:lvl>
  </w:abstractNum>
  <w:abstractNum w:abstractNumId="5">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6">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7">
    <w:nsid w:val="2E9E17B5"/>
    <w:multiLevelType w:val="singleLevel"/>
    <w:tmpl w:val="2E9E17B5"/>
    <w:lvl w:ilvl="0" w:tentative="0">
      <w:start w:val="1"/>
      <w:numFmt w:val="decimal"/>
      <w:pStyle w:val="6"/>
      <w:lvlText w:val=".%1"/>
      <w:legacy w:legacy="1" w:legacySpace="0" w:legacyIndent="965"/>
      <w:lvlJc w:val="left"/>
      <w:pPr>
        <w:ind w:left="2405" w:hanging="965"/>
      </w:pPr>
      <w:rPr>
        <w:rFonts w:hint="default" w:ascii="Times New Roman" w:hAnsi="Times New Roman"/>
      </w:rPr>
    </w:lvl>
  </w:abstractNum>
  <w:abstractNum w:abstractNumId="8">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9">
    <w:nsid w:val="5A41B038"/>
    <w:multiLevelType w:val="singleLevel"/>
    <w:tmpl w:val="5A41B038"/>
    <w:lvl w:ilvl="0" w:tentative="0">
      <w:start w:val="1"/>
      <w:numFmt w:val="decimal"/>
      <w:suff w:val="space"/>
      <w:lvlText w:val="%1、"/>
      <w:lvlJc w:val="left"/>
    </w:lvl>
  </w:abstractNum>
  <w:abstractNum w:abstractNumId="10">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11">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12">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6"/>
  </w:num>
  <w:num w:numId="2">
    <w:abstractNumId w:val="12"/>
  </w:num>
  <w:num w:numId="3">
    <w:abstractNumId w:val="1"/>
  </w:num>
  <w:num w:numId="4">
    <w:abstractNumId w:val="4"/>
  </w:num>
  <w:num w:numId="5">
    <w:abstractNumId w:val="7"/>
  </w:num>
  <w:num w:numId="6">
    <w:abstractNumId w:val="10"/>
  </w:num>
  <w:num w:numId="7">
    <w:abstractNumId w:val="3"/>
  </w:num>
  <w:num w:numId="8">
    <w:abstractNumId w:val="11"/>
  </w:num>
  <w:num w:numId="9">
    <w:abstractNumId w:val="8"/>
  </w:num>
  <w:num w:numId="10">
    <w:abstractNumId w:val="9"/>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oNotHyphenateCaps/>
  <w:drawingGridHorizontalSpacing w:val="105"/>
  <w:drawingGridVerticalSpacing w:val="120"/>
  <w:displayHorizontalDrawingGridEvery w:val="1"/>
  <w:displayVerticalDrawingGridEvery w:val="1"/>
  <w:doNotShadeFormData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82"/>
    <w:rsid w:val="0005313B"/>
    <w:rsid w:val="000F0D40"/>
    <w:rsid w:val="00106591"/>
    <w:rsid w:val="00154C07"/>
    <w:rsid w:val="001748FC"/>
    <w:rsid w:val="001E259D"/>
    <w:rsid w:val="002760F4"/>
    <w:rsid w:val="00287AD6"/>
    <w:rsid w:val="00322FCC"/>
    <w:rsid w:val="00344B6E"/>
    <w:rsid w:val="00375CE4"/>
    <w:rsid w:val="00380DB0"/>
    <w:rsid w:val="003B7DE7"/>
    <w:rsid w:val="00437617"/>
    <w:rsid w:val="00451EEB"/>
    <w:rsid w:val="00542B82"/>
    <w:rsid w:val="00550F8E"/>
    <w:rsid w:val="005856B9"/>
    <w:rsid w:val="005A7C57"/>
    <w:rsid w:val="005C33CF"/>
    <w:rsid w:val="005D63D7"/>
    <w:rsid w:val="006107BE"/>
    <w:rsid w:val="0064351F"/>
    <w:rsid w:val="00683638"/>
    <w:rsid w:val="006958EB"/>
    <w:rsid w:val="006C0AF4"/>
    <w:rsid w:val="00732EFE"/>
    <w:rsid w:val="00743671"/>
    <w:rsid w:val="00770E59"/>
    <w:rsid w:val="007B3777"/>
    <w:rsid w:val="00827923"/>
    <w:rsid w:val="0083757B"/>
    <w:rsid w:val="00882B24"/>
    <w:rsid w:val="008A29FA"/>
    <w:rsid w:val="008F1656"/>
    <w:rsid w:val="008F43B8"/>
    <w:rsid w:val="00966BAC"/>
    <w:rsid w:val="009B56E8"/>
    <w:rsid w:val="00A17BBF"/>
    <w:rsid w:val="00A80539"/>
    <w:rsid w:val="00A87B4F"/>
    <w:rsid w:val="00A94001"/>
    <w:rsid w:val="00B16B30"/>
    <w:rsid w:val="00B449DC"/>
    <w:rsid w:val="00BB2082"/>
    <w:rsid w:val="00BD754B"/>
    <w:rsid w:val="00BF0EE3"/>
    <w:rsid w:val="00C26E6E"/>
    <w:rsid w:val="00C53624"/>
    <w:rsid w:val="00CD25B5"/>
    <w:rsid w:val="00CD4A3D"/>
    <w:rsid w:val="00CF448C"/>
    <w:rsid w:val="00D20AFC"/>
    <w:rsid w:val="00D22866"/>
    <w:rsid w:val="00D473AD"/>
    <w:rsid w:val="00DC5856"/>
    <w:rsid w:val="00E130E4"/>
    <w:rsid w:val="00F34E01"/>
    <w:rsid w:val="00F351FF"/>
    <w:rsid w:val="00F62FD7"/>
    <w:rsid w:val="00F631C8"/>
    <w:rsid w:val="00F8021B"/>
    <w:rsid w:val="00F80E82"/>
    <w:rsid w:val="05EE1184"/>
    <w:rsid w:val="065575CD"/>
    <w:rsid w:val="08AE3A39"/>
    <w:rsid w:val="0BFA6B66"/>
    <w:rsid w:val="0EDB317A"/>
    <w:rsid w:val="12C406B8"/>
    <w:rsid w:val="1A590BAF"/>
    <w:rsid w:val="1C4641F2"/>
    <w:rsid w:val="1D1B0FB4"/>
    <w:rsid w:val="257722FB"/>
    <w:rsid w:val="29B979B9"/>
    <w:rsid w:val="29E00D50"/>
    <w:rsid w:val="2D1A2B49"/>
    <w:rsid w:val="357A5C24"/>
    <w:rsid w:val="35BD6399"/>
    <w:rsid w:val="37E8709D"/>
    <w:rsid w:val="38262F81"/>
    <w:rsid w:val="3CB36E6B"/>
    <w:rsid w:val="3F204CF6"/>
    <w:rsid w:val="465F7297"/>
    <w:rsid w:val="4CC51901"/>
    <w:rsid w:val="5486205A"/>
    <w:rsid w:val="58300BC5"/>
    <w:rsid w:val="5C3E512C"/>
    <w:rsid w:val="5E9832CB"/>
    <w:rsid w:val="608415BF"/>
    <w:rsid w:val="64684FC6"/>
    <w:rsid w:val="6E6D606A"/>
    <w:rsid w:val="6F92741B"/>
    <w:rsid w:val="70C51327"/>
    <w:rsid w:val="72FC2352"/>
    <w:rsid w:val="765A143A"/>
    <w:rsid w:val="77F2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jc w:val="left"/>
      <w:outlineLvl w:val="3"/>
    </w:pPr>
    <w:rPr>
      <w:sz w:val="24"/>
      <w:szCs w:val="24"/>
    </w:rPr>
  </w:style>
  <w:style w:type="paragraph" w:styleId="6">
    <w:name w:val="heading 5"/>
    <w:basedOn w:val="1"/>
    <w:next w:val="1"/>
    <w:qFormat/>
    <w:uiPriority w:val="0"/>
    <w:pPr>
      <w:numPr>
        <w:ilvl w:val="0"/>
        <w:numId w:val="5"/>
      </w:numPr>
      <w:jc w:val="left"/>
      <w:outlineLvl w:val="4"/>
    </w:pPr>
    <w:rPr>
      <w:rFonts w:ascii="Times New Roman" w:eastAsia="Times New Roman"/>
      <w:sz w:val="24"/>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3">
    <w:name w:val="Default Paragraph Font"/>
    <w:semiHidden/>
    <w:unhideWhenUsed/>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semiHidden/>
    <w:qFormat/>
    <w:uiPriority w:val="0"/>
    <w:pPr>
      <w:spacing w:after="120"/>
      <w:jc w:val="left"/>
    </w:pPr>
    <w:rPr>
      <w:rFonts w:ascii="Times New Roman" w:eastAsia="Times New Roman"/>
      <w:sz w:val="20"/>
      <w:szCs w:val="20"/>
    </w:rPr>
  </w:style>
  <w:style w:type="paragraph" w:styleId="12">
    <w:name w:val="toc 3"/>
    <w:basedOn w:val="1"/>
    <w:next w:val="1"/>
    <w:unhideWhenUsed/>
    <w:qFormat/>
    <w:uiPriority w:val="39"/>
    <w:pPr>
      <w:ind w:left="840" w:leftChars="400"/>
    </w:pPr>
  </w:style>
  <w:style w:type="paragraph" w:styleId="13">
    <w:name w:val="Balloon Text"/>
    <w:basedOn w:val="1"/>
    <w:link w:val="45"/>
    <w:unhideWhenUsed/>
    <w:qFormat/>
    <w:uiPriority w:val="99"/>
    <w:rPr>
      <w:sz w:val="18"/>
      <w:szCs w:val="18"/>
    </w:rPr>
  </w:style>
  <w:style w:type="paragraph" w:styleId="14">
    <w:name w:val="footer"/>
    <w:basedOn w:val="1"/>
    <w:link w:val="37"/>
    <w:unhideWhenUsed/>
    <w:qFormat/>
    <w:uiPriority w:val="99"/>
    <w:pPr>
      <w:tabs>
        <w:tab w:val="center" w:pos="4153"/>
        <w:tab w:val="right" w:pos="8306"/>
      </w:tabs>
      <w:snapToGrid w:val="0"/>
      <w:jc w:val="left"/>
    </w:pPr>
    <w:rPr>
      <w:sz w:val="18"/>
      <w:szCs w:val="18"/>
    </w:rPr>
  </w:style>
  <w:style w:type="paragraph" w:styleId="15">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20"/>
        <w:tab w:val="right" w:leader="dot" w:pos="9010"/>
      </w:tabs>
    </w:pPr>
  </w:style>
  <w:style w:type="paragraph" w:styleId="17">
    <w:name w:val="toc 2"/>
    <w:basedOn w:val="1"/>
    <w:next w:val="1"/>
    <w:unhideWhenUsed/>
    <w:qFormat/>
    <w:uiPriority w:val="39"/>
    <w:pPr>
      <w:ind w:left="420" w:leftChars="200"/>
    </w:p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Title"/>
    <w:basedOn w:val="1"/>
    <w:next w:val="1"/>
    <w:link w:val="46"/>
    <w:qFormat/>
    <w:uiPriority w:val="10"/>
    <w:pPr>
      <w:spacing w:before="240" w:after="60"/>
      <w:jc w:val="center"/>
    </w:pPr>
    <w:rPr>
      <w:rFonts w:asciiTheme="majorHAnsi" w:hAnsiTheme="majorHAnsi" w:cstheme="majorBidi"/>
      <w:b/>
      <w:bCs/>
      <w:sz w:val="44"/>
      <w:szCs w:val="32"/>
    </w:rPr>
  </w:style>
  <w:style w:type="paragraph" w:styleId="20">
    <w:name w:val="Body Text First Indent"/>
    <w:basedOn w:val="1"/>
    <w:semiHidden/>
    <w:qFormat/>
    <w:uiPriority w:val="0"/>
    <w:pPr>
      <w:spacing w:line="360" w:lineRule="auto"/>
      <w:ind w:firstLine="425"/>
    </w:pPr>
    <w:rPr>
      <w:rFonts w:ascii="Times New Roman" w:eastAsia="Times New Roman"/>
      <w:sz w:val="24"/>
      <w:szCs w:val="24"/>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Hyperlink"/>
    <w:basedOn w:val="23"/>
    <w:unhideWhenUsed/>
    <w:qFormat/>
    <w:uiPriority w:val="99"/>
    <w:rPr>
      <w:color w:val="0000FF"/>
      <w:u w:val="single"/>
    </w:rPr>
  </w:style>
  <w:style w:type="paragraph" w:customStyle="1" w:styleId="25">
    <w:name w:val="目录页编号文本样式"/>
    <w:basedOn w:val="1"/>
    <w:qFormat/>
    <w:uiPriority w:val="0"/>
    <w:pPr>
      <w:jc w:val="right"/>
    </w:pPr>
    <w:rPr>
      <w:rFonts w:ascii="Times New Roman" w:eastAsia="Times New Roman"/>
      <w:sz w:val="24"/>
      <w:szCs w:val="24"/>
    </w:rPr>
  </w:style>
  <w:style w:type="paragraph" w:customStyle="1" w:styleId="26">
    <w:name w:val="大纲(无缩进)"/>
    <w:basedOn w:val="1"/>
    <w:qFormat/>
    <w:uiPriority w:val="0"/>
    <w:pPr>
      <w:ind w:left="360" w:hanging="360"/>
      <w:jc w:val="left"/>
    </w:pPr>
    <w:rPr>
      <w:rFonts w:ascii="Times New Roman" w:eastAsia="Times New Roman"/>
      <w:sz w:val="24"/>
      <w:szCs w:val="24"/>
    </w:rPr>
  </w:style>
  <w:style w:type="paragraph" w:customStyle="1" w:styleId="27">
    <w:name w:val="大纲(缩进)"/>
    <w:basedOn w:val="1"/>
    <w:qFormat/>
    <w:uiPriority w:val="0"/>
    <w:pPr>
      <w:ind w:left="360" w:hanging="360"/>
      <w:jc w:val="left"/>
    </w:pPr>
    <w:rPr>
      <w:rFonts w:ascii="Times New Roman" w:eastAsia="Times New Roman"/>
      <w:sz w:val="24"/>
      <w:szCs w:val="24"/>
    </w:rPr>
  </w:style>
  <w:style w:type="paragraph" w:customStyle="1" w:styleId="28">
    <w:name w:val="文件标题"/>
    <w:basedOn w:val="1"/>
    <w:qFormat/>
    <w:uiPriority w:val="0"/>
    <w:pPr>
      <w:spacing w:after="240"/>
      <w:jc w:val="center"/>
    </w:pPr>
    <w:rPr>
      <w:rFonts w:ascii="Arial Black" w:hAnsi="Arial Black" w:eastAsia="Times New Roman"/>
      <w:sz w:val="48"/>
      <w:szCs w:val="48"/>
    </w:rPr>
  </w:style>
  <w:style w:type="paragraph" w:customStyle="1" w:styleId="29">
    <w:name w:val="表格文本"/>
    <w:basedOn w:val="1"/>
    <w:link w:val="42"/>
    <w:qFormat/>
    <w:uiPriority w:val="0"/>
    <w:pPr>
      <w:tabs>
        <w:tab w:val="decimal" w:pos="0"/>
      </w:tabs>
      <w:jc w:val="left"/>
    </w:pPr>
    <w:rPr>
      <w:rFonts w:ascii="Times New Roman" w:eastAsia="Times New Roman"/>
      <w:sz w:val="24"/>
      <w:szCs w:val="24"/>
    </w:rPr>
  </w:style>
  <w:style w:type="paragraph" w:customStyle="1" w:styleId="30">
    <w:name w:val="编号列表"/>
    <w:basedOn w:val="1"/>
    <w:qFormat/>
    <w:uiPriority w:val="0"/>
    <w:pPr>
      <w:ind w:left="360" w:hanging="360"/>
      <w:jc w:val="left"/>
    </w:pPr>
    <w:rPr>
      <w:rFonts w:ascii="Times New Roman" w:eastAsia="Times New Roman"/>
      <w:sz w:val="24"/>
      <w:szCs w:val="24"/>
    </w:rPr>
  </w:style>
  <w:style w:type="paragraph" w:customStyle="1" w:styleId="31">
    <w:name w:val="首行缩进"/>
    <w:basedOn w:val="1"/>
    <w:qFormat/>
    <w:uiPriority w:val="0"/>
    <w:pPr>
      <w:ind w:firstLine="720"/>
      <w:jc w:val="left"/>
    </w:pPr>
    <w:rPr>
      <w:rFonts w:ascii="Times New Roman" w:eastAsia="Times New Roman"/>
      <w:sz w:val="24"/>
      <w:szCs w:val="24"/>
    </w:rPr>
  </w:style>
  <w:style w:type="paragraph" w:customStyle="1" w:styleId="32">
    <w:name w:val="项目符号 2"/>
    <w:basedOn w:val="1"/>
    <w:qFormat/>
    <w:uiPriority w:val="0"/>
    <w:pPr>
      <w:ind w:left="360" w:hanging="360"/>
      <w:jc w:val="left"/>
    </w:pPr>
    <w:rPr>
      <w:rFonts w:ascii="Times New Roman" w:eastAsia="Times New Roman"/>
      <w:sz w:val="24"/>
      <w:szCs w:val="24"/>
    </w:rPr>
  </w:style>
  <w:style w:type="paragraph" w:customStyle="1" w:styleId="33">
    <w:name w:val="项目符号 1"/>
    <w:basedOn w:val="1"/>
    <w:qFormat/>
    <w:uiPriority w:val="0"/>
    <w:pPr>
      <w:ind w:left="360" w:hanging="360"/>
      <w:jc w:val="left"/>
    </w:pPr>
    <w:rPr>
      <w:rFonts w:ascii="Times New Roman" w:eastAsia="Times New Roman"/>
      <w:sz w:val="24"/>
      <w:szCs w:val="24"/>
    </w:rPr>
  </w:style>
  <w:style w:type="paragraph" w:customStyle="1" w:styleId="34">
    <w:name w:val="单行主体文本"/>
    <w:basedOn w:val="1"/>
    <w:qFormat/>
    <w:uiPriority w:val="0"/>
    <w:pPr>
      <w:jc w:val="left"/>
    </w:pPr>
    <w:rPr>
      <w:rFonts w:ascii="Times New Roman" w:eastAsia="Times New Roman"/>
      <w:sz w:val="24"/>
      <w:szCs w:val="24"/>
    </w:rPr>
  </w:style>
  <w:style w:type="paragraph" w:customStyle="1" w:styleId="35">
    <w:name w:val="缺省文本"/>
    <w:basedOn w:val="1"/>
    <w:qFormat/>
    <w:uiPriority w:val="0"/>
    <w:pPr>
      <w:jc w:val="left"/>
    </w:pPr>
    <w:rPr>
      <w:rFonts w:ascii="Times New Roman" w:eastAsia="Times New Roman"/>
      <w:sz w:val="24"/>
      <w:szCs w:val="24"/>
    </w:rPr>
  </w:style>
  <w:style w:type="character" w:customStyle="1" w:styleId="36">
    <w:name w:val="页眉 Char"/>
    <w:basedOn w:val="23"/>
    <w:link w:val="15"/>
    <w:qFormat/>
    <w:uiPriority w:val="99"/>
    <w:rPr>
      <w:rFonts w:ascii="宋体"/>
      <w:sz w:val="18"/>
      <w:szCs w:val="18"/>
      <w:lang w:eastAsia="en-US"/>
    </w:rPr>
  </w:style>
  <w:style w:type="character" w:customStyle="1" w:styleId="37">
    <w:name w:val="页脚 Char"/>
    <w:basedOn w:val="23"/>
    <w:link w:val="14"/>
    <w:qFormat/>
    <w:uiPriority w:val="99"/>
    <w:rPr>
      <w:rFonts w:ascii="宋体"/>
      <w:sz w:val="18"/>
      <w:szCs w:val="18"/>
      <w:lang w:eastAsia="en-US"/>
    </w:rPr>
  </w:style>
  <w:style w:type="paragraph" w:customStyle="1" w:styleId="38">
    <w:name w:val="表头样式 Char"/>
    <w:basedOn w:val="1"/>
    <w:link w:val="39"/>
    <w:qFormat/>
    <w:uiPriority w:val="0"/>
    <w:pPr>
      <w:jc w:val="center"/>
    </w:pPr>
    <w:rPr>
      <w:rFonts w:ascii="Arial" w:hAnsi="Arial"/>
      <w:b/>
      <w:lang w:eastAsia="zh-CN"/>
    </w:rPr>
  </w:style>
  <w:style w:type="character" w:customStyle="1" w:styleId="39">
    <w:name w:val="表头样式 Char Char"/>
    <w:basedOn w:val="23"/>
    <w:link w:val="38"/>
    <w:qFormat/>
    <w:uiPriority w:val="0"/>
    <w:rPr>
      <w:rFonts w:ascii="Arial" w:hAnsi="Arial"/>
      <w:b/>
      <w:sz w:val="21"/>
      <w:szCs w:val="21"/>
    </w:rPr>
  </w:style>
  <w:style w:type="paragraph" w:customStyle="1" w:styleId="40">
    <w:name w:val="修订记录"/>
    <w:basedOn w:val="1"/>
    <w:qFormat/>
    <w:uiPriority w:val="0"/>
    <w:pPr>
      <w:widowControl/>
      <w:spacing w:before="300" w:after="150" w:line="360" w:lineRule="auto"/>
      <w:jc w:val="center"/>
    </w:pPr>
    <w:rPr>
      <w:rFonts w:ascii="Arial" w:hAnsi="Arial" w:eastAsia="黑体"/>
      <w:sz w:val="32"/>
      <w:szCs w:val="32"/>
      <w:lang w:eastAsia="zh-CN"/>
    </w:rPr>
  </w:style>
  <w:style w:type="paragraph" w:customStyle="1" w:styleId="41">
    <w:name w:val="目录"/>
    <w:basedOn w:val="1"/>
    <w:qFormat/>
    <w:uiPriority w:val="0"/>
    <w:pPr>
      <w:adjustRightInd/>
      <w:spacing w:before="480" w:after="360"/>
      <w:jc w:val="center"/>
    </w:pPr>
    <w:rPr>
      <w:rFonts w:ascii="Arial" w:hAnsi="Arial" w:eastAsia="黑体"/>
      <w:sz w:val="32"/>
      <w:szCs w:val="32"/>
      <w:lang w:eastAsia="zh-CN"/>
    </w:rPr>
  </w:style>
  <w:style w:type="character" w:customStyle="1" w:styleId="42">
    <w:name w:val="表格文本 Char"/>
    <w:basedOn w:val="23"/>
    <w:link w:val="29"/>
    <w:qFormat/>
    <w:uiPriority w:val="0"/>
    <w:rPr>
      <w:rFonts w:eastAsia="Times New Roman"/>
      <w:sz w:val="24"/>
      <w:szCs w:val="24"/>
      <w:lang w:eastAsia="en-US"/>
    </w:rPr>
  </w:style>
  <w:style w:type="paragraph" w:customStyle="1" w:styleId="43">
    <w:name w:val="封面表格文本"/>
    <w:basedOn w:val="1"/>
    <w:qFormat/>
    <w:uiPriority w:val="0"/>
    <w:pPr>
      <w:jc w:val="center"/>
    </w:pPr>
    <w:rPr>
      <w:rFonts w:ascii="Arial" w:hAnsi="Arial"/>
      <w:lang w:eastAsia="zh-CN"/>
    </w:rPr>
  </w:style>
  <w:style w:type="paragraph" w:customStyle="1" w:styleId="44">
    <w:name w:val="封面文档标题"/>
    <w:basedOn w:val="1"/>
    <w:qFormat/>
    <w:uiPriority w:val="0"/>
    <w:pPr>
      <w:spacing w:line="360" w:lineRule="auto"/>
      <w:jc w:val="center"/>
    </w:pPr>
    <w:rPr>
      <w:rFonts w:ascii="Arial" w:hAnsi="Arial" w:eastAsia="黑体"/>
      <w:bCs/>
      <w:sz w:val="44"/>
      <w:szCs w:val="44"/>
      <w:lang w:eastAsia="zh-CN"/>
    </w:rPr>
  </w:style>
  <w:style w:type="character" w:customStyle="1" w:styleId="45">
    <w:name w:val="批注框文本 Char"/>
    <w:basedOn w:val="23"/>
    <w:link w:val="13"/>
    <w:semiHidden/>
    <w:qFormat/>
    <w:uiPriority w:val="99"/>
    <w:rPr>
      <w:rFonts w:ascii="宋体"/>
      <w:sz w:val="18"/>
      <w:szCs w:val="18"/>
      <w:lang w:eastAsia="en-US"/>
    </w:rPr>
  </w:style>
  <w:style w:type="character" w:customStyle="1" w:styleId="46">
    <w:name w:val="标题 Char"/>
    <w:basedOn w:val="23"/>
    <w:link w:val="19"/>
    <w:qFormat/>
    <w:uiPriority w:val="10"/>
    <w:rPr>
      <w:rFonts w:asciiTheme="majorHAnsi" w:hAnsiTheme="majorHAnsi" w:cstheme="majorBidi"/>
      <w:b/>
      <w:bCs/>
      <w:sz w:val="44"/>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0E874-4260-47EF-8CD9-F4A713E689CE}">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9</Pages>
  <Words>624</Words>
  <Characters>3560</Characters>
  <Lines>29</Lines>
  <Paragraphs>8</Paragraphs>
  <TotalTime>1</TotalTime>
  <ScaleCrop>false</ScaleCrop>
  <LinksUpToDate>false</LinksUpToDate>
  <CharactersWithSpaces>4176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2019-05-21T02:44:00Z</dcterms:created>
  <dc:creator>fcui</dc:creator>
  <cp:lastModifiedBy>.</cp:lastModifiedBy>
  <dcterms:modified xsi:type="dcterms:W3CDTF">2019-05-28T03:16:39Z</dcterms:modified>
  <dc:title>文档编号：</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