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Q2_ZHANG,</w:t>
      </w:r>
      <w:r>
        <w:t xml:space="preserve"> </w:t>
      </w:r>
      <w:r>
        <w:t xml:space="preserve">XIAO_17204147</w:t>
      </w:r>
    </w:p>
    <w:p>
      <w:pPr>
        <w:pStyle w:val="Author"/>
      </w:pPr>
      <w:r>
        <w:t xml:space="preserve">ZHANG,</w:t>
      </w:r>
      <w:r>
        <w:t xml:space="preserve"> </w:t>
      </w:r>
      <w:r>
        <w:t xml:space="preserve">XIAO</w:t>
      </w:r>
      <w:r>
        <w:t xml:space="preserve"> </w:t>
      </w:r>
      <w:r>
        <w:t xml:space="preserve">(17204147)</w:t>
      </w:r>
    </w:p>
    <w:p>
      <w:pPr>
        <w:pStyle w:val="Date"/>
      </w:pPr>
      <w:r>
        <w:t xml:space="preserve">2020/6/9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##Load packages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X31db009335eb4201028f0521338e2d4434481c3"/>
      <w:r>
        <w:t xml:space="preserve">Input the dataset from the local disk. The dataset contains the number of the recovered and death cases in Malaysia from 01/22/2020~06/07/2020.</w:t>
      </w:r>
      <w:bookmarkEnd w:id="20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Date Recovered Deaths</w:t>
      </w:r>
      <w:r>
        <w:br/>
      </w:r>
      <w:r>
        <w:rPr>
          <w:rStyle w:val="VerbatimChar"/>
        </w:rPr>
        <w:t xml:space="preserve">## 1 1/22/20         0      0</w:t>
      </w:r>
      <w:r>
        <w:br/>
      </w:r>
      <w:r>
        <w:rPr>
          <w:rStyle w:val="VerbatimChar"/>
        </w:rPr>
        <w:t xml:space="preserve">## 2 1/23/20         0      0</w:t>
      </w:r>
      <w:r>
        <w:br/>
      </w:r>
      <w:r>
        <w:rPr>
          <w:rStyle w:val="VerbatimChar"/>
        </w:rPr>
        <w:t xml:space="preserve">## 3 1/24/20         0      0</w:t>
      </w:r>
      <w:r>
        <w:br/>
      </w:r>
      <w:r>
        <w:rPr>
          <w:rStyle w:val="VerbatimChar"/>
        </w:rPr>
        <w:t xml:space="preserve">## 4 1/25/20         0      0</w:t>
      </w:r>
      <w:r>
        <w:br/>
      </w:r>
      <w:r>
        <w:rPr>
          <w:rStyle w:val="VerbatimChar"/>
        </w:rPr>
        <w:t xml:space="preserve">## 5 1/26/20         0      0</w:t>
      </w:r>
      <w:r>
        <w:br/>
      </w:r>
      <w:r>
        <w:rPr>
          <w:rStyle w:val="VerbatimChar"/>
        </w:rPr>
        <w:t xml:space="preserve">## 6 1/27/20         0      0</w:t>
      </w:r>
    </w:p>
    <w:p>
      <w:pPr>
        <w:pStyle w:val="Heading2"/>
      </w:pPr>
      <w:bookmarkStart w:id="21" w:name="Xa83dcd78d55c603df30581891bf888f9f4cd6dd"/>
      <w:r>
        <w:t xml:space="preserve">It shows the first 6 rows in the dataset. We can see that the first column implies the date when data collected, second is the Recovered cases and third is Deaths.</w:t>
      </w:r>
      <w:bookmarkEnd w:id="21"/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Date Recovered Deaths</w:t>
      </w:r>
      <w:r>
        <w:br/>
      </w:r>
      <w:r>
        <w:rPr>
          <w:rStyle w:val="VerbatimChar"/>
        </w:rPr>
        <w:t xml:space="preserve">## 133 2006/2/20      6470    115</w:t>
      </w:r>
      <w:r>
        <w:br/>
      </w:r>
      <w:r>
        <w:rPr>
          <w:rStyle w:val="VerbatimChar"/>
        </w:rPr>
        <w:t xml:space="preserve">## 134 2006/3/20      6531    115</w:t>
      </w:r>
      <w:r>
        <w:br/>
      </w:r>
      <w:r>
        <w:rPr>
          <w:rStyle w:val="VerbatimChar"/>
        </w:rPr>
        <w:t xml:space="preserve">## 135 2006/4/20      6559    115</w:t>
      </w:r>
      <w:r>
        <w:br/>
      </w:r>
      <w:r>
        <w:rPr>
          <w:rStyle w:val="VerbatimChar"/>
        </w:rPr>
        <w:t xml:space="preserve">## 136 2006/5/20      6610    116</w:t>
      </w:r>
      <w:r>
        <w:br/>
      </w:r>
      <w:r>
        <w:rPr>
          <w:rStyle w:val="VerbatimChar"/>
        </w:rPr>
        <w:t xml:space="preserve">## 137 2006/6/20      6635    117</w:t>
      </w:r>
      <w:r>
        <w:br/>
      </w:r>
      <w:r>
        <w:rPr>
          <w:rStyle w:val="VerbatimChar"/>
        </w:rPr>
        <w:t xml:space="preserve">## 138 2006/7/20      6674    117</w:t>
      </w:r>
    </w:p>
    <w:p>
      <w:pPr>
        <w:pStyle w:val="Heading2"/>
      </w:pPr>
      <w:bookmarkStart w:id="22" w:name="this-are-the-last-6-rows."/>
      <w:r>
        <w:t xml:space="preserve">This are the last 6 rows.</w:t>
      </w:r>
      <w:bookmarkEnd w:id="22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138   3</w:t>
      </w:r>
    </w:p>
    <w:p>
      <w:pPr>
        <w:pStyle w:val="Heading2"/>
      </w:pPr>
      <w:bookmarkStart w:id="23" w:name="X9af63a927a976a863a655f0aebe63834c713ebd"/>
      <w:r>
        <w:t xml:space="preserve">Now we know the dataset totally has 420 rows and 4 columns.</w:t>
      </w:r>
      <w:bookmarkEnd w:id="23"/>
    </w:p>
    <w:p>
      <w:pPr>
        <w:pStyle w:val="SourceCode"/>
      </w:pP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'Recovered'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(input,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Recovered,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"#C80815"</w:t>
      </w:r>
      <w:r>
        <w:rPr>
          <w:rStyle w:val="NormalTok"/>
        </w:rPr>
        <w:t xml:space="preserve"> 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WIE2003_ZHANG,-XIAO_1720414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0b07786404f268f40f9c3e3df9c201f9d50bad2"/>
      <w:r>
        <w:t xml:space="preserve">Plot a scatter plot shows the relationship between total number of the recovered and death cases.From the plot we can know that there is a strong linear relationship between those two variables.</w:t>
      </w:r>
      <w:bookmarkEnd w:id="25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"Recovered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plot for Recovered Cases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WIE2003_ZHANG,-XIAO_1720414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lot-the-histogram-for-recovered-cases"/>
      <w:r>
        <w:t xml:space="preserve">Plot the histogram for</w:t>
      </w:r>
      <w:r>
        <w:t xml:space="preserve"> </w:t>
      </w:r>
      <w:r>
        <w:t xml:space="preserve">“</w:t>
      </w:r>
      <w:r>
        <w:t xml:space="preserve">Recovered Cases</w:t>
      </w:r>
      <w:r>
        <w:t xml:space="preserve">”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plot for Dead Cases'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WIE2003_ZHANG,-XIAO_1720414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lot-the-histogram-for-death-cases"/>
      <w:r>
        <w:t xml:space="preserve">Plot the histogram for</w:t>
      </w:r>
      <w:r>
        <w:t xml:space="preserve"> </w:t>
      </w:r>
      <w:r>
        <w:t xml:space="preserve">“</w:t>
      </w:r>
      <w:r>
        <w:t xml:space="preserve">Death Cases</w:t>
      </w:r>
      <w:r>
        <w:t xml:space="preserve">”</w:t>
      </w:r>
      <w:bookmarkEnd w:id="29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p>
      <w:pPr>
        <w:pStyle w:val="Heading2"/>
      </w:pPr>
      <w:bookmarkStart w:id="30" w:name="X462abeb08c6ad3e470a38bef08ddc90465a833a"/>
      <w:r>
        <w:t xml:space="preserve">Clean the zero numbers, since too many empty values may distruct the plot.</w:t>
      </w:r>
      <w:bookmarkEnd w:id="30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(Recovered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'Recovered Cases'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'Boxplot for Recovered~Dead Cases'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WIE2003_ZHANG,-XIAO_1720414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698f6686071688ad784ff78a9f2055b03e0acc4"/>
      <w:r>
        <w:t xml:space="preserve">Plot a boxplot to show the realationship between Recovered and Death numbers. It indicates that those two variables has a correlated upheaval relationship. The force to rise up and get down between those two are Complementary.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Q2_ZHANG, XIAO_17204147</dc:title>
  <dc:creator>ZHANG, XIAO (17204147)</dc:creator>
  <cp:keywords/>
  <dcterms:created xsi:type="dcterms:W3CDTF">2020-06-08T17:59:37Z</dcterms:created>
  <dcterms:modified xsi:type="dcterms:W3CDTF">2020-06-08T17:59:37Z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2020/6/9</vt:lpwstr>
  </property>
  <property fmtid="{D5CDD505-2E9C-101B-9397-08002B2CF9AE}" pid="3" name="output">
    <vt:lpwstr/>
  </property>
</Properties>
</file>