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color w:val="1F4E79"/>
          <w:sz w:val="36"/>
          <w:szCs w:val="36"/>
        </w:rPr>
        <w:t xml:space="preserve">基于银河麒麟操作系统的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AI 智能匹配与能力图谱系统</w:t>
      </w:r>
    </w:p>
    <w:p>
      <w:pPr>
        <w:spacing w:after="200"/>
        <w:jc w:val="center"/>
      </w:pPr>
      <w:r>
        <w:rPr>
          <w:rFonts w:ascii="Arial" w:eastAsia="Microsoft YaHei" w:hAnsi="Arial"/>
          <w:color w:val="1F4E79"/>
          <w:sz w:val="36"/>
          <w:szCs w:val="36"/>
        </w:rPr>
        <w:t xml:space="preserve">系统架构设计方案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eastAsia="Microsoft YaHei" w:hAnsi="Arial"/>
          <w:sz w:val="28"/>
          <w:szCs w:val="28"/>
        </w:rPr>
        <w:t xml:space="preserve">【B组】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技术栈：Spring Boot + Vue.js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部署环境：LoongArch + 银河麒麟 V11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版本：V2.0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第一章 项目概述与需求分析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项目背景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sz w:val="24"/>
          <w:szCs w:val="24"/>
        </w:rPr>
        <w:t xml:space="preserve">在当前数字化转型浪潮中，招聘行业面临着人岗匹配效率低下的核心挑战。某省级人才服务中心管理着10万+份简历，服务5000+家企业，日均处理海量的招聘需求。然而，传统的人工筛选方式存在三大突出痛点：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简历筛选耗时：人工审阅大量简历文档，单份简历平均处理时间超过15分钟，无法满足快速响应的招聘需求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岗位描述非结构化：企业发布的职位说明格式不统一，关键信息（技能要求、经验要求、薪资范围等）难以自动化提取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人岗匹配依赖主观经验：匹配决策主要依赖招聘人员的个人经验和主观判断，缺乏数据驱动的客观评估体系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sz w:val="24"/>
          <w:szCs w:val="24"/>
        </w:rPr>
        <w:t xml:space="preserve">本项目旨在基于银河麒麟高级服务器操作系统（LoongArch架构），利用人工智能技术构建智能化的人岗匹配与能力图谱系统，实现个人能力与企业需求的高效精准适配。系统服务于双角色用户：个人用户（上传简历）和企业用户（上传职位要求），支持 DOC、PDF 格式文档的智能解析、能力图谱构建与可视化、以及双向智能匹配与推荐。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需求分析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1.2.1 核心功能需求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系统围绕招聘场景，提供以下五大核心功能模块：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双角色注册与文档上传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个人用户注册/登录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支持手机号/邮箱注册，完善个人信息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双角色注册与文档上传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企业用户注册/登录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企业资质认证，完善企业信息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双角色注册与文档上传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简历上传（个人）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 DOC、PDF 格式，限制文件大小≤50MB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双角色注册与文档上传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职位要求上传（企业）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 DOC、PDF 格式，包含职责/要求/薪资等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文档智能解析与结构化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简历信息提取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从简历中提取技能、工作经历、教育背景、项目经验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文档智能解析与结构化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职位要求提取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从职位说明中提取技能要求、职责、岗位要求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文档智能解析与结构化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数据清洗与标准化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去重、同义词映射、等级标准化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能力图谱构建与可视化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个人能力图谱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基于简历数据构建个人技能图谱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能力图谱构建与可视化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职位能力图谱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基于职位要求构建职位能力图谱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能力图谱构建与可视化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图谱可视化与交互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力导向/层次/辐射布局，支持拖拽、缩放、搜索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智能双向匹配与推荐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为个人推荐职位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基于个人能力图谱匹配适合的职位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智能双向匹配与推荐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为企业推荐候选人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基于职位要求匹配合适的候选人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智能双向匹配与推荐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匹配度评分与依据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多维度加权评分，展示匹配依据和技能差距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智能双向匹配与推荐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多维度匹配（加分项）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结合居住城市、意向城市、薪资期望等维度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平台管理与监控后台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用户增删改查、角色分配、权限管理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平台管理与监控后台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数据维护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文档库、技能库、匹配记录的维护与管理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平台管理与监控后台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运营监控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服务状态、模型状态、日志审计、统计分析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1.2.2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需求类型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性能需求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文档解析响应 &lt; 5s；图谱渲染支持千级节点；匹配查询响应 &lt; 2s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安全需求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支持国密算法 SM2/SM3/SM4；RBAC权限控制；操作日志审计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可用性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响应式布局，兼容信创浏览器（奇安信、360信创版等）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可移植性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必须部署在 LoongArch（龙芯）架构 + 银河麒麟高级服务器操作系统 V11/V10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资源约束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硬件限制：4核CPU、8GB内存、256GB硬盘，需采用轻量化部署方案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离线部署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支持全离线环境部署，模型本地化运行或接入云端API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硬件与部署约束（关键）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/>
          <w:bCs/>
          <w:sz w:val="24"/>
          <w:szCs w:val="24"/>
        </w:rPr>
        <w:t xml:space="preserve">本系统必须部署在国产信创环境上，这是参赛的硬性要求，不满足则评分0分。具体约束如下：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约束项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具体要求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影响与应对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CPU架构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LoongArch（龙芯）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必须使用支持 LoongArch 的软件包和依赖库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银河麒麟高级服务器操作系统 V11/V10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全栈软件必须兼容该操作系统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CPU核数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4核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需采用轻量化技术栈，避免重量级微服务架构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内存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8GB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不能同时运行大参数模型，需采用轻量级模型或云端API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硬盘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256GB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数据库和模型文件需精简部署，避免冗余存储</w:t>
            </w:r>
          </w:p>
        </w:tc>
      </w:tr>
    </w:tbl>
    <w:p>
      <w:pPr>
        <w:spacing w:after="120" w:line="360"/>
        <w:ind w:firstLine="480"/>
        <w:jc w:val="both"/>
      </w:pPr>
      <w:r>
        <w:rPr>
          <w:rFonts w:ascii="Arial" w:eastAsia="Microsoft YaHei" w:hAnsi="Arial"/>
          <w:sz w:val="24"/>
          <w:szCs w:val="24"/>
        </w:rPr>
        <w:t xml:space="preserve">基于以上约束，系统采用轻量化单体架构（而非微服务集群），使用轻量级 AI 模型，并通过服务合并和资源精简策略确保在有限资源下稳定运行。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1.4 设计原则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安全可信：全流程国产化适配，支持国密算法，数据不出境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智能高效：深度集成大模型能力，实现语义级理解与匹配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轻量可部署：适配 LoongArch + 4核8GB 资源约束，单体架构部署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用户友好：直观的图谱可视化交互，降低使用门槛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开放可扩展：模块化架构，支持多模型接入和功能插件化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1.5 评分标准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根据赛题要求，项目评分标准如下：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评分维度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评估要点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功能完整性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五大核心功能是否完整实现，双角色流程是否贯通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用户体验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界面设计、交互流畅度、图谱可视化效果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创新与实用性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技术方案创新性、业务场景落地价值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文档与演示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文档完整性、演示视频质量（≤7分钟）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商业可行性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市场前景、成本效益分析、可推广性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1.6 文档交付清单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根据赛题要求，需要提交以下文档和材料：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软件功能需求分析文档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本文档（架构设计方案）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软件功能设计文档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详细的功能模块设计文档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软件产品说明书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用户使用手册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软件功能测试报告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测试用例与测试结果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软件安装包及部署文档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离线安装包 + 部署手册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软件源文件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完整的项目源代码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软件功能演示PPT文档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项目演示用PPT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功能演示视频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视频时长不超过7分钟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1.7 测试数据参考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sz w:val="24"/>
          <w:szCs w:val="24"/>
        </w:rPr>
        <w:t xml:space="preserve">本项目参考中国科学技术大学 Job-SDF 数据集作为测试数据来源，该数据集提供了结构化的职位描述和简历数据，可用于训练和评估模型的解析与匹配能力。数据集地址：https://job-sdf.github.io/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第二章 系统整体架构设计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架构概览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考虑到 LoongArch + 4核8GB 的资源约束，系统采用轻量化分层架构设计，自上而下分为表现层、应用服务层、AI能力层、数据存储层和基础设施层五层。与传统微服务架构不同，本方案采用单体应用架构，通过模块化设计实现功能解耦，在有限资源下保证系统稳定运行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2.1.1 架构分层说明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表现层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Web前端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Vue 3 + Element Plus + AntV G6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用户界面、图谱可视化、交互操作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应用服务层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文档解析模块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 + RapidOCR + LLM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文档上传、解析、结构化提取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应用服务层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图谱服务模块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 + Neo4j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图谱构建、查询、推理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应用服务层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匹配服务模块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 + Milvus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语义匹配、推荐、排序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应用服务层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后台管理模块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用户、角色、系统配置管理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AI能力层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LLM服务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Qwen2.5-3B / 云端API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文本理解、信息抽取、智能推理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AI能力层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Embedding服务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BGE-M3 / 云端API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文本向量化、语义编码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AI能力层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OCR服务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RapidOCR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文字识别、版面分析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关系数据库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达梦DM8（国产）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业务数据持久化存储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 Community（开源）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能力图谱存储与查询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Milvus（开源）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向量索引、语义检索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基础设施层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银河麒麟 V11/V10 + LoongArch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国产 OS + 国产 CPU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数据流设计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2.2.1 个人能力入口流程（简历解析）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个人用户上传简历（DOC/PDF） → 文件预处理 → OCR文字识别（如需） → LLM信息抽取（技能/经历/教育） → 数据清洗标准化 → 写入 Neo4j + Milvus + 达梦DM8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2.2.2 企业需求入口流程（职位解析）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企业用户上传职位要求（DOC/PDF） → 文档解析与结构化 → 技能需求抽取 → 构建职位能力图谱 → 写入 Neo4j + Milvus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2.2.3 智能匹配流程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需求向量 → Milvus语义检索（粗筛） → Neo4j图谱推理 → LLM精排 → 匹配度评分 + 技能差距分析 → 结果可视化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第三章 技术选型与依赖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0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技术组件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选型方案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开发框架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3.2.x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企业级 Java 框架，生态成熟，单体部署友好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安全框架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Sa-Token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1.37.x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轻量级权限认证框架，RBAC支持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ORM框架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MyBatis-Plus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3.5.x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国产化适配好，支持达梦DM8方言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图数据库驱动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neo4j-java-driver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 官方 Java 驱动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向量数据库SDK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milvus-sdk-java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2.4.x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 官方 Java SDK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AI集成框架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LangChain4j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0.35.x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Java 生态的 LLM 开发框架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任务调度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内置线程池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Java 17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轻量级方案，避免额外中间件资源占用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接口文档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Knife4j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4.4.x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自动生成 API 文档，在线调试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JDK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华为毕升 JDK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信创合规，国产化 JDK，支持 LoongArch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0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技术组件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选型方案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Vue 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3.4.x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组合式 API，性能优异，生态丰富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极速热更新，开发体验好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UI组件库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Element Plus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2.7.x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企业级组件库，中文文档完善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图谱可视化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AntV G6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5.0.x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专业图可视化引擎，布局算法丰富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Pinia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2.1.x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Vue 3 官方推荐，TS 友好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路由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Vue Router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4.3.x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官方路由方案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HTTP客户端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1.7.x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拦截器、取消请求、响应处理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图表库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ECharts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5.5.x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匹配结果可视化、统计图表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CSS预处理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UnoCSS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0.58.x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原子化 CSS，按需生成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AI技术栈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考虑到 4核8GB 的资源约束，AI技术栈采用轻量化方案，优先使用小参数模型本地部署，同时支持接入云端API作为备选方案。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356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技术组件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选型方案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大语言模型（本地）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Qwen2.5-3B-Instruct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轻量级国产模型，4bit量化后约 2GB 内存，适合资源约束环境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大语言模型（云端）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通义千问API / 百川API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最新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云端调用方案，无本地资源占用，可获得更强能力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备选模型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Qwen2.5-1.5B / Qwen2.5-0.5B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极致轻量级方案，适合特定任务场景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LLM推理引擎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Ollama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0.3.x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一键部署，兼容银河麒麟 + LoongArch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Embedding模型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BGE-M3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中文语义编码效果优异，云端API可用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OCR引擎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RapidOCR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比PaddleOCR更轻量，内存占用低，适合资源约束环境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备选OCR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PaddleOCR Lite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轻量版OCR，作为RapidOCR的备选方案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2.4.x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开源高性能，支持多种索引类型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AI开发框架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LangChain4j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0.35.x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Java 生态的 LLM 开发框架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数据库选型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0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数据库类型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选型方案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关系数据库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达梦DM8（国产）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国产数据库，完全兼容 LoongArch + 银河麒麟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图数据库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 Community（开源）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开源图数据库，社区版可免费使用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Milvus（开源）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2.4.x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开源高性能向量数据库，支持多种索引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第四章 功能模块详细设计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双角色注册与文档上传模块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4.1.1 双角色设计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系统支持两种用户角色，各自拥有独立的功能入口和操作流程：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注册方式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文档上传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个人用户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手机号/邮箱注册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上传简历、查看能力图谱、查看推荐职位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简历文档（DOC/PDF）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企业用户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企业资质认证注册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上传职位要求、查看职位图谱、查看推荐候选人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职位描述文档（DOC/PDF）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4.1.2 文档上传流程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文件接收与校验：支持 DOC、PDF 格式，限制文件大小≤50MB，自动识别文档类型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文件存储：将原始文件存储到本地文件系统，记录文档元数据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解析任务触发：自动触发文档解析流程，支持异步处理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进度回调：前端可实时查询解析进度，解析完成后自动通知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文档智能解析与结构化模块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4.2.1 模块架构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文档智能解析模块采用多级流水线架构，包含文件预处理、OCR识别、LLM信息抽取三个阶段。采用内置线程池实现异步处理，避免引入额外的消息队列中间件（如RabbitMQ），节约系统资源。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4.2.2 核心处理流程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文件接收与校验：支持 DOC、PDF 格式，限制文件大小≤50MB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DOC文档解析：使用 Apache POI 解析 Word 文档，提取文本内容和结构信息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PDF文档解析：使用 pdfplumber 提取文本，对扫描件使用 RapidOCR 进行文字提取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文本结构化重组：将解析结果融合为统一的结构化文本，保留层级关系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LLM信息抽取：通过 LangChain4j 调用 Qwen2.5-3B 模型（或云端API），从结构化文本中抽取实体信息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抽取结果校验：对 LLM 返回的 JSON 结构进行格式校验、字段补全、编码规范化处理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4.2.3 LLM Prompt 设计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系统采用多层次 Prompt 策略，根据文档类型和解析目标动态选择 Prompt 模板：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Prompt类型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核心策略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输出格式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简历信息抽取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个人简历解析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定义技能本体框架，指导模型按照预定义分类体系抽取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JSON（技能列表+等级+证据）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职位要求解析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企业职位描述解析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拆解职位为技能点，标注必需/加分项，关联技能本体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JSON（职位标识+技能点+优先级）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实体识别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通用文档解析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 NER 策略识别人名、机构、项目、技术栈等实体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JSON（实体类型+名称+关系）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匹配分析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人岗匹配结果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对比个人能力与职位要求，分析匹配度、差距、学习路径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JSON（匹配分+差距分析+建议）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结构化数据处理模块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4.3.1 数据清洗与标准化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数据清洗模块对 LLM 抽取的原始结构化数据进行多维度清洗，确保数据质量满足图谱构建和匹配的要求：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去重处理：基于技能名称+等级的联合去重，保留最高等级记录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同义词映射：建立技能同义词库（如"Java开发"→"Java"），统一技能表述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等级标准化：将自由文本描述的等级映射到五级体系（了解、掌握、精通、专家、权威）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编码规范化：统一采用 UTF-8 编码，对特殊字符进行转义处理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数据校验：对必填字段、数据类型、值域范围进行自动校验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4.3.2 技能本体设计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技能本体是系统的核心知识体系，定义了技能分类、等级体系和技能之间的依赖关系：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本体维度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技能分类体系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三级分类：大类→子类→具体技能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开发技术 → 后端开发 → Java/Spring Boot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等级体系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五级能力评估标准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了解→掌握→精通→专家→权威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技能依赖关系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定义技能间的前置/并行/进阶关系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Java基础 → Spring Boot → 微服务架构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认证体系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关联技能与认证证书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Java技能 → Oracle OCP认证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项目经验体系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关联技能与实际项目经验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 → 某电商平台后端开发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能力图谱构建与可视化模块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4.4.1 图数据模型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双向能力图谱基于 Neo4j 图数据库构建，采用"个人-技能-职位"三层节点模型，通过多种关系边连接实体：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节点类型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关系边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关系属性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Person（个人）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姓名、意向城市、薪资期望、联系方式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HAS_SKILL（拥有技能）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等级、获得时间、证据来源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Skill（技能）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技能名称、分类、描述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DEPENDS_ON（依赖关系）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依赖类型（前置/进阶）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Skill（技能）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技能名称、分类、描述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BELONGS_TO（属于分类）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分类路径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Job（职位）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职位名称、企业、城市、薪资范围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REQUIRES_SKILL（需要技能）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必需/加分、最低等级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Project（项目）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项目名称、规模、时间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APPLIED_IN（应用于项目）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角色、贡献度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Company（企业）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企业名称、行业、规模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PUBLISHES（发布职位）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发布时间、状态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4.4.2 可视化设计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图谱可视化基于 AntV G6 5.0 引擎实现，提供多种布层模式和丰富的交互能力：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布层模式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特性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力导向布局（Force）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全局能力图谱浏览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自然聚类，适合发现集群关系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层次布局（Hierarchy）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技能分类体系展示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清晰展示父子关系和层级结构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辐射布局（Radial）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以某个人/职位为中心的关系网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突出中心节点，展示多跳关系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网格布局（Grid）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技能矩阵对比视图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矩阵式展示个人与技能的对应关系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4.4.3 双向图谱设计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双向图谱支持从个人角度和企业角度两个维度查看能力图谱。个人能力图谱以个人节点为中心，展示其拥有的技能、项目经历；职位能力图谱以职位节点为中心，展示其所需技能、优先级和匹配候选人。两个图谱共享技能本体节点，形成统一的知识网络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智能双向匹配与推荐模块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4.5.1 多级检索架构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人岗匹配采用"向量粗筛 → 图谱推理 → LLM精排"三级检索架构，逐步缩小候选范围，提升匹配精度：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检索级别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处理逻辑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性能指标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第一级：向量粗筛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 IVF_FLAT 索引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将职位向量与个人技能向量进行语义相似度检索，取 Top-50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&lt; 100ms，召回率 &gt; 90%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第二级：图谱推理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 Cypher 查询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基于技能依赖关系进行多跳推理，发现潜在匹配路径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&lt; 500ms，拓展发现率 &gt; 30%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第三级：LLM精排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LangChain4j + Qwen2.5-3B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对候选结果进行深度语义匹配分析，计算精确匹配度评分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&lt; 3s，精确率 &gt; 85%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4.5.2 匹配度评分算法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匹配度评分采用多维度加权计算，综合考虑技能覆盖度、等级匹配度、向量相似度和图谱推理得分：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600"/>
        <w:gridCol w:w="27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评分维度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计算方式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技能覆盖度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0.35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匹配技能数 / 职位技能总数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衡量技能覆盖范围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等级匹配度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0.30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个人等级 / 职位最低等级（封顶 1.0）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衡量能力深度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向量相似度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0.20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Cosine Similarity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语义级相似度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图谱推理得分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0.15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基于路径匹配的加分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发现潜在匹配能力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4.5.3 多维度匹配（加分项）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除核心的技能匹配外，系统还支持多维度匹配，结合地理位置、薪资期望等因素进行综合评估：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匹配维度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居住城市匹配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个人居住地与职位工作地的匹配度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意向城市匹配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个人意向城市与职位工作地的匹配度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薪资期望匹配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个人薪资期望与职位薪资范围的匹配度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行业经验匹配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个人行业背景与职位行业要求的匹配度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0.10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4.5.4 匹配结果展示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匹配结果页面提供多维度的可视化展示，帮助用户全面了解匹配情况：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匹配度评分卡片：展示总体匹配度、各维度得分、排名信息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技能差距分析图：使用雷达图展示个人能力与职位要求的差距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学习路径推荐：基于图谱推理结果，推荐能力提升路径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匹配对比视图：将多个候选人/职位的匹配结果并排展示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4.6 平台管理与监控后台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平台管理模块提供系统的运维管理功能，主要包括以下功能子模块：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功能子模块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用户增删改查、角色分配、权限树配置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Sa-Token RBAC + MyBatis-Plus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文档管理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文档上传、解析状态跟踪、解析结果审核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本地文件存储 + 内置任务调度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技能库管理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技能本体维护、同义词管理、分类体系配置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 + 达梦DM8双写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匹配记录管理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匹配历史查询、匹配统计分析、反馈收集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达梦DM8 + ECharts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系统监控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服务状态监控、模型状态监控、日志审计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 Actuator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第五章 数据库设计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关系数据库设计（达梦DM8）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系统关系数据库采用国产数据库达梦DM8，以下为核心数据表设计：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600"/>
        <w:gridCol w:w="23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中文名称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核心字段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sys_user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系统用户表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username, password, role_id, user_type, status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用户基本信息，区分个人/企业角色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sys_role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角色表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role_name, role_code, permissions, status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RBAC角色定义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doc_file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file_name, file_type, file_path, doc_type, status, user_id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上传文档元数据，区分简历/职位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doc_parse_result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解析结果表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doc_id, parse_type, result_json, status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LLM解析结果存储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skill_category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技能分类表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name, parent_id, level, description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技能分类体系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skill_synonym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技能同义词表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skill_id, synonym, source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同义词映射关系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job_info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职位信息表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company_id, title, city, salary_range, status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企业发布的职位信息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match_record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匹配记录表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job_id, person_id, score, detail_json, create_time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匹配结果与评分存储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match_feedback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匹配反馈表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record_id, rating, comment, create_time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用户反馈数据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system_config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系统配置表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id, config_key, config_value, description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系统级参数配置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图数据库设计（Neo4j）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图数据库基于 Neo4j Community 版构建，用于存储和查询能力图谱数据。以下为典型的 Cypher 查询示例：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Cypher 查询语句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创建个人节点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CREATE (p:Person {name:"张三", city:"合肥", salary:"15k-20k"})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创建个人实体节点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创建职位节点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CREATE (j:Job {title:"Java开发工程师", company:"某科技公司", city:"合肥"})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创建职位实体节点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创建技能关系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MATCH (p:Person {name:"张三"}), (s:Skill {name:"Java"}) CREATE (p)-[r:HAS_SKILL {level:4, years:5}]-&gt;(s)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建立个人与技能的关系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查询个人能力图谱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MATCH (p:Person {name:"张三"})-[r:HAS_SKILL]-&gt;(s:Skill) RETURN p, r, 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获取某个人的全部技能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多跳推理匹配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MATCH (p:Person)-[:HAS_SKILL]-&gt;(s1:Skill)&lt;-[:DEPENDS_ON]-(s2:Skill)&lt;-[:REQUIRES_SKILL]-(j:Job) WHERE s1.name=$skillName RETURN p, s1, s2, j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基于技能依赖关系发现潜在匹配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查询相似个人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MATCH (p1:Person)-[:HAS_SKILL]-&gt;(s:Skill)&lt;-[:HAS_SKILL]-(p2:Person) WHERE p1.name=$name AND p2&lt;&gt;p1 RETURN p2.name, count(s) AS commonSkills ORDER BY commonSkills DESC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基于共同技能发现相似个人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向量数据库设计（Milvus）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向量数据库基于 Milvus 2.4 构建，用于存储技能向量和职位向量，支持高效的语义相似度检索。考虑到资源约束，采用较小的索引参数配置：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600"/>
        <w:gridCol w:w="17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集合名称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向量维度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索引类型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参数配置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skill_vectors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个人技能向量存储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1024维（BGE-M3）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IVF_FLAT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nlist=128, nprobe=16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job_vectors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职位向量存储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1024维（BGE-M3）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IVF_FLAT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nlist=128, nprobe=16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第六章 接口设计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接口规范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系统接口遵循 RESTful API 设计规范，统一使用 JSON 格式进行数据交互：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规范项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基础路径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统一使用 /api/v1/ 前缀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/api/v1/document/upload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请求方法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GET查询、POST新增、PUT更新、DELETE删除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 /api/v1/match/execute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响应格式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统一 JSON 包装，含 code/message/data 三个字段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{"code":200,"message":"success","data":{}}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认证方式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 Sa-Token，请求头携带 Authorization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Authorization: Bearer {token}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分页参数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统一使用 pageNum/pageSize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?pageNum=1&amp;pageSize=20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错误码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业务错误码 1xxxx，系统错误码 5xxxx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40001: 文件格式不支持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核心接口列表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000"/>
        <w:gridCol w:w="35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认证服务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/api/v1/auth/register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用户注册（个人/企业）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认证服务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/api/v1/auth/login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用户登录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认证服务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/api/v1/auth/logout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用户登出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文档解析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/api/v1/document/upload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文件上传与解析（DOC/PDF）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文档解析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/api/v1/document/{id}/status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查询解析进度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文档解析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/api/v1/document/{id}/result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获取解析结果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/api/v1/graph/person/{id}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获取个人能力图谱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/api/v1/graph/job/{id}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获取职位能力图谱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/api/v1/graph/search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图谱节点搜索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/api/v1/match/recommend-jobs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为个人推荐职位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/api/v1/match/recommend-candidates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为企业推荐候选人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/api/v1/match/{id}/detail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获取匹配详情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/api/v1/match/history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匹配历史记录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匹配服务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/api/v1/match/feedback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提交匹配反馈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后台管理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/api/v1/admin/users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用户列表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后台管理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/api/v1/admin/skills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技能库管理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后台管理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/api/v1/admin/monitor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系统监控数据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第七章 大模型服务集成设计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大模型服务架构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大模型服务采用“本地优先 + 云端备选”的双模式架构。在资源允许的情况下，优先使用本地部署的 Qwen2.5-3B 模型（通过 Ollama 推理引擎）；当本地资源不足或需要更强能力时，可切换到云端API（如通义千问API、百川API）。服务架构分为三层：接入层（LangChain4j）、服务层（Ollama/云端API）和模型层（Qwen2.5-3B/BGE-M3）。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LangChain4j 集成方案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LangChain4j 作为 Java 生态的 LLM 开发框架，提供了统一的模型调用、Prompt 管理、向量存储等能力。系统主要使用以下能力：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能力组件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配置说明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ChatLanguageModel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对话模型调用，用于信息抽取、匹配分析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连接 Ollama（本地）或云端API，模型 Qwen2.5-3B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EmbeddingModel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文本向量化，用于语义检索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连接 Ollama（本地）或云端API，模型 bge-m3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EmbeddingStore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向量存储接口，封装 Milvus 操作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自定义 MilvusEmbeddingStore 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AiServices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声明式 AI 服务接口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定义 DocumentParser、MatchAnalyzer 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PromptTemplate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Prompt 模板管理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外部化 Prompt 配置，支持动态加载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StructuredPrompt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结构化输出控制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绑定 JSON Schema，确保输出格式一致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模型选型与配置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6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参数规格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资源需求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部署方式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Qwen2.5-3B-Instruct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主力模型，文档解析与信息抽取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3B参数，4bit量化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2GB+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Ollama 本地部署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云端API（通义千问/百川）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备选方案，更强能力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云端调用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无本地资源占用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云端API调用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BGE-M3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Embedding 模型，文本向量化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1024维向量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1GB+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Ollama 本地 / 云端API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RapidOCR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OCR 模型，文字识别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轻量级多语言识别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512MB+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Python 服务部署</w:t>
            </w:r>
          </w:p>
        </w:tc>
      </w:tr>
    </w:tbl>
    <w:p>
      <w:pPr>
        <w:spacing w:after="120" w:line="360"/>
        <w:ind w:firstLine="480"/>
        <w:jc w:val="both"/>
      </w:pPr>
      <w:r>
        <w:rPr>
          <w:rFonts w:ascii="Arial" w:eastAsia="Microsoft YaHei" w:hAnsi="Arial"/>
          <w:sz w:val="24"/>
          <w:szCs w:val="24"/>
        </w:rPr>
        <w:t xml:space="preserve">在 4核8GB 的资源约束下，建议使用 4bit 量化的 Qwen2.5-3B 模型，配合云端 Embedding API，可在有限资源下实现全部 AI 功能。如需更强的推理能力，可切换为云端 LLM API。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第八章 银河麒麟操作系统 + LoongArch 适配设计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国产化适配方案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系统全面适配银河麒麟高级服务器操作系统（V10/V11）和 LoongArch CPU 架构，在操作系统、JDK、数据库、中间件等各层次实现国产化替换。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适配层级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国产方案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对应开源方案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适配策略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银河麒麟 V11/V10 + LoongArch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CentOS/Ubuntu + x86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全栈软件必须重新编译或获取 LoongArch 版本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JDK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华为毕升 JDK 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OpenJDK 17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信创合规，支持 LoongArch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关系数据库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达梦 DM8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MySQL 8.0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MyBatis-Plus 方言适配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 Community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确保有 LoongArch 版本可用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确保有 LoongArch 版本可用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前端服务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Nginx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确保有 LoongArch 版本可用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关键适配点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8.2.1 JDK 适配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采用华为毕升 JDK 17，通过信创合规认证，完全兼容银河麒麟操作系统和 LoongArch 架构。关键配置项包括：JAVA_HOME 环境变量设置、字节码配置为 UTF-8、GC 参数优化（推荐 G1GC，限制堆内存为 2GB）。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8.2.2 数据库适配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达梦 DM8 数据库适配主要包括：驱动替换（DmJdbcDriver）、SQL 方言适配（MyBatis-Plus 全局方言配置）、数据类型映射（如 CLOB 处理）、分页方言调整。通过 MyBatis-Plus 的方言配置功能，可以在不修改业务 SQL 的情况下实现数据库切换。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8.2.3 前端适配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前端适配主要关注以下方面：浏览器兼容性（针对信创浏览器进行 CSS/JS 兼容性适配）、WebGL 渲染适配（AntV G6 图谱渲染需确保 GPU 驱动正常）、网络请求适配（处理跨域和 HTTPS 证书信任问题）。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安全适配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安全能力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实现方案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适配说明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国密算法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集成 Bouncy Castle 提供的 SM2/SM3/SM4 算法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数据加密、签名验证、哈希计算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国密证书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支持国密 SSL 证书（SM2）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HTTPS 通信加密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权限控制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Sa-Token RBAC + 数据权限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基于角色和部门的细粒度权限控制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操作日志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全量操作日志记录 + 审计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满足等保审计要求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数据脱敏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敏感信息加密存储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手机号、身份证号等脱敏处理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第九章 部署方案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9.1 部署架构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系统采用轻量化单体部署方案，适配 LoongArch + 4核8GB 的资源约束。所有服务部署在同一台服务器上，通过进程管理和资源限制确保各服务稳定运行。前端静态资源由 Nginx 承载，后端 API 请求由 Nginx 反向代理到 Spring Boot 应用。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9.2 服务资源分配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2600"/>
        <w:gridCol w:w="1960"/>
      </w:tblGrid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服务名称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资源限制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80/443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0.5核，内存 256MB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反向代理 + 静态资源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app-server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Spring Boot 单体应用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8080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2核，内存 2GB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文档解析+图谱+匹配+管理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dm8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达梦DM8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5236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1核，内存 1GB，硬盘 50GB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国产关系数据库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 Community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7474/7687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1核，内存 1.5GB，硬盘 30GB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图数据库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Milvus Standalone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19530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1核，内存 1.5GB，硬盘 30GB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向量数据库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Ollama + Qwen2.5-3B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11434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CPU 2核，内存 3GB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LLM 推理引擎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9.3 部署步骤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环境准备：安装银河麒麟操作系统（LoongArch），配置网络、防火墙、DNS；安装 Nginx；安装华为毕升 JDK 17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基础服务部署：启动达梦DM8；初始化数据库库表和账号；启动 Neo4j；启动 Milvus Standalone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AI 服务部署：部署 Ollama，拉取 Qwen2.5-3B 模型（4bit量化）；配置云端 Embedding API 备选方案；部署 RapidOCR Python 服务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应用服务部署：构建 Spring Boot 应用（包含所有业务模块）；配置数据库连接；启动应用服务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前端部署：构建 Vue 前端项目，打包静态资源；配置 Nginx 反向代理和静态资源承载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验证测试：执行接口测试、功能测试；验证文档解析、图谱构建、人岗匹配等核心流程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9.4 离线部署方案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针对无外网环境，系统提供完整的离线部署方案：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依赖离线包：提前准备所有依赖的 LoongArch 版本，打包为离线安装包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模型离线包：提前下载 Qwen2.5-3B、RapidOCR 等模型文件，打包为离线安装包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一键部署脚本：提供 shell 脚本，支持一键完成所有服务的安装、配置和启动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4"/>
          <w:szCs w:val="24"/>
        </w:rPr>
        <w:t xml:space="preserve">云端API配置：支持预配置云端 API Key，在本地模型资源不足时自动切换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第十章 项目实施计划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10.1 开发阶段规划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4"/>
          <w:szCs w:val="24"/>
        </w:rPr>
        <w:t xml:space="preserve">项目采用敏捷开发模式，分为 6 个阶段，每个阶段 2 周，总计 12 周完成全部开发工作。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主要任务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第一阶段：基础架构搭建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 1-2 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项目脚手架搭建、数据库设计、单体应用框架、认证授权模块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可运行的基础框架 + 数据库脚本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第二阶段：文档解析模块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 3-4 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OCR集成、LLM信息抽取、异步任务处理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文档解析服务 + 测试报告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第三阶段：图谱与匹配模块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 5-6 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Neo4j图谱构建、Milvus向量检索、多级匹配算法、前端图谱可视化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图谱服务 + 匹配服务 + 前端页面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第四阶段：后台管理模块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 7-8 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用户管理、文档管理、技能库管理、系统监控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后台管理服务 + 管理前端页面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第五阶段：国产化适配与优化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 9-10 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银河麒麟 + LoongArch 适配、达梦DM8数据库切换、国密算法集成、性能优化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适配报告 + 性能测试报告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第六阶段：测试与上线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 11-12 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集成测试、性能测试、功能演示视频录制、文档整理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测试报告 + 部署文档 + 演示视频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10.2 团队分工建议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600"/>
        <w:gridCol w:w="3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人数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技能要求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项目经理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项目规划、进度管控、风险管理、客户沟通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项目管理经验、技术背景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后端开发工程师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后端开发、API开发、数据库设计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Java/Spring Boot、达梦DM8、Neo4j、Milvus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AI开发工程师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LLM集成、Prompt设计、匹配算法、模型调优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LangChain4j、Python、NLP、机器学习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前端开发工程师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前端页面开发、图谱可视化、交互设计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Vue 3、AntV G6、ECharts、TypeScript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测试工程师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测试用例编写、自动化测试、性能测试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自动化测试、性能测试工具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风险等级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LLM抽取精度不足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高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采用 Few-shot Prompt + 结构化输出约束；建立人工审核机制；持续优化 Prompt 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LoongArch 软件兼容性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高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提前验证所有依赖的 LoongArch 版本可用性；保留充足 Buffer 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图谱性能瓶颈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采用分层加载 + 虚拟化渲染；节点折叠展开；服务端分页查询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资源约束下模型性能不足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使用轻量级模型（3B）；4bit量化压缩；异步推理 + 结果缓存；云端API备选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数据安全风险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国密算法加密；RBAC权限控制；操作日志审计；数据脱敏处理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人员变动风险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模块化设计降低耦合度；完善技术文档；代码评审机制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/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AI智能匹配与能力图谱系统 — 架构设计方案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2026-04-19T14:07:34.556Z</dcterms:created>
  <dcterms:modified xsi:type="dcterms:W3CDTF">2026-04-19T14:07:34.556Z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