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本项目是一个基于Sanic框架实现的TODO列表服务，旨在提供一个简单、高效且易于维护的任务管理工具。通过RESTful API设计规范，用户可以轻松地进行任务的创建、读取、更新和删除操作。项目采用了SQLite作为后端数据库，结合SQLAlchemy 2.0 ORM框架，以实现对数据库的高效操</w:t>
      </w:r>
      <w:bookmarkStart w:id="0" w:name="_GoBack"/>
      <w:bookmarkEnd w:id="0"/>
      <w:r>
        <w:rPr>
          <w:sz w:val="24"/>
          <w:szCs w:val="24"/>
        </w:rPr>
        <w:t>作和管理。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4" w:lineRule="auto"/>
        <w:ind w:firstLine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通过本项目，用户可以快速搭建起一个个人或团队的任务管理服务，帮助提高任务处理的效率和组织性。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0000000"/>
    <w:rsid w:val="17793FC0"/>
    <w:rsid w:val="1FE7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2024-06-21T02:14:47Z</dcterms:created>
  <dc:creator>Administrator</dc:creator>
  <cp:lastModifiedBy>不熄之火</cp:lastModifiedBy>
  <dcterms:modified xsi:type="dcterms:W3CDTF">2024-06-21T02:47:34Z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E625C39D06CA4ACABAE46667A8DBBDDE_12</vt:lpwstr>
  </property>
</Properties>
</file>