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7C4" w:rsidRDefault="000357C4" w:rsidP="000357C4"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02294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1D4F" w:rsidRDefault="000E1D4F" w:rsidP="000E1D4F">
          <w:pPr>
            <w:pStyle w:val="TOC"/>
            <w:jc w:val="center"/>
          </w:pPr>
          <w:r w:rsidRPr="000E1D4F">
            <w:rPr>
              <w:color w:val="auto"/>
              <w:lang w:val="zh-CN"/>
            </w:rPr>
            <w:t>目录</w:t>
          </w:r>
        </w:p>
        <w:p w:rsidR="000E1D4F" w:rsidRDefault="000E1D4F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63932" w:history="1">
            <w:r w:rsidRPr="00FA1831">
              <w:rPr>
                <w:rStyle w:val="a5"/>
                <w:noProof/>
              </w:rPr>
              <w:t>1</w:t>
            </w:r>
            <w:r w:rsidRPr="00FA1831">
              <w:rPr>
                <w:rStyle w:val="a5"/>
                <w:rFonts w:hint="eastAsia"/>
                <w:noProof/>
              </w:rPr>
              <w:t>、亿级流量电商网站的商品详情页系统架构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BA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D4F" w:rsidRDefault="001E25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2463933" w:history="1">
            <w:r w:rsidR="000E1D4F" w:rsidRPr="00FA1831">
              <w:rPr>
                <w:rStyle w:val="a5"/>
                <w:noProof/>
              </w:rPr>
              <w:t>2</w:t>
            </w:r>
            <w:r w:rsidR="000E1D4F" w:rsidRPr="00FA1831">
              <w:rPr>
                <w:rStyle w:val="a5"/>
                <w:rFonts w:hint="eastAsia"/>
                <w:noProof/>
              </w:rPr>
              <w:t>、</w:t>
            </w:r>
            <w:r w:rsidR="000E1D4F" w:rsidRPr="00FA1831">
              <w:rPr>
                <w:rStyle w:val="a5"/>
                <w:noProof/>
              </w:rPr>
              <w:t>redis</w:t>
            </w:r>
            <w:r w:rsidR="000E1D4F" w:rsidRPr="00FA1831">
              <w:rPr>
                <w:rStyle w:val="a5"/>
                <w:rFonts w:hint="eastAsia"/>
                <w:noProof/>
              </w:rPr>
              <w:t>企业级集群架构</w:t>
            </w:r>
            <w:r w:rsidR="000E1D4F">
              <w:rPr>
                <w:noProof/>
                <w:webHidden/>
              </w:rPr>
              <w:tab/>
            </w:r>
            <w:r w:rsidR="000E1D4F">
              <w:rPr>
                <w:noProof/>
                <w:webHidden/>
              </w:rPr>
              <w:fldChar w:fldCharType="begin"/>
            </w:r>
            <w:r w:rsidR="000E1D4F">
              <w:rPr>
                <w:noProof/>
                <w:webHidden/>
              </w:rPr>
              <w:instrText xml:space="preserve"> PAGEREF _Toc12463933 \h </w:instrText>
            </w:r>
            <w:r w:rsidR="000E1D4F">
              <w:rPr>
                <w:noProof/>
                <w:webHidden/>
              </w:rPr>
            </w:r>
            <w:r w:rsidR="000E1D4F">
              <w:rPr>
                <w:noProof/>
                <w:webHidden/>
              </w:rPr>
              <w:fldChar w:fldCharType="separate"/>
            </w:r>
            <w:r w:rsidR="00A53BAA">
              <w:rPr>
                <w:noProof/>
                <w:webHidden/>
              </w:rPr>
              <w:t>1</w:t>
            </w:r>
            <w:r w:rsidR="000E1D4F">
              <w:rPr>
                <w:noProof/>
                <w:webHidden/>
              </w:rPr>
              <w:fldChar w:fldCharType="end"/>
            </w:r>
          </w:hyperlink>
        </w:p>
        <w:p w:rsidR="000E1D4F" w:rsidRDefault="001E25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2463934" w:history="1">
            <w:r w:rsidR="000E1D4F" w:rsidRPr="00FA1831">
              <w:rPr>
                <w:rStyle w:val="a5"/>
                <w:noProof/>
              </w:rPr>
              <w:t>3</w:t>
            </w:r>
            <w:r w:rsidR="000E1D4F" w:rsidRPr="00FA1831">
              <w:rPr>
                <w:rStyle w:val="a5"/>
                <w:rFonts w:hint="eastAsia"/>
                <w:noProof/>
              </w:rPr>
              <w:t>、多级缓存架构设计</w:t>
            </w:r>
            <w:r w:rsidR="000E1D4F">
              <w:rPr>
                <w:noProof/>
                <w:webHidden/>
              </w:rPr>
              <w:tab/>
            </w:r>
            <w:r w:rsidR="000E1D4F">
              <w:rPr>
                <w:noProof/>
                <w:webHidden/>
              </w:rPr>
              <w:fldChar w:fldCharType="begin"/>
            </w:r>
            <w:r w:rsidR="000E1D4F">
              <w:rPr>
                <w:noProof/>
                <w:webHidden/>
              </w:rPr>
              <w:instrText xml:space="preserve"> PAGEREF _Toc12463934 \h </w:instrText>
            </w:r>
            <w:r w:rsidR="000E1D4F">
              <w:rPr>
                <w:noProof/>
                <w:webHidden/>
              </w:rPr>
            </w:r>
            <w:r w:rsidR="000E1D4F">
              <w:rPr>
                <w:noProof/>
                <w:webHidden/>
              </w:rPr>
              <w:fldChar w:fldCharType="separate"/>
            </w:r>
            <w:r w:rsidR="00A53BAA">
              <w:rPr>
                <w:noProof/>
                <w:webHidden/>
              </w:rPr>
              <w:t>1</w:t>
            </w:r>
            <w:r w:rsidR="000E1D4F">
              <w:rPr>
                <w:noProof/>
                <w:webHidden/>
              </w:rPr>
              <w:fldChar w:fldCharType="end"/>
            </w:r>
          </w:hyperlink>
        </w:p>
        <w:p w:rsidR="000E1D4F" w:rsidRDefault="001E25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2463935" w:history="1">
            <w:r w:rsidR="000E1D4F" w:rsidRPr="00FA1831">
              <w:rPr>
                <w:rStyle w:val="a5"/>
                <w:noProof/>
              </w:rPr>
              <w:t>4</w:t>
            </w:r>
            <w:r w:rsidR="000E1D4F" w:rsidRPr="00FA1831">
              <w:rPr>
                <w:rStyle w:val="a5"/>
                <w:rFonts w:hint="eastAsia"/>
                <w:noProof/>
              </w:rPr>
              <w:t>、数据库</w:t>
            </w:r>
            <w:r w:rsidR="000E1D4F" w:rsidRPr="00FA1831">
              <w:rPr>
                <w:rStyle w:val="a5"/>
                <w:noProof/>
              </w:rPr>
              <w:t>+</w:t>
            </w:r>
            <w:r w:rsidR="000E1D4F" w:rsidRPr="00FA1831">
              <w:rPr>
                <w:rStyle w:val="a5"/>
                <w:rFonts w:hint="eastAsia"/>
                <w:noProof/>
              </w:rPr>
              <w:t>缓存双写一致性解决方案</w:t>
            </w:r>
            <w:r w:rsidR="000E1D4F">
              <w:rPr>
                <w:noProof/>
                <w:webHidden/>
              </w:rPr>
              <w:tab/>
            </w:r>
            <w:r w:rsidR="000E1D4F">
              <w:rPr>
                <w:noProof/>
                <w:webHidden/>
              </w:rPr>
              <w:fldChar w:fldCharType="begin"/>
            </w:r>
            <w:r w:rsidR="000E1D4F">
              <w:rPr>
                <w:noProof/>
                <w:webHidden/>
              </w:rPr>
              <w:instrText xml:space="preserve"> PAGEREF _Toc12463935 \h </w:instrText>
            </w:r>
            <w:r w:rsidR="000E1D4F">
              <w:rPr>
                <w:noProof/>
                <w:webHidden/>
              </w:rPr>
            </w:r>
            <w:r w:rsidR="000E1D4F">
              <w:rPr>
                <w:noProof/>
                <w:webHidden/>
              </w:rPr>
              <w:fldChar w:fldCharType="separate"/>
            </w:r>
            <w:r w:rsidR="00A53BAA">
              <w:rPr>
                <w:noProof/>
                <w:webHidden/>
              </w:rPr>
              <w:t>1</w:t>
            </w:r>
            <w:r w:rsidR="000E1D4F">
              <w:rPr>
                <w:noProof/>
                <w:webHidden/>
              </w:rPr>
              <w:fldChar w:fldCharType="end"/>
            </w:r>
          </w:hyperlink>
        </w:p>
        <w:p w:rsidR="000E1D4F" w:rsidRDefault="001E25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2463936" w:history="1">
            <w:r w:rsidR="000E1D4F" w:rsidRPr="00FA1831">
              <w:rPr>
                <w:rStyle w:val="a5"/>
                <w:noProof/>
              </w:rPr>
              <w:t>5</w:t>
            </w:r>
            <w:r w:rsidR="000E1D4F" w:rsidRPr="00FA1831">
              <w:rPr>
                <w:rStyle w:val="a5"/>
                <w:rFonts w:hint="eastAsia"/>
                <w:noProof/>
              </w:rPr>
              <w:t>、缓存维度化拆分解决方案</w:t>
            </w:r>
            <w:r w:rsidR="000E1D4F">
              <w:rPr>
                <w:noProof/>
                <w:webHidden/>
              </w:rPr>
              <w:tab/>
            </w:r>
            <w:r w:rsidR="000E1D4F">
              <w:rPr>
                <w:noProof/>
                <w:webHidden/>
              </w:rPr>
              <w:fldChar w:fldCharType="begin"/>
            </w:r>
            <w:r w:rsidR="000E1D4F">
              <w:rPr>
                <w:noProof/>
                <w:webHidden/>
              </w:rPr>
              <w:instrText xml:space="preserve"> PAGEREF _Toc12463936 \h </w:instrText>
            </w:r>
            <w:r w:rsidR="000E1D4F">
              <w:rPr>
                <w:noProof/>
                <w:webHidden/>
              </w:rPr>
            </w:r>
            <w:r w:rsidR="000E1D4F">
              <w:rPr>
                <w:noProof/>
                <w:webHidden/>
              </w:rPr>
              <w:fldChar w:fldCharType="separate"/>
            </w:r>
            <w:r w:rsidR="00A53BAA">
              <w:rPr>
                <w:noProof/>
                <w:webHidden/>
              </w:rPr>
              <w:t>1</w:t>
            </w:r>
            <w:r w:rsidR="000E1D4F">
              <w:rPr>
                <w:noProof/>
                <w:webHidden/>
              </w:rPr>
              <w:fldChar w:fldCharType="end"/>
            </w:r>
          </w:hyperlink>
        </w:p>
        <w:p w:rsidR="000E1D4F" w:rsidRDefault="001E25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2463937" w:history="1">
            <w:r w:rsidR="000E1D4F" w:rsidRPr="00FA1831">
              <w:rPr>
                <w:rStyle w:val="a5"/>
                <w:noProof/>
              </w:rPr>
              <w:t>6</w:t>
            </w:r>
            <w:r w:rsidR="000E1D4F" w:rsidRPr="00FA1831">
              <w:rPr>
                <w:rStyle w:val="a5"/>
                <w:rFonts w:hint="eastAsia"/>
                <w:noProof/>
              </w:rPr>
              <w:t>、缓存命中率提升解决方案</w:t>
            </w:r>
            <w:r w:rsidR="000E1D4F">
              <w:rPr>
                <w:noProof/>
                <w:webHidden/>
              </w:rPr>
              <w:tab/>
            </w:r>
            <w:r w:rsidR="000E1D4F">
              <w:rPr>
                <w:noProof/>
                <w:webHidden/>
              </w:rPr>
              <w:fldChar w:fldCharType="begin"/>
            </w:r>
            <w:r w:rsidR="000E1D4F">
              <w:rPr>
                <w:noProof/>
                <w:webHidden/>
              </w:rPr>
              <w:instrText xml:space="preserve"> PAGEREF _Toc12463937 \h </w:instrText>
            </w:r>
            <w:r w:rsidR="000E1D4F">
              <w:rPr>
                <w:noProof/>
                <w:webHidden/>
              </w:rPr>
            </w:r>
            <w:r w:rsidR="000E1D4F">
              <w:rPr>
                <w:noProof/>
                <w:webHidden/>
              </w:rPr>
              <w:fldChar w:fldCharType="separate"/>
            </w:r>
            <w:r w:rsidR="00A53BAA">
              <w:rPr>
                <w:noProof/>
                <w:webHidden/>
              </w:rPr>
              <w:t>2</w:t>
            </w:r>
            <w:r w:rsidR="000E1D4F">
              <w:rPr>
                <w:noProof/>
                <w:webHidden/>
              </w:rPr>
              <w:fldChar w:fldCharType="end"/>
            </w:r>
          </w:hyperlink>
        </w:p>
        <w:p w:rsidR="000E1D4F" w:rsidRDefault="001E25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2463938" w:history="1">
            <w:r w:rsidR="000E1D4F" w:rsidRPr="00FA1831">
              <w:rPr>
                <w:rStyle w:val="a5"/>
                <w:noProof/>
              </w:rPr>
              <w:t>7</w:t>
            </w:r>
            <w:r w:rsidR="000E1D4F" w:rsidRPr="00FA1831">
              <w:rPr>
                <w:rStyle w:val="a5"/>
                <w:rFonts w:hint="eastAsia"/>
                <w:noProof/>
              </w:rPr>
              <w:t>、缓存并发重建冲突解决方案</w:t>
            </w:r>
            <w:r w:rsidR="000E1D4F">
              <w:rPr>
                <w:noProof/>
                <w:webHidden/>
              </w:rPr>
              <w:tab/>
            </w:r>
            <w:r w:rsidR="000E1D4F">
              <w:rPr>
                <w:noProof/>
                <w:webHidden/>
              </w:rPr>
              <w:fldChar w:fldCharType="begin"/>
            </w:r>
            <w:r w:rsidR="000E1D4F">
              <w:rPr>
                <w:noProof/>
                <w:webHidden/>
              </w:rPr>
              <w:instrText xml:space="preserve"> PAGEREF _Toc12463938 \h </w:instrText>
            </w:r>
            <w:r w:rsidR="000E1D4F">
              <w:rPr>
                <w:noProof/>
                <w:webHidden/>
              </w:rPr>
            </w:r>
            <w:r w:rsidR="000E1D4F">
              <w:rPr>
                <w:noProof/>
                <w:webHidden/>
              </w:rPr>
              <w:fldChar w:fldCharType="separate"/>
            </w:r>
            <w:r w:rsidR="00A53BAA">
              <w:rPr>
                <w:noProof/>
                <w:webHidden/>
              </w:rPr>
              <w:t>2</w:t>
            </w:r>
            <w:r w:rsidR="000E1D4F">
              <w:rPr>
                <w:noProof/>
                <w:webHidden/>
              </w:rPr>
              <w:fldChar w:fldCharType="end"/>
            </w:r>
          </w:hyperlink>
        </w:p>
        <w:p w:rsidR="000E1D4F" w:rsidRDefault="001E25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2463939" w:history="1">
            <w:r w:rsidR="000E1D4F" w:rsidRPr="00FA1831">
              <w:rPr>
                <w:rStyle w:val="a5"/>
                <w:noProof/>
              </w:rPr>
              <w:t>8</w:t>
            </w:r>
            <w:r w:rsidR="000E1D4F" w:rsidRPr="00FA1831">
              <w:rPr>
                <w:rStyle w:val="a5"/>
                <w:rFonts w:hint="eastAsia"/>
                <w:noProof/>
              </w:rPr>
              <w:t>、缓存预热解决方案</w:t>
            </w:r>
            <w:r w:rsidR="000E1D4F">
              <w:rPr>
                <w:noProof/>
                <w:webHidden/>
              </w:rPr>
              <w:tab/>
            </w:r>
            <w:r w:rsidR="000E1D4F">
              <w:rPr>
                <w:noProof/>
                <w:webHidden/>
              </w:rPr>
              <w:fldChar w:fldCharType="begin"/>
            </w:r>
            <w:r w:rsidR="000E1D4F">
              <w:rPr>
                <w:noProof/>
                <w:webHidden/>
              </w:rPr>
              <w:instrText xml:space="preserve"> PAGEREF _Toc12463939 \h </w:instrText>
            </w:r>
            <w:r w:rsidR="000E1D4F">
              <w:rPr>
                <w:noProof/>
                <w:webHidden/>
              </w:rPr>
            </w:r>
            <w:r w:rsidR="000E1D4F">
              <w:rPr>
                <w:noProof/>
                <w:webHidden/>
              </w:rPr>
              <w:fldChar w:fldCharType="separate"/>
            </w:r>
            <w:r w:rsidR="00A53BAA">
              <w:rPr>
                <w:noProof/>
                <w:webHidden/>
              </w:rPr>
              <w:t>2</w:t>
            </w:r>
            <w:r w:rsidR="000E1D4F">
              <w:rPr>
                <w:noProof/>
                <w:webHidden/>
              </w:rPr>
              <w:fldChar w:fldCharType="end"/>
            </w:r>
          </w:hyperlink>
        </w:p>
        <w:p w:rsidR="000E1D4F" w:rsidRDefault="001E25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2463940" w:history="1">
            <w:r w:rsidR="000E1D4F" w:rsidRPr="00FA1831">
              <w:rPr>
                <w:rStyle w:val="a5"/>
                <w:noProof/>
              </w:rPr>
              <w:t>9</w:t>
            </w:r>
            <w:r w:rsidR="000E1D4F" w:rsidRPr="00FA1831">
              <w:rPr>
                <w:rStyle w:val="a5"/>
                <w:rFonts w:hint="eastAsia"/>
                <w:noProof/>
              </w:rPr>
              <w:t>、热点缓存自动降级方案</w:t>
            </w:r>
            <w:r w:rsidR="000E1D4F">
              <w:rPr>
                <w:noProof/>
                <w:webHidden/>
              </w:rPr>
              <w:tab/>
            </w:r>
            <w:r w:rsidR="000E1D4F">
              <w:rPr>
                <w:noProof/>
                <w:webHidden/>
              </w:rPr>
              <w:fldChar w:fldCharType="begin"/>
            </w:r>
            <w:r w:rsidR="000E1D4F">
              <w:rPr>
                <w:noProof/>
                <w:webHidden/>
              </w:rPr>
              <w:instrText xml:space="preserve"> PAGEREF _Toc12463940 \h </w:instrText>
            </w:r>
            <w:r w:rsidR="000E1D4F">
              <w:rPr>
                <w:noProof/>
                <w:webHidden/>
              </w:rPr>
            </w:r>
            <w:r w:rsidR="000E1D4F">
              <w:rPr>
                <w:noProof/>
                <w:webHidden/>
              </w:rPr>
              <w:fldChar w:fldCharType="separate"/>
            </w:r>
            <w:r w:rsidR="00A53BAA">
              <w:rPr>
                <w:noProof/>
                <w:webHidden/>
              </w:rPr>
              <w:t>2</w:t>
            </w:r>
            <w:r w:rsidR="000E1D4F">
              <w:rPr>
                <w:noProof/>
                <w:webHidden/>
              </w:rPr>
              <w:fldChar w:fldCharType="end"/>
            </w:r>
          </w:hyperlink>
        </w:p>
        <w:p w:rsidR="000E1D4F" w:rsidRDefault="001E25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2463941" w:history="1">
            <w:r w:rsidR="000E1D4F" w:rsidRPr="00FA1831">
              <w:rPr>
                <w:rStyle w:val="a5"/>
                <w:noProof/>
              </w:rPr>
              <w:t>10</w:t>
            </w:r>
            <w:r w:rsidR="000E1D4F" w:rsidRPr="00FA1831">
              <w:rPr>
                <w:rStyle w:val="a5"/>
                <w:rFonts w:hint="eastAsia"/>
                <w:noProof/>
              </w:rPr>
              <w:t>、高可用分布式系统架构设计</w:t>
            </w:r>
            <w:r w:rsidR="000E1D4F">
              <w:rPr>
                <w:noProof/>
                <w:webHidden/>
              </w:rPr>
              <w:tab/>
            </w:r>
            <w:r w:rsidR="000E1D4F">
              <w:rPr>
                <w:noProof/>
                <w:webHidden/>
              </w:rPr>
              <w:fldChar w:fldCharType="begin"/>
            </w:r>
            <w:r w:rsidR="000E1D4F">
              <w:rPr>
                <w:noProof/>
                <w:webHidden/>
              </w:rPr>
              <w:instrText xml:space="preserve"> PAGEREF _Toc12463941 \h </w:instrText>
            </w:r>
            <w:r w:rsidR="000E1D4F">
              <w:rPr>
                <w:noProof/>
                <w:webHidden/>
              </w:rPr>
            </w:r>
            <w:r w:rsidR="000E1D4F">
              <w:rPr>
                <w:noProof/>
                <w:webHidden/>
              </w:rPr>
              <w:fldChar w:fldCharType="separate"/>
            </w:r>
            <w:r w:rsidR="00A53BAA">
              <w:rPr>
                <w:noProof/>
                <w:webHidden/>
              </w:rPr>
              <w:t>2</w:t>
            </w:r>
            <w:r w:rsidR="000E1D4F">
              <w:rPr>
                <w:noProof/>
                <w:webHidden/>
              </w:rPr>
              <w:fldChar w:fldCharType="end"/>
            </w:r>
          </w:hyperlink>
        </w:p>
        <w:p w:rsidR="000E1D4F" w:rsidRDefault="001E25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2463942" w:history="1">
            <w:r w:rsidR="000E1D4F" w:rsidRPr="00FA1831">
              <w:rPr>
                <w:rStyle w:val="a5"/>
                <w:noProof/>
              </w:rPr>
              <w:t>11</w:t>
            </w:r>
            <w:r w:rsidR="000E1D4F" w:rsidRPr="00FA1831">
              <w:rPr>
                <w:rStyle w:val="a5"/>
                <w:rFonts w:hint="eastAsia"/>
                <w:noProof/>
              </w:rPr>
              <w:t>、复杂的高可用分布式系统架构设计</w:t>
            </w:r>
            <w:r w:rsidR="000E1D4F">
              <w:rPr>
                <w:noProof/>
                <w:webHidden/>
              </w:rPr>
              <w:tab/>
            </w:r>
            <w:r w:rsidR="000E1D4F">
              <w:rPr>
                <w:noProof/>
                <w:webHidden/>
              </w:rPr>
              <w:fldChar w:fldCharType="begin"/>
            </w:r>
            <w:r w:rsidR="000E1D4F">
              <w:rPr>
                <w:noProof/>
                <w:webHidden/>
              </w:rPr>
              <w:instrText xml:space="preserve"> PAGEREF _Toc12463942 \h </w:instrText>
            </w:r>
            <w:r w:rsidR="000E1D4F">
              <w:rPr>
                <w:noProof/>
                <w:webHidden/>
              </w:rPr>
            </w:r>
            <w:r w:rsidR="000E1D4F">
              <w:rPr>
                <w:noProof/>
                <w:webHidden/>
              </w:rPr>
              <w:fldChar w:fldCharType="separate"/>
            </w:r>
            <w:r w:rsidR="00A53BAA">
              <w:rPr>
                <w:noProof/>
                <w:webHidden/>
              </w:rPr>
              <w:t>2</w:t>
            </w:r>
            <w:r w:rsidR="000E1D4F">
              <w:rPr>
                <w:noProof/>
                <w:webHidden/>
              </w:rPr>
              <w:fldChar w:fldCharType="end"/>
            </w:r>
          </w:hyperlink>
        </w:p>
        <w:p w:rsidR="000E1D4F" w:rsidRDefault="001E25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2463943" w:history="1">
            <w:r w:rsidR="000E1D4F" w:rsidRPr="00FA1831">
              <w:rPr>
                <w:rStyle w:val="a5"/>
                <w:noProof/>
              </w:rPr>
              <w:t>12</w:t>
            </w:r>
            <w:r w:rsidR="000E1D4F" w:rsidRPr="00FA1831">
              <w:rPr>
                <w:rStyle w:val="a5"/>
                <w:rFonts w:hint="eastAsia"/>
                <w:noProof/>
              </w:rPr>
              <w:t>、缓存雪崩解决方案</w:t>
            </w:r>
            <w:r w:rsidR="000E1D4F">
              <w:rPr>
                <w:noProof/>
                <w:webHidden/>
              </w:rPr>
              <w:tab/>
            </w:r>
            <w:r w:rsidR="000E1D4F">
              <w:rPr>
                <w:noProof/>
                <w:webHidden/>
              </w:rPr>
              <w:fldChar w:fldCharType="begin"/>
            </w:r>
            <w:r w:rsidR="000E1D4F">
              <w:rPr>
                <w:noProof/>
                <w:webHidden/>
              </w:rPr>
              <w:instrText xml:space="preserve"> PAGEREF _Toc12463943 \h </w:instrText>
            </w:r>
            <w:r w:rsidR="000E1D4F">
              <w:rPr>
                <w:noProof/>
                <w:webHidden/>
              </w:rPr>
            </w:r>
            <w:r w:rsidR="000E1D4F">
              <w:rPr>
                <w:noProof/>
                <w:webHidden/>
              </w:rPr>
              <w:fldChar w:fldCharType="separate"/>
            </w:r>
            <w:r w:rsidR="00A53BAA">
              <w:rPr>
                <w:noProof/>
                <w:webHidden/>
              </w:rPr>
              <w:t>3</w:t>
            </w:r>
            <w:r w:rsidR="000E1D4F">
              <w:rPr>
                <w:noProof/>
                <w:webHidden/>
              </w:rPr>
              <w:fldChar w:fldCharType="end"/>
            </w:r>
          </w:hyperlink>
        </w:p>
        <w:p w:rsidR="000E1D4F" w:rsidRDefault="001E25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2463944" w:history="1">
            <w:r w:rsidR="000E1D4F" w:rsidRPr="00FA1831">
              <w:rPr>
                <w:rStyle w:val="a5"/>
                <w:noProof/>
              </w:rPr>
              <w:t>13</w:t>
            </w:r>
            <w:r w:rsidR="000E1D4F" w:rsidRPr="00FA1831">
              <w:rPr>
                <w:rStyle w:val="a5"/>
                <w:rFonts w:hint="eastAsia"/>
                <w:noProof/>
              </w:rPr>
              <w:t>、缓存穿透解决方案</w:t>
            </w:r>
            <w:r w:rsidR="000E1D4F">
              <w:rPr>
                <w:noProof/>
                <w:webHidden/>
              </w:rPr>
              <w:tab/>
            </w:r>
            <w:r w:rsidR="000E1D4F">
              <w:rPr>
                <w:noProof/>
                <w:webHidden/>
              </w:rPr>
              <w:fldChar w:fldCharType="begin"/>
            </w:r>
            <w:r w:rsidR="000E1D4F">
              <w:rPr>
                <w:noProof/>
                <w:webHidden/>
              </w:rPr>
              <w:instrText xml:space="preserve"> PAGEREF _Toc12463944 \h </w:instrText>
            </w:r>
            <w:r w:rsidR="000E1D4F">
              <w:rPr>
                <w:noProof/>
                <w:webHidden/>
              </w:rPr>
            </w:r>
            <w:r w:rsidR="000E1D4F">
              <w:rPr>
                <w:noProof/>
                <w:webHidden/>
              </w:rPr>
              <w:fldChar w:fldCharType="separate"/>
            </w:r>
            <w:r w:rsidR="00A53BAA">
              <w:rPr>
                <w:noProof/>
                <w:webHidden/>
              </w:rPr>
              <w:t>3</w:t>
            </w:r>
            <w:r w:rsidR="000E1D4F">
              <w:rPr>
                <w:noProof/>
                <w:webHidden/>
              </w:rPr>
              <w:fldChar w:fldCharType="end"/>
            </w:r>
          </w:hyperlink>
        </w:p>
        <w:p w:rsidR="000E1D4F" w:rsidRDefault="001E25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2463945" w:history="1">
            <w:r w:rsidR="000E1D4F" w:rsidRPr="00FA1831">
              <w:rPr>
                <w:rStyle w:val="a5"/>
                <w:noProof/>
              </w:rPr>
              <w:t>14</w:t>
            </w:r>
            <w:r w:rsidR="000E1D4F" w:rsidRPr="00FA1831">
              <w:rPr>
                <w:rStyle w:val="a5"/>
                <w:rFonts w:hint="eastAsia"/>
                <w:noProof/>
              </w:rPr>
              <w:t>、缓存失效解决方案</w:t>
            </w:r>
            <w:r w:rsidR="000E1D4F">
              <w:rPr>
                <w:noProof/>
                <w:webHidden/>
              </w:rPr>
              <w:tab/>
            </w:r>
            <w:r w:rsidR="000E1D4F">
              <w:rPr>
                <w:noProof/>
                <w:webHidden/>
              </w:rPr>
              <w:fldChar w:fldCharType="begin"/>
            </w:r>
            <w:r w:rsidR="000E1D4F">
              <w:rPr>
                <w:noProof/>
                <w:webHidden/>
              </w:rPr>
              <w:instrText xml:space="preserve"> PAGEREF _Toc12463945 \h </w:instrText>
            </w:r>
            <w:r w:rsidR="000E1D4F">
              <w:rPr>
                <w:noProof/>
                <w:webHidden/>
              </w:rPr>
            </w:r>
            <w:r w:rsidR="000E1D4F">
              <w:rPr>
                <w:noProof/>
                <w:webHidden/>
              </w:rPr>
              <w:fldChar w:fldCharType="separate"/>
            </w:r>
            <w:r w:rsidR="00A53BAA">
              <w:rPr>
                <w:noProof/>
                <w:webHidden/>
              </w:rPr>
              <w:t>3</w:t>
            </w:r>
            <w:r w:rsidR="000E1D4F">
              <w:rPr>
                <w:noProof/>
                <w:webHidden/>
              </w:rPr>
              <w:fldChar w:fldCharType="end"/>
            </w:r>
          </w:hyperlink>
        </w:p>
        <w:p w:rsidR="000E1D4F" w:rsidRDefault="000E1D4F">
          <w:r>
            <w:rPr>
              <w:b/>
              <w:bCs/>
              <w:lang w:val="zh-CN"/>
            </w:rPr>
            <w:fldChar w:fldCharType="end"/>
          </w:r>
        </w:p>
      </w:sdtContent>
    </w:sdt>
    <w:p w:rsidR="00DA3E70" w:rsidRDefault="00DA3E70" w:rsidP="000357C4"/>
    <w:p w:rsidR="00DA3E70" w:rsidRDefault="00DA3E70" w:rsidP="000357C4"/>
    <w:p w:rsidR="00DA3E70" w:rsidRDefault="00DA3E70" w:rsidP="000357C4"/>
    <w:p w:rsidR="00DA3E70" w:rsidRDefault="00DA3E70" w:rsidP="000357C4"/>
    <w:p w:rsidR="00DA3E70" w:rsidRDefault="00DA3E70" w:rsidP="000357C4">
      <w:pPr>
        <w:sectPr w:rsidR="00DA3E70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357C4" w:rsidRDefault="000357C4" w:rsidP="000357C4">
      <w:pPr>
        <w:pStyle w:val="2"/>
      </w:pPr>
      <w:bookmarkStart w:id="1" w:name="_Toc12463932"/>
      <w:r>
        <w:rPr>
          <w:rFonts w:hint="eastAsia"/>
        </w:rPr>
        <w:lastRenderedPageBreak/>
        <w:t>1</w:t>
      </w:r>
      <w:r>
        <w:rPr>
          <w:rFonts w:hint="eastAsia"/>
        </w:rPr>
        <w:t>、亿级</w:t>
      </w:r>
      <w:proofErr w:type="gramStart"/>
      <w:r>
        <w:rPr>
          <w:rFonts w:hint="eastAsia"/>
        </w:rPr>
        <w:t>流量电</w:t>
      </w:r>
      <w:proofErr w:type="gramEnd"/>
      <w:r>
        <w:rPr>
          <w:rFonts w:hint="eastAsia"/>
        </w:rPr>
        <w:t>商网站的商品详情</w:t>
      </w:r>
      <w:proofErr w:type="gramStart"/>
      <w:r>
        <w:rPr>
          <w:rFonts w:hint="eastAsia"/>
        </w:rPr>
        <w:t>页系统</w:t>
      </w:r>
      <w:proofErr w:type="gramEnd"/>
      <w:r>
        <w:rPr>
          <w:rFonts w:hint="eastAsia"/>
        </w:rPr>
        <w:t>架构</w:t>
      </w:r>
      <w:bookmarkEnd w:id="1"/>
    </w:p>
    <w:p w:rsidR="000357C4" w:rsidRDefault="000357C4" w:rsidP="000357C4"/>
    <w:p w:rsidR="000357C4" w:rsidRDefault="0027506F" w:rsidP="000357C4">
      <w:r>
        <w:rPr>
          <w:rFonts w:hint="eastAsia"/>
          <w:color w:val="FF0000"/>
        </w:rPr>
        <w:t>面临难题：</w:t>
      </w:r>
      <w:r w:rsidR="000357C4">
        <w:rPr>
          <w:rFonts w:hint="eastAsia"/>
        </w:rPr>
        <w:t>对于每天上亿流量，拥有上亿页面的大型电商网站来说，能够支撑高并发访问，同时能够秒级让最新模板生效的商品详情</w:t>
      </w:r>
      <w:proofErr w:type="gramStart"/>
      <w:r w:rsidR="000357C4">
        <w:rPr>
          <w:rFonts w:hint="eastAsia"/>
        </w:rPr>
        <w:t>页系统</w:t>
      </w:r>
      <w:proofErr w:type="gramEnd"/>
      <w:r w:rsidR="000357C4">
        <w:rPr>
          <w:rFonts w:hint="eastAsia"/>
        </w:rPr>
        <w:t>的架构是如何设计的？</w:t>
      </w:r>
    </w:p>
    <w:p w:rsidR="000357C4" w:rsidRDefault="000357C4" w:rsidP="000357C4">
      <w:r>
        <w:rPr>
          <w:rFonts w:hint="eastAsia"/>
        </w:rPr>
        <w:t>解决方案：异步多级缓存架构</w:t>
      </w:r>
      <w:r>
        <w:rPr>
          <w:rFonts w:hint="eastAsia"/>
        </w:rPr>
        <w:t>+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本地化缓存</w:t>
      </w:r>
      <w:r>
        <w:rPr>
          <w:rFonts w:hint="eastAsia"/>
        </w:rPr>
        <w:t>+</w:t>
      </w:r>
      <w:r>
        <w:rPr>
          <w:rFonts w:hint="eastAsia"/>
        </w:rPr>
        <w:t>动态模板渲染的架构</w:t>
      </w:r>
    </w:p>
    <w:p w:rsidR="000357C4" w:rsidRDefault="000357C4" w:rsidP="000357C4"/>
    <w:p w:rsidR="000357C4" w:rsidRDefault="000357C4" w:rsidP="000357C4">
      <w:pPr>
        <w:pStyle w:val="2"/>
      </w:pPr>
      <w:bookmarkStart w:id="2" w:name="_Toc12463933"/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企业级集群架构</w:t>
      </w:r>
      <w:bookmarkEnd w:id="2"/>
    </w:p>
    <w:p w:rsidR="000357C4" w:rsidRDefault="000357C4" w:rsidP="000357C4"/>
    <w:p w:rsidR="000357C4" w:rsidRDefault="0027506F" w:rsidP="000357C4">
      <w:r>
        <w:rPr>
          <w:rFonts w:hint="eastAsia"/>
        </w:rPr>
        <w:t>面临难题：</w:t>
      </w:r>
      <w:r w:rsidR="000357C4">
        <w:rPr>
          <w:rFonts w:hint="eastAsia"/>
        </w:rPr>
        <w:t>如何让</w:t>
      </w:r>
      <w:proofErr w:type="spellStart"/>
      <w:r w:rsidR="000357C4">
        <w:rPr>
          <w:rFonts w:hint="eastAsia"/>
        </w:rPr>
        <w:t>redis</w:t>
      </w:r>
      <w:proofErr w:type="spellEnd"/>
      <w:r w:rsidR="000357C4">
        <w:rPr>
          <w:rFonts w:hint="eastAsia"/>
        </w:rPr>
        <w:t>集群支撑几十万</w:t>
      </w:r>
      <w:r w:rsidR="000357C4">
        <w:rPr>
          <w:rFonts w:hint="eastAsia"/>
        </w:rPr>
        <w:t>QPS</w:t>
      </w:r>
      <w:r w:rsidR="000357C4">
        <w:rPr>
          <w:rFonts w:hint="eastAsia"/>
        </w:rPr>
        <w:t>高并发</w:t>
      </w:r>
      <w:r w:rsidR="000357C4">
        <w:rPr>
          <w:rFonts w:hint="eastAsia"/>
        </w:rPr>
        <w:t>+99.99%</w:t>
      </w:r>
      <w:r w:rsidR="000357C4">
        <w:rPr>
          <w:rFonts w:hint="eastAsia"/>
        </w:rPr>
        <w:t>高可用</w:t>
      </w:r>
      <w:r w:rsidR="000357C4">
        <w:rPr>
          <w:rFonts w:hint="eastAsia"/>
        </w:rPr>
        <w:t>+TB</w:t>
      </w:r>
      <w:r w:rsidR="000357C4">
        <w:rPr>
          <w:rFonts w:hint="eastAsia"/>
        </w:rPr>
        <w:t>级海量数据</w:t>
      </w:r>
      <w:r w:rsidR="000357C4">
        <w:rPr>
          <w:rFonts w:hint="eastAsia"/>
        </w:rPr>
        <w:t>+</w:t>
      </w:r>
      <w:r w:rsidR="000357C4">
        <w:rPr>
          <w:rFonts w:hint="eastAsia"/>
        </w:rPr>
        <w:t>企业级数据备份与恢复？</w:t>
      </w:r>
    </w:p>
    <w:p w:rsidR="000357C4" w:rsidRDefault="000357C4" w:rsidP="000357C4">
      <w:r>
        <w:rPr>
          <w:rFonts w:hint="eastAsia"/>
        </w:rPr>
        <w:t>解决方案：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的企业级备份恢复方案</w:t>
      </w:r>
      <w:r>
        <w:rPr>
          <w:rFonts w:hint="eastAsia"/>
        </w:rPr>
        <w:t>+</w:t>
      </w:r>
      <w:r>
        <w:rPr>
          <w:rFonts w:hint="eastAsia"/>
        </w:rPr>
        <w:t>复制架构</w:t>
      </w:r>
      <w:r>
        <w:rPr>
          <w:rFonts w:hint="eastAsia"/>
        </w:rPr>
        <w:t>+</w:t>
      </w:r>
      <w:r>
        <w:rPr>
          <w:rFonts w:hint="eastAsia"/>
        </w:rPr>
        <w:t>读写分离</w:t>
      </w:r>
      <w:r>
        <w:rPr>
          <w:rFonts w:hint="eastAsia"/>
        </w:rPr>
        <w:t>+</w:t>
      </w:r>
      <w:r>
        <w:rPr>
          <w:rFonts w:hint="eastAsia"/>
        </w:rPr>
        <w:t>哨兵架构</w:t>
      </w:r>
      <w:r>
        <w:rPr>
          <w:rFonts w:hint="eastAsia"/>
        </w:rPr>
        <w:t>+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集群部署</w:t>
      </w:r>
    </w:p>
    <w:p w:rsidR="000357C4" w:rsidRDefault="000357C4" w:rsidP="000357C4"/>
    <w:p w:rsidR="000357C4" w:rsidRDefault="000357C4" w:rsidP="000357C4">
      <w:pPr>
        <w:pStyle w:val="2"/>
      </w:pPr>
      <w:bookmarkStart w:id="3" w:name="_Toc12463934"/>
      <w:r>
        <w:rPr>
          <w:rFonts w:hint="eastAsia"/>
        </w:rPr>
        <w:t>3</w:t>
      </w:r>
      <w:r>
        <w:rPr>
          <w:rFonts w:hint="eastAsia"/>
        </w:rPr>
        <w:t>、多级缓存架构设计</w:t>
      </w:r>
      <w:bookmarkEnd w:id="3"/>
    </w:p>
    <w:p w:rsidR="000357C4" w:rsidRDefault="000357C4" w:rsidP="000357C4"/>
    <w:p w:rsidR="000357C4" w:rsidRDefault="0027506F" w:rsidP="000357C4">
      <w:r>
        <w:rPr>
          <w:rFonts w:hint="eastAsia"/>
        </w:rPr>
        <w:t>面临难题：</w:t>
      </w:r>
      <w:r w:rsidR="000357C4">
        <w:rPr>
          <w:rFonts w:hint="eastAsia"/>
        </w:rPr>
        <w:t>如何将缓存架构设计的能够支撑高性能以及高并发到极致？同时还要给缓存架构最后的一个安全保护层？</w:t>
      </w:r>
    </w:p>
    <w:p w:rsidR="000357C4" w:rsidRDefault="000357C4" w:rsidP="000357C4">
      <w:r>
        <w:rPr>
          <w:rFonts w:hint="eastAsia"/>
        </w:rPr>
        <w:t>解决方案：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抗热</w:t>
      </w:r>
      <w:proofErr w:type="gramStart"/>
      <w:r>
        <w:rPr>
          <w:rFonts w:hint="eastAsia"/>
        </w:rPr>
        <w:t>点数据</w:t>
      </w:r>
      <w:proofErr w:type="gramEnd"/>
      <w:r>
        <w:rPr>
          <w:rFonts w:hint="eastAsia"/>
        </w:rPr>
        <w:t>+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抗大规模离线请求</w:t>
      </w:r>
      <w:r>
        <w:rPr>
          <w:rFonts w:hint="eastAsia"/>
        </w:rPr>
        <w:t>+</w:t>
      </w:r>
      <w:proofErr w:type="spellStart"/>
      <w:r>
        <w:rPr>
          <w:rFonts w:hint="eastAsia"/>
        </w:rPr>
        <w:t>ehcache</w:t>
      </w:r>
      <w:proofErr w:type="spellEnd"/>
      <w:r>
        <w:rPr>
          <w:rFonts w:hint="eastAsia"/>
        </w:rPr>
        <w:t>抗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崩溃的三级缓存架构</w:t>
      </w:r>
    </w:p>
    <w:p w:rsidR="000357C4" w:rsidRDefault="000357C4" w:rsidP="000357C4"/>
    <w:p w:rsidR="000357C4" w:rsidRDefault="000357C4" w:rsidP="000357C4">
      <w:pPr>
        <w:pStyle w:val="2"/>
      </w:pPr>
      <w:bookmarkStart w:id="4" w:name="_Toc12463935"/>
      <w:r>
        <w:rPr>
          <w:rFonts w:hint="eastAsia"/>
        </w:rPr>
        <w:t>4</w:t>
      </w:r>
      <w:r>
        <w:rPr>
          <w:rFonts w:hint="eastAsia"/>
        </w:rPr>
        <w:t>、数据库</w:t>
      </w:r>
      <w:r>
        <w:rPr>
          <w:rFonts w:hint="eastAsia"/>
        </w:rPr>
        <w:t>+</w:t>
      </w:r>
      <w:proofErr w:type="gramStart"/>
      <w:r>
        <w:rPr>
          <w:rFonts w:hint="eastAsia"/>
        </w:rPr>
        <w:t>缓存双</w:t>
      </w:r>
      <w:proofErr w:type="gramEnd"/>
      <w:r>
        <w:rPr>
          <w:rFonts w:hint="eastAsia"/>
        </w:rPr>
        <w:t>写一致性解决方案</w:t>
      </w:r>
      <w:bookmarkEnd w:id="4"/>
    </w:p>
    <w:p w:rsidR="000357C4" w:rsidRDefault="000357C4" w:rsidP="000357C4"/>
    <w:p w:rsidR="000357C4" w:rsidRDefault="0027506F" w:rsidP="000357C4">
      <w:r>
        <w:rPr>
          <w:rFonts w:hint="eastAsia"/>
        </w:rPr>
        <w:t>面临难题：</w:t>
      </w:r>
      <w:r w:rsidR="000357C4">
        <w:rPr>
          <w:rFonts w:hint="eastAsia"/>
        </w:rPr>
        <w:t>高并发场景下，如何解决数据库与</w:t>
      </w:r>
      <w:proofErr w:type="gramStart"/>
      <w:r w:rsidR="000357C4">
        <w:rPr>
          <w:rFonts w:hint="eastAsia"/>
        </w:rPr>
        <w:t>缓存双</w:t>
      </w:r>
      <w:proofErr w:type="gramEnd"/>
      <w:r w:rsidR="000357C4">
        <w:rPr>
          <w:rFonts w:hint="eastAsia"/>
        </w:rPr>
        <w:t>写的时候数据不一致的情况？</w:t>
      </w:r>
    </w:p>
    <w:p w:rsidR="000357C4" w:rsidRDefault="000357C4" w:rsidP="000357C4">
      <w:r>
        <w:rPr>
          <w:rFonts w:hint="eastAsia"/>
        </w:rPr>
        <w:t>解决方案：异步队列串行化的数据库</w:t>
      </w:r>
      <w:r>
        <w:rPr>
          <w:rFonts w:hint="eastAsia"/>
        </w:rPr>
        <w:t>+</w:t>
      </w:r>
      <w:proofErr w:type="gramStart"/>
      <w:r>
        <w:rPr>
          <w:rFonts w:hint="eastAsia"/>
        </w:rPr>
        <w:t>缓存双</w:t>
      </w:r>
      <w:proofErr w:type="gramEnd"/>
      <w:r>
        <w:rPr>
          <w:rFonts w:hint="eastAsia"/>
        </w:rPr>
        <w:t>写一致性解决方案</w:t>
      </w:r>
    </w:p>
    <w:p w:rsidR="000357C4" w:rsidRDefault="000357C4" w:rsidP="000357C4"/>
    <w:p w:rsidR="000357C4" w:rsidRDefault="000357C4" w:rsidP="000357C4">
      <w:pPr>
        <w:pStyle w:val="2"/>
      </w:pPr>
      <w:bookmarkStart w:id="5" w:name="_Toc12463936"/>
      <w:r>
        <w:rPr>
          <w:rFonts w:hint="eastAsia"/>
        </w:rPr>
        <w:t>5</w:t>
      </w:r>
      <w:r>
        <w:rPr>
          <w:rFonts w:hint="eastAsia"/>
        </w:rPr>
        <w:t>、缓存维度化拆分解决方案</w:t>
      </w:r>
      <w:bookmarkEnd w:id="5"/>
    </w:p>
    <w:p w:rsidR="000357C4" w:rsidRDefault="000357C4" w:rsidP="000357C4"/>
    <w:p w:rsidR="000357C4" w:rsidRDefault="0027506F" w:rsidP="000357C4">
      <w:r>
        <w:rPr>
          <w:rFonts w:hint="eastAsia"/>
        </w:rPr>
        <w:t>面临难题：</w:t>
      </w:r>
      <w:r w:rsidR="000357C4">
        <w:rPr>
          <w:rFonts w:hint="eastAsia"/>
        </w:rPr>
        <w:t>如何解决大</w:t>
      </w:r>
      <w:r w:rsidR="000357C4">
        <w:rPr>
          <w:rFonts w:hint="eastAsia"/>
        </w:rPr>
        <w:t>value</w:t>
      </w:r>
      <w:r w:rsidR="000357C4">
        <w:rPr>
          <w:rFonts w:hint="eastAsia"/>
        </w:rPr>
        <w:t>缓存的全量更新效率低下问题？</w:t>
      </w:r>
    </w:p>
    <w:p w:rsidR="000357C4" w:rsidRDefault="000357C4" w:rsidP="000357C4">
      <w:r>
        <w:rPr>
          <w:rFonts w:hint="eastAsia"/>
        </w:rPr>
        <w:t>解决方案：商品缓存数据的维度化拆分解决方案</w:t>
      </w:r>
    </w:p>
    <w:p w:rsidR="000357C4" w:rsidRDefault="000357C4" w:rsidP="000357C4"/>
    <w:p w:rsidR="000357C4" w:rsidRDefault="000357C4" w:rsidP="000357C4">
      <w:pPr>
        <w:pStyle w:val="2"/>
      </w:pPr>
      <w:bookmarkStart w:id="6" w:name="_Toc12463937"/>
      <w:r>
        <w:rPr>
          <w:rFonts w:hint="eastAsia"/>
        </w:rPr>
        <w:lastRenderedPageBreak/>
        <w:t>6</w:t>
      </w:r>
      <w:r>
        <w:rPr>
          <w:rFonts w:hint="eastAsia"/>
        </w:rPr>
        <w:t>、缓存命中率提升解决方案</w:t>
      </w:r>
      <w:bookmarkEnd w:id="6"/>
    </w:p>
    <w:p w:rsidR="000357C4" w:rsidRDefault="000357C4" w:rsidP="000357C4"/>
    <w:p w:rsidR="000357C4" w:rsidRDefault="0027506F" w:rsidP="000357C4">
      <w:r>
        <w:rPr>
          <w:rFonts w:hint="eastAsia"/>
        </w:rPr>
        <w:t>面临难题：</w:t>
      </w:r>
      <w:r w:rsidR="000357C4">
        <w:rPr>
          <w:rFonts w:hint="eastAsia"/>
        </w:rPr>
        <w:t>如何将缓存命中率提升到极致？</w:t>
      </w:r>
    </w:p>
    <w:p w:rsidR="000357C4" w:rsidRDefault="000357C4" w:rsidP="000357C4">
      <w:r>
        <w:rPr>
          <w:rFonts w:hint="eastAsia"/>
        </w:rPr>
        <w:t>解决方案：双层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部署架构</w:t>
      </w:r>
      <w:r>
        <w:rPr>
          <w:rFonts w:hint="eastAsia"/>
        </w:rPr>
        <w:t>+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脚本实现一致性</w:t>
      </w:r>
      <w:r>
        <w:rPr>
          <w:rFonts w:hint="eastAsia"/>
        </w:rPr>
        <w:t>hash</w:t>
      </w:r>
      <w:r>
        <w:rPr>
          <w:rFonts w:hint="eastAsia"/>
        </w:rPr>
        <w:t>流量分发策略</w:t>
      </w:r>
    </w:p>
    <w:p w:rsidR="000357C4" w:rsidRDefault="000357C4" w:rsidP="000357C4"/>
    <w:p w:rsidR="000357C4" w:rsidRDefault="000357C4" w:rsidP="000357C4">
      <w:pPr>
        <w:pStyle w:val="2"/>
      </w:pPr>
      <w:bookmarkStart w:id="7" w:name="_Toc12463938"/>
      <w:r>
        <w:rPr>
          <w:rFonts w:hint="eastAsia"/>
        </w:rPr>
        <w:t>7</w:t>
      </w:r>
      <w:r>
        <w:rPr>
          <w:rFonts w:hint="eastAsia"/>
        </w:rPr>
        <w:t>、缓存并发重建冲突解决方案</w:t>
      </w:r>
      <w:bookmarkEnd w:id="7"/>
    </w:p>
    <w:p w:rsidR="000357C4" w:rsidRDefault="000357C4" w:rsidP="000357C4"/>
    <w:p w:rsidR="000357C4" w:rsidRDefault="0027506F" w:rsidP="000357C4">
      <w:r>
        <w:rPr>
          <w:rFonts w:hint="eastAsia"/>
        </w:rPr>
        <w:t>面临难题：</w:t>
      </w:r>
      <w:r w:rsidR="000357C4">
        <w:rPr>
          <w:rFonts w:hint="eastAsia"/>
        </w:rPr>
        <w:t>如何解决高并发场景下，缓存重建时的分布式并发重建的冲突问题？</w:t>
      </w:r>
    </w:p>
    <w:p w:rsidR="000357C4" w:rsidRDefault="000357C4" w:rsidP="000357C4">
      <w:r>
        <w:rPr>
          <w:rFonts w:hint="eastAsia"/>
        </w:rPr>
        <w:t>解决方案：基于</w:t>
      </w:r>
      <w:r>
        <w:rPr>
          <w:rFonts w:hint="eastAsia"/>
        </w:rPr>
        <w:t>zookeeper</w:t>
      </w:r>
      <w:r>
        <w:rPr>
          <w:rFonts w:hint="eastAsia"/>
        </w:rPr>
        <w:t>分布式锁的缓存并发重建冲突解决方案</w:t>
      </w:r>
    </w:p>
    <w:p w:rsidR="000357C4" w:rsidRDefault="000357C4" w:rsidP="000357C4"/>
    <w:p w:rsidR="000357C4" w:rsidRDefault="000357C4" w:rsidP="000357C4">
      <w:pPr>
        <w:pStyle w:val="2"/>
      </w:pPr>
      <w:bookmarkStart w:id="8" w:name="_Toc12463939"/>
      <w:r>
        <w:rPr>
          <w:rFonts w:hint="eastAsia"/>
        </w:rPr>
        <w:t>8</w:t>
      </w:r>
      <w:r>
        <w:rPr>
          <w:rFonts w:hint="eastAsia"/>
        </w:rPr>
        <w:t>、缓存预热解决方案</w:t>
      </w:r>
      <w:bookmarkEnd w:id="8"/>
    </w:p>
    <w:p w:rsidR="000357C4" w:rsidRDefault="000357C4" w:rsidP="000357C4"/>
    <w:p w:rsidR="000357C4" w:rsidRDefault="0027506F" w:rsidP="000357C4">
      <w:r>
        <w:rPr>
          <w:rFonts w:hint="eastAsia"/>
        </w:rPr>
        <w:t>面临难题：</w:t>
      </w:r>
      <w:r w:rsidR="000357C4">
        <w:rPr>
          <w:rFonts w:hint="eastAsia"/>
        </w:rPr>
        <w:t>如何解决高并发场景下，缓存冷启动导致</w:t>
      </w:r>
      <w:r w:rsidR="000357C4">
        <w:rPr>
          <w:rFonts w:hint="eastAsia"/>
        </w:rPr>
        <w:t>MySQL</w:t>
      </w:r>
      <w:r w:rsidR="000357C4">
        <w:rPr>
          <w:rFonts w:hint="eastAsia"/>
        </w:rPr>
        <w:t>负载过高，甚至瞬间被打死的问题？</w:t>
      </w:r>
    </w:p>
    <w:p w:rsidR="000357C4" w:rsidRDefault="000357C4" w:rsidP="000357C4">
      <w:r>
        <w:rPr>
          <w:rFonts w:hint="eastAsia"/>
        </w:rPr>
        <w:t>解决方案：基于</w:t>
      </w:r>
      <w:r>
        <w:rPr>
          <w:rFonts w:hint="eastAsia"/>
        </w:rPr>
        <w:t>storm</w:t>
      </w:r>
      <w:r>
        <w:rPr>
          <w:rFonts w:hint="eastAsia"/>
        </w:rPr>
        <w:t>实时统计</w:t>
      </w:r>
      <w:proofErr w:type="gramStart"/>
      <w:r>
        <w:rPr>
          <w:rFonts w:hint="eastAsia"/>
        </w:rPr>
        <w:t>热数据</w:t>
      </w:r>
      <w:proofErr w:type="gramEnd"/>
      <w:r>
        <w:rPr>
          <w:rFonts w:hint="eastAsia"/>
        </w:rPr>
        <w:t>的分布式快速缓存预热解决方案</w:t>
      </w:r>
    </w:p>
    <w:p w:rsidR="000357C4" w:rsidRDefault="000357C4" w:rsidP="000357C4"/>
    <w:p w:rsidR="000357C4" w:rsidRDefault="000357C4" w:rsidP="000357C4">
      <w:pPr>
        <w:pStyle w:val="2"/>
      </w:pPr>
      <w:bookmarkStart w:id="9" w:name="_Toc12463940"/>
      <w:r>
        <w:rPr>
          <w:rFonts w:hint="eastAsia"/>
        </w:rPr>
        <w:t>9</w:t>
      </w:r>
      <w:r>
        <w:rPr>
          <w:rFonts w:hint="eastAsia"/>
        </w:rPr>
        <w:t>、热点缓存自动降级方案</w:t>
      </w:r>
      <w:bookmarkEnd w:id="9"/>
    </w:p>
    <w:p w:rsidR="000357C4" w:rsidRDefault="000357C4" w:rsidP="000357C4"/>
    <w:p w:rsidR="000357C4" w:rsidRDefault="0027506F" w:rsidP="000357C4">
      <w:r>
        <w:rPr>
          <w:rFonts w:hint="eastAsia"/>
        </w:rPr>
        <w:t>面临难题：</w:t>
      </w:r>
      <w:r w:rsidR="000357C4">
        <w:rPr>
          <w:rFonts w:hint="eastAsia"/>
        </w:rPr>
        <w:t>如何解决热点缓存导致单机器负载瞬间超高？</w:t>
      </w:r>
    </w:p>
    <w:p w:rsidR="000357C4" w:rsidRDefault="000357C4" w:rsidP="000357C4">
      <w:r>
        <w:rPr>
          <w:rFonts w:hint="eastAsia"/>
        </w:rPr>
        <w:t>解决方案：基于</w:t>
      </w:r>
      <w:r>
        <w:rPr>
          <w:rFonts w:hint="eastAsia"/>
        </w:rPr>
        <w:t>storm</w:t>
      </w:r>
      <w:r>
        <w:rPr>
          <w:rFonts w:hint="eastAsia"/>
        </w:rPr>
        <w:t>的</w:t>
      </w:r>
      <w:proofErr w:type="gramStart"/>
      <w:r>
        <w:rPr>
          <w:rFonts w:hint="eastAsia"/>
        </w:rPr>
        <w:t>实时热点</w:t>
      </w:r>
      <w:proofErr w:type="gramEnd"/>
      <w:r>
        <w:rPr>
          <w:rFonts w:hint="eastAsia"/>
        </w:rPr>
        <w:t>发现</w:t>
      </w:r>
      <w:r>
        <w:rPr>
          <w:rFonts w:hint="eastAsia"/>
        </w:rPr>
        <w:t>+</w:t>
      </w:r>
      <w:r>
        <w:rPr>
          <w:rFonts w:hint="eastAsia"/>
        </w:rPr>
        <w:t>毫秒级的</w:t>
      </w:r>
      <w:proofErr w:type="gramStart"/>
      <w:r>
        <w:rPr>
          <w:rFonts w:hint="eastAsia"/>
        </w:rPr>
        <w:t>实时热点</w:t>
      </w:r>
      <w:proofErr w:type="gramEnd"/>
      <w:r>
        <w:rPr>
          <w:rFonts w:hint="eastAsia"/>
        </w:rPr>
        <w:t>缓存负载均衡降级</w:t>
      </w:r>
    </w:p>
    <w:p w:rsidR="000357C4" w:rsidRDefault="000357C4" w:rsidP="000357C4"/>
    <w:p w:rsidR="000357C4" w:rsidRDefault="000357C4" w:rsidP="000357C4">
      <w:pPr>
        <w:pStyle w:val="2"/>
      </w:pPr>
      <w:bookmarkStart w:id="10" w:name="_Toc12463941"/>
      <w:r>
        <w:rPr>
          <w:rFonts w:hint="eastAsia"/>
        </w:rPr>
        <w:t>10</w:t>
      </w:r>
      <w:r>
        <w:rPr>
          <w:rFonts w:hint="eastAsia"/>
        </w:rPr>
        <w:t>、高可用分布式系统架构设计</w:t>
      </w:r>
      <w:bookmarkEnd w:id="10"/>
    </w:p>
    <w:p w:rsidR="000357C4" w:rsidRDefault="000357C4" w:rsidP="000357C4"/>
    <w:p w:rsidR="000357C4" w:rsidRDefault="0027506F" w:rsidP="000357C4">
      <w:r>
        <w:rPr>
          <w:rFonts w:hint="eastAsia"/>
        </w:rPr>
        <w:t>面临难题：</w:t>
      </w:r>
      <w:r w:rsidR="000357C4">
        <w:rPr>
          <w:rFonts w:hint="eastAsia"/>
        </w:rPr>
        <w:t>如何解决分布式系统中的服务高可用问题？避免多层服务依赖因为少量故障导致系统崩溃？</w:t>
      </w:r>
    </w:p>
    <w:p w:rsidR="000357C4" w:rsidRDefault="000357C4" w:rsidP="000357C4">
      <w:r>
        <w:rPr>
          <w:rFonts w:hint="eastAsia"/>
        </w:rPr>
        <w:t>解决方案：基于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的高可用缓存服务，资源隔离</w:t>
      </w:r>
      <w:r>
        <w:rPr>
          <w:rFonts w:hint="eastAsia"/>
        </w:rPr>
        <w:t>+</w:t>
      </w:r>
      <w:r>
        <w:rPr>
          <w:rFonts w:hint="eastAsia"/>
        </w:rPr>
        <w:t>限流</w:t>
      </w:r>
      <w:r>
        <w:rPr>
          <w:rFonts w:hint="eastAsia"/>
        </w:rPr>
        <w:t>+</w:t>
      </w:r>
      <w:r>
        <w:rPr>
          <w:rFonts w:hint="eastAsia"/>
        </w:rPr>
        <w:t>降级</w:t>
      </w:r>
      <w:r>
        <w:rPr>
          <w:rFonts w:hint="eastAsia"/>
        </w:rPr>
        <w:t>+</w:t>
      </w:r>
      <w:r>
        <w:rPr>
          <w:rFonts w:hint="eastAsia"/>
        </w:rPr>
        <w:t>熔断</w:t>
      </w:r>
      <w:r>
        <w:rPr>
          <w:rFonts w:hint="eastAsia"/>
        </w:rPr>
        <w:t>+</w:t>
      </w:r>
      <w:r>
        <w:rPr>
          <w:rFonts w:hint="eastAsia"/>
        </w:rPr>
        <w:t>超时控制</w:t>
      </w:r>
    </w:p>
    <w:p w:rsidR="000357C4" w:rsidRDefault="000357C4" w:rsidP="000357C4"/>
    <w:p w:rsidR="000357C4" w:rsidRDefault="000357C4" w:rsidP="000357C4">
      <w:pPr>
        <w:pStyle w:val="2"/>
      </w:pPr>
      <w:bookmarkStart w:id="11" w:name="_Toc12463942"/>
      <w:r>
        <w:rPr>
          <w:rFonts w:hint="eastAsia"/>
        </w:rPr>
        <w:t>11</w:t>
      </w:r>
      <w:r>
        <w:rPr>
          <w:rFonts w:hint="eastAsia"/>
        </w:rPr>
        <w:t>、复杂的高可用分布式系统架构设计</w:t>
      </w:r>
      <w:bookmarkEnd w:id="11"/>
    </w:p>
    <w:p w:rsidR="000357C4" w:rsidRDefault="000357C4" w:rsidP="000357C4"/>
    <w:p w:rsidR="000357C4" w:rsidRDefault="0027506F" w:rsidP="000357C4">
      <w:r>
        <w:rPr>
          <w:rFonts w:hint="eastAsia"/>
        </w:rPr>
        <w:lastRenderedPageBreak/>
        <w:t>面临难题：</w:t>
      </w:r>
      <w:r w:rsidR="000357C4">
        <w:rPr>
          <w:rFonts w:hint="eastAsia"/>
        </w:rPr>
        <w:t>如何针对复杂的分布式系统将其中的服务设计为高可用架构？</w:t>
      </w:r>
    </w:p>
    <w:p w:rsidR="000357C4" w:rsidRDefault="000357C4" w:rsidP="000357C4">
      <w:r>
        <w:rPr>
          <w:rFonts w:hint="eastAsia"/>
        </w:rPr>
        <w:t>解决方案：基于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的容错</w:t>
      </w:r>
      <w:r>
        <w:rPr>
          <w:rFonts w:hint="eastAsia"/>
        </w:rPr>
        <w:t>+</w:t>
      </w:r>
      <w:r>
        <w:rPr>
          <w:rFonts w:hint="eastAsia"/>
        </w:rPr>
        <w:t>多级降级</w:t>
      </w:r>
      <w:r>
        <w:rPr>
          <w:rFonts w:hint="eastAsia"/>
        </w:rPr>
        <w:t>+</w:t>
      </w:r>
      <w:r>
        <w:rPr>
          <w:rFonts w:hint="eastAsia"/>
        </w:rPr>
        <w:t>手动降级</w:t>
      </w:r>
      <w:r>
        <w:rPr>
          <w:rFonts w:hint="eastAsia"/>
        </w:rPr>
        <w:t>+</w:t>
      </w:r>
      <w:r>
        <w:rPr>
          <w:rFonts w:hint="eastAsia"/>
        </w:rPr>
        <w:t>生产环境参数优化经验</w:t>
      </w:r>
      <w:r>
        <w:rPr>
          <w:rFonts w:hint="eastAsia"/>
        </w:rPr>
        <w:t>+</w:t>
      </w:r>
      <w:r>
        <w:rPr>
          <w:rFonts w:hint="eastAsia"/>
        </w:rPr>
        <w:t>可视化运维与监控</w:t>
      </w:r>
    </w:p>
    <w:p w:rsidR="000357C4" w:rsidRDefault="000357C4" w:rsidP="000357C4"/>
    <w:p w:rsidR="000357C4" w:rsidRDefault="000357C4" w:rsidP="000357C4">
      <w:pPr>
        <w:pStyle w:val="2"/>
      </w:pPr>
      <w:bookmarkStart w:id="12" w:name="_Toc12463943"/>
      <w:r>
        <w:rPr>
          <w:rFonts w:hint="eastAsia"/>
        </w:rPr>
        <w:t>12</w:t>
      </w:r>
      <w:r>
        <w:rPr>
          <w:rFonts w:hint="eastAsia"/>
        </w:rPr>
        <w:t>、缓存雪崩解决方案</w:t>
      </w:r>
      <w:bookmarkEnd w:id="12"/>
    </w:p>
    <w:p w:rsidR="000357C4" w:rsidRDefault="000357C4" w:rsidP="000357C4"/>
    <w:p w:rsidR="000357C4" w:rsidRDefault="0027506F" w:rsidP="000357C4">
      <w:r>
        <w:rPr>
          <w:rFonts w:hint="eastAsia"/>
        </w:rPr>
        <w:t>面临难题：</w:t>
      </w:r>
      <w:r w:rsidR="000357C4">
        <w:rPr>
          <w:rFonts w:hint="eastAsia"/>
        </w:rPr>
        <w:t>如何解决恐怖的缓存雪崩问题？避免给公司带来巨大的经济损失？</w:t>
      </w:r>
    </w:p>
    <w:p w:rsidR="000357C4" w:rsidRDefault="000357C4" w:rsidP="000357C4">
      <w:r>
        <w:rPr>
          <w:rFonts w:hint="eastAsia"/>
        </w:rPr>
        <w:t>解决方案：全网独家的事前</w:t>
      </w:r>
      <w:r>
        <w:rPr>
          <w:rFonts w:hint="eastAsia"/>
        </w:rPr>
        <w:t>+</w:t>
      </w:r>
      <w:r>
        <w:rPr>
          <w:rFonts w:hint="eastAsia"/>
        </w:rPr>
        <w:t>事中</w:t>
      </w:r>
      <w:r>
        <w:rPr>
          <w:rFonts w:hint="eastAsia"/>
        </w:rPr>
        <w:t>+</w:t>
      </w:r>
      <w:r>
        <w:rPr>
          <w:rFonts w:hint="eastAsia"/>
        </w:rPr>
        <w:t>事后三层次完美缓存雪崩解决方案</w:t>
      </w:r>
    </w:p>
    <w:p w:rsidR="000357C4" w:rsidRDefault="000357C4" w:rsidP="000357C4"/>
    <w:p w:rsidR="000357C4" w:rsidRDefault="000357C4" w:rsidP="000357C4">
      <w:pPr>
        <w:pStyle w:val="2"/>
      </w:pPr>
      <w:bookmarkStart w:id="13" w:name="_Toc12463944"/>
      <w:r>
        <w:rPr>
          <w:rFonts w:hint="eastAsia"/>
        </w:rPr>
        <w:t>13</w:t>
      </w:r>
      <w:r>
        <w:rPr>
          <w:rFonts w:hint="eastAsia"/>
        </w:rPr>
        <w:t>、缓存穿透解决方案</w:t>
      </w:r>
      <w:bookmarkEnd w:id="13"/>
    </w:p>
    <w:p w:rsidR="000357C4" w:rsidRDefault="000357C4" w:rsidP="000357C4"/>
    <w:p w:rsidR="000357C4" w:rsidRDefault="0027506F" w:rsidP="000357C4">
      <w:r>
        <w:rPr>
          <w:rFonts w:hint="eastAsia"/>
        </w:rPr>
        <w:t>面临难题：</w:t>
      </w:r>
      <w:r w:rsidR="000357C4">
        <w:rPr>
          <w:rFonts w:hint="eastAsia"/>
        </w:rPr>
        <w:t>如何解决高并发场景下的缓存穿透问题？避免给</w:t>
      </w:r>
      <w:r w:rsidR="000357C4">
        <w:rPr>
          <w:rFonts w:hint="eastAsia"/>
        </w:rPr>
        <w:t>MySQL</w:t>
      </w:r>
      <w:r w:rsidR="000357C4">
        <w:rPr>
          <w:rFonts w:hint="eastAsia"/>
        </w:rPr>
        <w:t>带来过大的压力？</w:t>
      </w:r>
    </w:p>
    <w:p w:rsidR="000357C4" w:rsidRDefault="000357C4" w:rsidP="000357C4">
      <w:r>
        <w:rPr>
          <w:rFonts w:hint="eastAsia"/>
        </w:rPr>
        <w:t>解决方案：缓存穿透解决方案</w:t>
      </w:r>
    </w:p>
    <w:p w:rsidR="000357C4" w:rsidRDefault="000357C4" w:rsidP="000357C4"/>
    <w:p w:rsidR="000357C4" w:rsidRDefault="000357C4" w:rsidP="000357C4">
      <w:pPr>
        <w:pStyle w:val="2"/>
      </w:pPr>
      <w:bookmarkStart w:id="14" w:name="_Toc12463945"/>
      <w:r>
        <w:rPr>
          <w:rFonts w:hint="eastAsia"/>
        </w:rPr>
        <w:t>14</w:t>
      </w:r>
      <w:r>
        <w:rPr>
          <w:rFonts w:hint="eastAsia"/>
        </w:rPr>
        <w:t>、缓存失效解决方案</w:t>
      </w:r>
      <w:bookmarkEnd w:id="14"/>
    </w:p>
    <w:p w:rsidR="000357C4" w:rsidRDefault="000357C4" w:rsidP="000357C4"/>
    <w:p w:rsidR="000357C4" w:rsidRDefault="0027506F" w:rsidP="000357C4">
      <w:r>
        <w:rPr>
          <w:rFonts w:hint="eastAsia"/>
        </w:rPr>
        <w:t>面临难题：</w:t>
      </w:r>
      <w:r w:rsidR="000357C4">
        <w:rPr>
          <w:rFonts w:hint="eastAsia"/>
        </w:rPr>
        <w:t>如何解决高并发场景下的缓存失效问题？避免给</w:t>
      </w:r>
      <w:proofErr w:type="spellStart"/>
      <w:r w:rsidR="000357C4">
        <w:rPr>
          <w:rFonts w:hint="eastAsia"/>
        </w:rPr>
        <w:t>redis</w:t>
      </w:r>
      <w:proofErr w:type="spellEnd"/>
      <w:r w:rsidR="000357C4">
        <w:rPr>
          <w:rFonts w:hint="eastAsia"/>
        </w:rPr>
        <w:t>集群带来过大的压力？</w:t>
      </w:r>
    </w:p>
    <w:p w:rsidR="000357C4" w:rsidRDefault="000357C4" w:rsidP="000357C4"/>
    <w:p w:rsidR="000357C4" w:rsidRDefault="000357C4" w:rsidP="000357C4">
      <w:r>
        <w:rPr>
          <w:rFonts w:hint="eastAsia"/>
        </w:rPr>
        <w:t>解决方案：基于随机过期时间的缓存失效解决方案</w:t>
      </w:r>
    </w:p>
    <w:p w:rsidR="000357C4" w:rsidRDefault="000357C4" w:rsidP="000357C4"/>
    <w:p w:rsidR="000357C4" w:rsidRDefault="000357C4" w:rsidP="000357C4">
      <w:r>
        <w:rPr>
          <w:rFonts w:hint="eastAsia"/>
        </w:rPr>
        <w:t>硬件规划</w:t>
      </w:r>
    </w:p>
    <w:p w:rsidR="000357C4" w:rsidRDefault="000357C4" w:rsidP="000357C4"/>
    <w:p w:rsidR="000357C4" w:rsidRDefault="000357C4" w:rsidP="000357C4">
      <w:r>
        <w:rPr>
          <w:rFonts w:hint="eastAsia"/>
        </w:rPr>
        <w:t>每日上亿流量，高峰</w:t>
      </w:r>
      <w:r>
        <w:rPr>
          <w:rFonts w:hint="eastAsia"/>
        </w:rPr>
        <w:t>QPS</w:t>
      </w:r>
      <w:r>
        <w:rPr>
          <w:rFonts w:hint="eastAsia"/>
        </w:rPr>
        <w:t>过</w:t>
      </w:r>
      <w:r>
        <w:rPr>
          <w:rFonts w:hint="eastAsia"/>
        </w:rPr>
        <w:t>1</w:t>
      </w:r>
      <w:r>
        <w:rPr>
          <w:rFonts w:hint="eastAsia"/>
        </w:rPr>
        <w:t>万</w:t>
      </w:r>
    </w:p>
    <w:p w:rsidR="000357C4" w:rsidRDefault="000357C4" w:rsidP="000357C4"/>
    <w:p w:rsidR="000357C4" w:rsidRDefault="000357C4" w:rsidP="000357C4"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部署，负载很重，</w:t>
      </w:r>
      <w:r>
        <w:rPr>
          <w:rFonts w:hint="eastAsia"/>
        </w:rPr>
        <w:t>16</w:t>
      </w:r>
      <w:r>
        <w:rPr>
          <w:rFonts w:hint="eastAsia"/>
        </w:rPr>
        <w:t>核</w:t>
      </w:r>
      <w:r>
        <w:rPr>
          <w:rFonts w:hint="eastAsia"/>
        </w:rPr>
        <w:t>32G</w:t>
      </w:r>
      <w:r>
        <w:rPr>
          <w:rFonts w:hint="eastAsia"/>
        </w:rPr>
        <w:t>，建议给</w:t>
      </w:r>
      <w:r>
        <w:rPr>
          <w:rFonts w:hint="eastAsia"/>
        </w:rPr>
        <w:t>3~5</w:t>
      </w:r>
      <w:r>
        <w:rPr>
          <w:rFonts w:hint="eastAsia"/>
        </w:rPr>
        <w:t>台以上，就非常充裕了，</w:t>
      </w:r>
      <w:proofErr w:type="gramStart"/>
      <w:r>
        <w:rPr>
          <w:rFonts w:hint="eastAsia"/>
        </w:rPr>
        <w:t>每台抗个几千</w:t>
      </w:r>
      <w:proofErr w:type="gramEnd"/>
      <w:r>
        <w:rPr>
          <w:rFonts w:hint="eastAsia"/>
        </w:rPr>
        <w:t>QPS</w:t>
      </w:r>
    </w:p>
    <w:p w:rsidR="000357C4" w:rsidRDefault="000357C4" w:rsidP="000357C4"/>
    <w:p w:rsidR="000357C4" w:rsidRDefault="000357C4" w:rsidP="000357C4">
      <w:r>
        <w:rPr>
          <w:rFonts w:hint="eastAsia"/>
        </w:rPr>
        <w:t>缓存服务部署，</w:t>
      </w:r>
      <w:r>
        <w:rPr>
          <w:rFonts w:hint="eastAsia"/>
        </w:rPr>
        <w:t>4</w:t>
      </w:r>
      <w:r>
        <w:rPr>
          <w:rFonts w:hint="eastAsia"/>
        </w:rPr>
        <w:t>核</w:t>
      </w:r>
      <w:r>
        <w:rPr>
          <w:rFonts w:hint="eastAsia"/>
        </w:rPr>
        <w:t>8G</w:t>
      </w:r>
      <w:r>
        <w:rPr>
          <w:rFonts w:hint="eastAsia"/>
        </w:rPr>
        <w:t>，按照每台</w:t>
      </w:r>
      <w:r>
        <w:rPr>
          <w:rFonts w:hint="eastAsia"/>
        </w:rPr>
        <w:t>QPS</w:t>
      </w:r>
      <w:r>
        <w:rPr>
          <w:rFonts w:hint="eastAsia"/>
        </w:rPr>
        <w:t>支撑</w:t>
      </w:r>
      <w:r>
        <w:rPr>
          <w:rFonts w:hint="eastAsia"/>
        </w:rPr>
        <w:t>500</w:t>
      </w:r>
      <w:r>
        <w:rPr>
          <w:rFonts w:hint="eastAsia"/>
        </w:rPr>
        <w:t>，部署个</w:t>
      </w:r>
      <w:r>
        <w:rPr>
          <w:rFonts w:hint="eastAsia"/>
        </w:rPr>
        <w:t>10~20</w:t>
      </w:r>
      <w:r>
        <w:rPr>
          <w:rFonts w:hint="eastAsia"/>
        </w:rPr>
        <w:t>台</w:t>
      </w:r>
    </w:p>
    <w:p w:rsidR="000357C4" w:rsidRDefault="000357C4" w:rsidP="000357C4"/>
    <w:p w:rsidR="001505F9" w:rsidRDefault="000357C4" w:rsidP="000357C4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部署，每台给</w:t>
      </w:r>
      <w:r>
        <w:rPr>
          <w:rFonts w:hint="eastAsia"/>
        </w:rPr>
        <w:t>8</w:t>
      </w:r>
      <w:r>
        <w:rPr>
          <w:rFonts w:hint="eastAsia"/>
        </w:rPr>
        <w:t>核</w:t>
      </w:r>
      <w:r>
        <w:rPr>
          <w:rFonts w:hint="eastAsia"/>
        </w:rPr>
        <w:t>16G</w:t>
      </w:r>
      <w:r>
        <w:rPr>
          <w:rFonts w:hint="eastAsia"/>
        </w:rPr>
        <w:t>，根据数据量以及并发读写能力来看，部署</w:t>
      </w:r>
      <w:r>
        <w:rPr>
          <w:rFonts w:hint="eastAsia"/>
        </w:rPr>
        <w:t>5~10</w:t>
      </w:r>
      <w:r>
        <w:rPr>
          <w:rFonts w:hint="eastAsia"/>
        </w:rPr>
        <w:t>个</w:t>
      </w:r>
      <w:r>
        <w:rPr>
          <w:rFonts w:hint="eastAsia"/>
        </w:rPr>
        <w:t>master</w:t>
      </w:r>
      <w:r>
        <w:rPr>
          <w:rFonts w:hint="eastAsia"/>
        </w:rPr>
        <w:t>，每个</w:t>
      </w:r>
      <w:r>
        <w:rPr>
          <w:rFonts w:hint="eastAsia"/>
        </w:rPr>
        <w:t>master</w:t>
      </w:r>
      <w:r>
        <w:rPr>
          <w:rFonts w:hint="eastAsia"/>
        </w:rPr>
        <w:t>挂一个</w:t>
      </w:r>
      <w:r>
        <w:rPr>
          <w:rFonts w:hint="eastAsia"/>
        </w:rPr>
        <w:t>slave</w:t>
      </w:r>
      <w:r>
        <w:rPr>
          <w:rFonts w:hint="eastAsia"/>
        </w:rPr>
        <w:t>，主要是为了支撑更多数据量，</w:t>
      </w:r>
      <w:r>
        <w:rPr>
          <w:rFonts w:hint="eastAsia"/>
        </w:rPr>
        <w:t>1</w:t>
      </w:r>
      <w:r>
        <w:rPr>
          <w:rFonts w:hint="eastAsia"/>
        </w:rPr>
        <w:t>万并发读写肯定没问题了</w:t>
      </w:r>
    </w:p>
    <w:sectPr w:rsidR="001505F9" w:rsidSect="0013703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552" w:rsidRDefault="001E2552" w:rsidP="00DA3E70">
      <w:r>
        <w:separator/>
      </w:r>
    </w:p>
  </w:endnote>
  <w:endnote w:type="continuationSeparator" w:id="0">
    <w:p w:rsidR="001E2552" w:rsidRDefault="001E2552" w:rsidP="00DA3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987" w:rsidRDefault="00292987">
    <w:pPr>
      <w:pStyle w:val="a4"/>
      <w:jc w:val="center"/>
    </w:pPr>
  </w:p>
  <w:p w:rsidR="00292987" w:rsidRDefault="0029298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8323296"/>
      <w:docPartObj>
        <w:docPartGallery w:val="Page Numbers (Bottom of Page)"/>
        <w:docPartUnique/>
      </w:docPartObj>
    </w:sdtPr>
    <w:sdtEndPr/>
    <w:sdtContent>
      <w:sdt>
        <w:sdtPr>
          <w:id w:val="-706418342"/>
          <w:docPartObj>
            <w:docPartGallery w:val="Page Numbers (Top of Page)"/>
            <w:docPartUnique/>
          </w:docPartObj>
        </w:sdtPr>
        <w:sdtEndPr/>
        <w:sdtContent>
          <w:p w:rsidR="00137031" w:rsidRDefault="00137031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3BA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3BA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92987" w:rsidRDefault="0029298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552" w:rsidRDefault="001E2552" w:rsidP="00DA3E70">
      <w:r>
        <w:separator/>
      </w:r>
    </w:p>
  </w:footnote>
  <w:footnote w:type="continuationSeparator" w:id="0">
    <w:p w:rsidR="001E2552" w:rsidRDefault="001E2552" w:rsidP="00DA3E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E70" w:rsidRDefault="00DA3E7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ACA"/>
    <w:rsid w:val="000357C4"/>
    <w:rsid w:val="000E1D4F"/>
    <w:rsid w:val="00137031"/>
    <w:rsid w:val="001505F9"/>
    <w:rsid w:val="001E2552"/>
    <w:rsid w:val="0027506F"/>
    <w:rsid w:val="00292987"/>
    <w:rsid w:val="004D17F4"/>
    <w:rsid w:val="00537ACA"/>
    <w:rsid w:val="00A53BAA"/>
    <w:rsid w:val="00DA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401EA-3133-4288-8750-81A9E5F4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1D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57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57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DA3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3E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3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3E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1D4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E1D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E1D4F"/>
    <w:pPr>
      <w:ind w:leftChars="200" w:left="420"/>
    </w:pPr>
  </w:style>
  <w:style w:type="character" w:styleId="a5">
    <w:name w:val="Hyperlink"/>
    <w:basedOn w:val="a0"/>
    <w:uiPriority w:val="99"/>
    <w:unhideWhenUsed/>
    <w:rsid w:val="000E1D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4F39C-5716-4324-B9AF-51C9AFA24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cp:lastPrinted>2019-06-26T09:53:00Z</cp:lastPrinted>
  <dcterms:created xsi:type="dcterms:W3CDTF">2019-06-26T06:53:00Z</dcterms:created>
  <dcterms:modified xsi:type="dcterms:W3CDTF">2019-06-26T09:53:00Z</dcterms:modified>
</cp:coreProperties>
</file>