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</w:pPr>
      <w:r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  <w:t>OUT_PUT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  <w:t>gap_test(int max, int min, int areamax, int areamin, Rect roi, Mat image);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Arial-BoldMT" w:hAnsi="Arial-BoldMT" w:eastAsia="宋体" w:cs="宋体"/>
          <w:b/>
          <w:bCs/>
          <w:color w:val="000000"/>
          <w:kern w:val="0"/>
          <w:sz w:val="22"/>
        </w:rPr>
        <w:br w:type="textWrapping"/>
      </w:r>
      <w:r>
        <w:rPr>
          <w:rFonts w:ascii="MS-Gothic" w:hAnsi="MS-Gothic" w:eastAsia="宋体" w:cs="宋体"/>
          <w:color w:val="000000"/>
          <w:kern w:val="0"/>
          <w:sz w:val="22"/>
        </w:rPr>
        <w:t>函数</w:t>
      </w:r>
      <w:r>
        <w:rPr>
          <w:rFonts w:ascii="宋体" w:hAnsi="宋体" w:eastAsia="宋体" w:cs="宋体"/>
          <w:color w:val="000000"/>
          <w:kern w:val="0"/>
          <w:sz w:val="22"/>
        </w:rPr>
        <w:t>说</w:t>
      </w:r>
      <w:r>
        <w:rPr>
          <w:rFonts w:ascii="MS-Gothic" w:hAnsi="MS-Gothic" w:eastAsia="宋体" w:cs="宋体"/>
          <w:color w:val="000000"/>
          <w:kern w:val="0"/>
          <w:sz w:val="22"/>
        </w:rPr>
        <w:t xml:space="preserve">明： 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间隙宽度检测</w:t>
      </w:r>
    </w:p>
    <w:tbl>
      <w:tblPr>
        <w:tblStyle w:val="2"/>
        <w:tblW w:w="745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1359"/>
        <w:gridCol w:w="1359"/>
        <w:gridCol w:w="27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函数参数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参数类型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max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二值化最大值</w:t>
            </w:r>
          </w:p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256&gt;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&gt;min&gt;-1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min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二值化最小值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256&gt;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&gt;min&gt;-1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areamax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轮廓面积最大值</w:t>
            </w:r>
          </w:p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Areama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x&gt;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areamin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areamin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轮廓面积最小值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Areama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x&gt;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areamin</w:t>
            </w: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roi</w:t>
            </w:r>
          </w:p>
        </w:tc>
        <w:tc>
          <w:tcPr>
            <w:tcW w:w="13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Rect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x</w:t>
            </w:r>
          </w:p>
        </w:tc>
        <w:tc>
          <w:tcPr>
            <w:tcW w:w="27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待检测矩形区域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x&gt;0,y&gt;0</w:t>
            </w:r>
          </w:p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width&gt;500,height&gt;10</w:t>
            </w:r>
          </w:p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示例：Rect roi(0, 0, 4000, 600);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y</w:t>
            </w:r>
          </w:p>
        </w:tc>
        <w:tc>
          <w:tcPr>
            <w:tcW w:w="27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width</w:t>
            </w:r>
          </w:p>
        </w:tc>
        <w:tc>
          <w:tcPr>
            <w:tcW w:w="27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  <w:t>Int height</w:t>
            </w:r>
          </w:p>
        </w:tc>
        <w:tc>
          <w:tcPr>
            <w:tcW w:w="27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-BoldMT" w:hAnsi="Arial-BoldMT" w:eastAsia="宋体" w:cs="宋体"/>
                <w:b w:val="0"/>
                <w:b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2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-BoldMT" w:hAnsi="Arial-BoldMT" w:eastAsia="宋体" w:cs="宋体"/>
                <w:b w:val="0"/>
                <w:bCs w:val="0"/>
                <w:color w:val="000000"/>
                <w:kern w:val="0"/>
                <w:sz w:val="22"/>
              </w:rPr>
              <w:t>Mat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ArialMT" w:hAnsi="ArialMT" w:eastAsia="宋体" w:cs="宋体"/>
                <w:color w:val="000000"/>
                <w:kern w:val="0"/>
                <w:sz w:val="22"/>
                <w:lang w:val="en-US" w:eastAsia="zh-CN"/>
              </w:rPr>
              <w:t>待检测灰度图</w:t>
            </w:r>
          </w:p>
        </w:tc>
      </w:tr>
    </w:tbl>
    <w:p>
      <w:pP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函数详细说明：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S-Gothic" w:hAnsi="MS-Gothic" w:eastAsia="宋体" w:cs="宋体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  <w:t>OUT_PUT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：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结构体，用于获取可视化结果和平均间隙宽度；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S-Gothic" w:hAnsi="MS-Gothic" w:eastAsia="宋体" w:cs="宋体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</w:rPr>
        <w:t>Roi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：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矩形区域应只选取间隙部分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MS-Gothic" w:hAnsi="MS-Gothic" w:eastAsia="宋体" w:cs="宋体"/>
          <w:color w:val="000000"/>
          <w:kern w:val="0"/>
          <w:sz w:val="22"/>
        </w:rPr>
        <w:t xml:space="preserve">函数返回： </w:t>
      </w: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结构体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OUT_PUT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// 可视化结果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dist = 0.0;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//平均间隙宽度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ERROR_CODE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= 0; //错误码</w:t>
      </w:r>
    </w:p>
    <w:p>
      <w:pPr>
        <w:widowControl/>
        <w:jc w:val="left"/>
        <w:rPr>
          <w:rFonts w:hint="eastAsia" w:ascii="Arial-BoldMT" w:hAnsi="Arial-BoldMT" w:eastAsia="宋体" w:cs="宋体"/>
          <w:b/>
          <w:bCs/>
          <w:color w:val="000000"/>
          <w:kern w:val="0"/>
          <w:sz w:val="22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bidi w:val="0"/>
        <w:jc w:val="left"/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ascii="MS-Gothic" w:hAnsi="MS-Gothic" w:eastAsia="宋体" w:cs="宋体"/>
          <w:color w:val="000000"/>
          <w:kern w:val="0"/>
          <w:sz w:val="22"/>
        </w:rPr>
        <w:t>函数返回</w:t>
      </w: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说明：错误码</w:t>
      </w:r>
      <w:r>
        <w:rPr>
          <w:rFonts w:hint="eastAsia" w:ascii="新宋体" w:hAnsi="新宋体" w:eastAsia="新宋体"/>
          <w:color w:val="000000"/>
          <w:sz w:val="19"/>
          <w:szCs w:val="24"/>
        </w:rPr>
        <w:t>ERROR_CODE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=0</w:t>
      </w: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时为有效结果。</w:t>
      </w:r>
    </w:p>
    <w:p>
      <w:pPr>
        <w:bidi w:val="0"/>
        <w:jc w:val="left"/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</w:p>
    <w:p>
      <w:pPr>
        <w:bidi w:val="0"/>
        <w:jc w:val="left"/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参数调试说明：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</w:rPr>
        <w:t>Min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（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二值化最小值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）：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目前建议设置为0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Max（二值化最大值）：与图片整体亮度有关（在matlab查看间隙灰度后）例如50</w:t>
      </w:r>
    </w:p>
    <w:p>
      <w:pPr>
        <w:numPr>
          <w:numId w:val="0"/>
        </w:numPr>
        <w:bidi w:val="0"/>
        <w:ind w:left="420" w:leftChars="0"/>
        <w:jc w:val="left"/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  <w:t>则可先设max为80；发现输出结果偏大max-5 继续调试直到间隙输出合理。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</w:rPr>
        <w:t>Areamax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（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轮廓最小值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）：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用来去除噪声（细小划痕等），但为了避免去除微小间隙轮廓，值可以随二值化最大值max 增大而增大，减小而减小（100-1000，步幅可设为50）</w:t>
      </w:r>
    </w:p>
    <w:p>
      <w:pPr>
        <w:bidi w:val="0"/>
        <w:jc w:val="left"/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eastAsia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</w:rPr>
        <w:t>Areamin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（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轮廓最大值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）：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为了防止findcounters找到的假轮廓的干扰应设置其值为roi面积（width*height）的50%左右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 w:ascii="MS-Gothic" w:hAnsi="MS-Gothic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</w:rPr>
        <w:t>Roi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（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间隙区域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eastAsia="zh-CN"/>
        </w:rPr>
        <w:t>）：</w:t>
      </w:r>
      <w:r>
        <w:rPr>
          <w:rFonts w:hint="eastAsia" w:ascii="ArialMT" w:hAnsi="ArialMT" w:eastAsia="宋体" w:cs="宋体"/>
          <w:color w:val="000000"/>
          <w:kern w:val="0"/>
          <w:sz w:val="22"/>
          <w:lang w:val="en-US" w:eastAsia="zh-CN"/>
        </w:rPr>
        <w:t>待检测矩形区域，</w:t>
      </w: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形区域应只选取间隙部分（选取图片中间隙较为完整的部分，间隙宽度越大越好--有助于提高算法精度）</w:t>
      </w: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t>代码说明：</w:t>
      </w: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  <w:drawing>
          <wp:inline distT="0" distB="0" distL="114300" distR="114300">
            <wp:extent cx="5271135" cy="7640955"/>
            <wp:effectExtent l="0" t="0" r="0" b="0"/>
            <wp:docPr id="1" name="图片 1" descr="条件判断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条件判断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 w:ascii="Arial-BoldMT" w:hAnsi="Arial-BoldMT" w:eastAsia="宋体" w:cs="宋体"/>
          <w:b w:val="0"/>
          <w:bCs w:val="0"/>
          <w:color w:val="000000"/>
          <w:kern w:val="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47638"/>
    <w:multiLevelType w:val="singleLevel"/>
    <w:tmpl w:val="8FE476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11CDC2A"/>
    <w:multiLevelType w:val="multilevel"/>
    <w:tmpl w:val="D11CDC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01BFC8D"/>
    <w:multiLevelType w:val="singleLevel"/>
    <w:tmpl w:val="E01BFC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MbEwMTIyMDUxNzZS0lEKTi0uzszPAykwrAUAKAXrcSwAAAA="/>
  </w:docVars>
  <w:rsids>
    <w:rsidRoot w:val="00172A27"/>
    <w:rsid w:val="00146277"/>
    <w:rsid w:val="003208A0"/>
    <w:rsid w:val="003C0ADF"/>
    <w:rsid w:val="004B3B3D"/>
    <w:rsid w:val="00702937"/>
    <w:rsid w:val="009405FE"/>
    <w:rsid w:val="00B61F97"/>
    <w:rsid w:val="19EF2318"/>
    <w:rsid w:val="1D6428C7"/>
    <w:rsid w:val="24142D35"/>
    <w:rsid w:val="31B3595F"/>
    <w:rsid w:val="34E9581E"/>
    <w:rsid w:val="3D337255"/>
    <w:rsid w:val="53F730CF"/>
    <w:rsid w:val="5E5C14A2"/>
    <w:rsid w:val="601C5870"/>
    <w:rsid w:val="68A613C0"/>
    <w:rsid w:val="6C0C7351"/>
    <w:rsid w:val="6C13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hint="default" w:ascii="Arial-BoldMT" w:hAnsi="Arial-BoldMT"/>
      <w:b/>
      <w:bCs/>
      <w:color w:val="000000"/>
      <w:sz w:val="22"/>
      <w:szCs w:val="22"/>
    </w:rPr>
  </w:style>
  <w:style w:type="character" w:customStyle="1" w:styleId="5">
    <w:name w:val="fontstyle21"/>
    <w:basedOn w:val="3"/>
    <w:uiPriority w:val="0"/>
    <w:rPr>
      <w:rFonts w:hint="default" w:ascii="MS-Gothic" w:hAnsi="MS-Gothic"/>
      <w:color w:val="000000"/>
      <w:sz w:val="22"/>
      <w:szCs w:val="22"/>
    </w:rPr>
  </w:style>
  <w:style w:type="character" w:customStyle="1" w:styleId="6">
    <w:name w:val="fontstyle31"/>
    <w:basedOn w:val="3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7">
    <w:name w:val="fontstyle41"/>
    <w:basedOn w:val="3"/>
    <w:qFormat/>
    <w:uiPriority w:val="0"/>
    <w:rPr>
      <w:rFonts w:hint="default" w:ascii="ArialMT" w:hAnsi="ArialMT"/>
      <w:color w:val="000000"/>
      <w:sz w:val="22"/>
      <w:szCs w:val="22"/>
    </w:rPr>
  </w:style>
  <w:style w:type="character" w:customStyle="1" w:styleId="8">
    <w:name w:val="fontstyle11"/>
    <w:basedOn w:val="3"/>
    <w:uiPriority w:val="0"/>
    <w:rPr>
      <w:rFonts w:hint="eastAsia" w:ascii="宋体" w:hAnsi="宋体" w:eastAsia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133</Characters>
  <Lines>1</Lines>
  <Paragraphs>1</Paragraphs>
  <TotalTime>1</TotalTime>
  <ScaleCrop>false</ScaleCrop>
  <LinksUpToDate>false</LinksUpToDate>
  <CharactersWithSpaces>155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2021-04-14T03:33:00Z</dcterms:created>
  <dc:creator>yue jiang</dc:creator>
  <cp:lastModifiedBy>入江丶</cp:lastModifiedBy>
  <dcterms:modified xsi:type="dcterms:W3CDTF">2021-12-11T15:48:53Z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A0A1557A7E394DDB92F15FA58A78BC9E</vt:lpwstr>
  </property>
</Properties>
</file>