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Arial-BoldMT" w:hAnsi="Arial-BoldMT" w:eastAsia="宋体" w:cs="宋体"/>
          <w:b/>
          <w:bCs/>
          <w:color w:val="000000"/>
          <w:kern w:val="0"/>
          <w:sz w:val="22"/>
        </w:rPr>
      </w:pPr>
      <w:r>
        <w:rPr>
          <w:rFonts w:hint="eastAsia" w:ascii="Arial-BoldMT" w:hAnsi="Arial-BoldMT" w:eastAsia="宋体" w:cs="宋体"/>
          <w:b/>
          <w:bCs/>
          <w:color w:val="000000"/>
          <w:kern w:val="0"/>
          <w:sz w:val="22"/>
        </w:rPr>
        <w:t>OUT_PUT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</w:t>
      </w:r>
      <w:r>
        <w:rPr>
          <w:rFonts w:hint="eastAsia" w:ascii="Arial-BoldMT" w:hAnsi="Arial-BoldMT" w:eastAsia="宋体" w:cs="宋体"/>
          <w:b/>
          <w:bCs/>
          <w:color w:val="000000"/>
          <w:kern w:val="0"/>
          <w:sz w:val="22"/>
        </w:rPr>
        <w:t>gap_test(int max, int min, int areamax, int areamin, Rect roi, Mat image);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Arial-BoldMT" w:hAnsi="Arial-BoldMT" w:eastAsia="宋体" w:cs="宋体"/>
          <w:b/>
          <w:bCs/>
          <w:color w:val="000000"/>
          <w:kern w:val="0"/>
          <w:sz w:val="22"/>
        </w:rPr>
        <w:br w:type="textWrapping"/>
      </w:r>
      <w:r>
        <w:rPr>
          <w:rFonts w:ascii="MS-Gothic" w:hAnsi="MS-Gothic" w:eastAsia="宋体" w:cs="宋体"/>
          <w:color w:val="000000"/>
          <w:kern w:val="0"/>
          <w:sz w:val="22"/>
        </w:rPr>
        <w:t>函数</w:t>
      </w:r>
      <w:r>
        <w:rPr>
          <w:rFonts w:ascii="宋体" w:hAnsi="宋体" w:eastAsia="宋体" w:cs="宋体"/>
          <w:color w:val="000000"/>
          <w:kern w:val="0"/>
          <w:sz w:val="22"/>
        </w:rPr>
        <w:t>说</w:t>
      </w:r>
      <w:r>
        <w:rPr>
          <w:rFonts w:ascii="MS-Gothic" w:hAnsi="MS-Gothic" w:eastAsia="宋体" w:cs="宋体"/>
          <w:color w:val="000000"/>
          <w:kern w:val="0"/>
          <w:sz w:val="22"/>
        </w:rPr>
        <w:t xml:space="preserve">明： </w:t>
      </w: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>间隙宽度检测</w:t>
      </w:r>
    </w:p>
    <w:tbl>
      <w:tblPr>
        <w:tblStyle w:val="2"/>
        <w:tblW w:w="745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1359"/>
        <w:gridCol w:w="1359"/>
        <w:gridCol w:w="271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函数参数</w:t>
            </w:r>
          </w:p>
        </w:tc>
        <w:tc>
          <w:tcPr>
            <w:tcW w:w="27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参数类型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max</w:t>
            </w:r>
          </w:p>
        </w:tc>
        <w:tc>
          <w:tcPr>
            <w:tcW w:w="27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二值化最大值</w:t>
            </w:r>
          </w:p>
          <w:p>
            <w:pPr>
              <w:widowControl/>
              <w:jc w:val="center"/>
              <w:rPr>
                <w:rFonts w:hint="default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256&gt;</w:t>
            </w: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Max</w:t>
            </w: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&gt;min&gt;-1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min</w:t>
            </w:r>
          </w:p>
        </w:tc>
        <w:tc>
          <w:tcPr>
            <w:tcW w:w="27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二值化最小值</w:t>
            </w:r>
          </w:p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256&gt;</w:t>
            </w: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Max</w:t>
            </w: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&gt;min&gt;-1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areamax</w:t>
            </w:r>
          </w:p>
        </w:tc>
        <w:tc>
          <w:tcPr>
            <w:tcW w:w="27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轮廓面积最大值</w:t>
            </w:r>
          </w:p>
          <w:p>
            <w:pPr>
              <w:widowControl/>
              <w:jc w:val="center"/>
              <w:rPr>
                <w:rFonts w:hint="default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Areama</w:t>
            </w: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x&gt;</w:t>
            </w: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areamin</w:t>
            </w: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&gt;0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areamin</w:t>
            </w:r>
          </w:p>
        </w:tc>
        <w:tc>
          <w:tcPr>
            <w:tcW w:w="27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轮廓面积最小值</w:t>
            </w:r>
          </w:p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Areama</w:t>
            </w: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x&gt;</w:t>
            </w: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areamin</w:t>
            </w: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&gt;0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02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roi</w:t>
            </w:r>
          </w:p>
        </w:tc>
        <w:tc>
          <w:tcPr>
            <w:tcW w:w="135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Rect</w:t>
            </w: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Int x</w:t>
            </w:r>
          </w:p>
        </w:tc>
        <w:tc>
          <w:tcPr>
            <w:tcW w:w="271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待检测矩形区域</w:t>
            </w:r>
          </w:p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x&gt;0,y&gt;0</w:t>
            </w:r>
          </w:p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width&gt;500,height&gt;10</w:t>
            </w:r>
          </w:p>
          <w:p>
            <w:pPr>
              <w:widowControl/>
              <w:jc w:val="center"/>
              <w:rPr>
                <w:rFonts w:hint="default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示例：Rect roi(0, 0, 4000, 600);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02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13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Int y</w:t>
            </w:r>
          </w:p>
        </w:tc>
        <w:tc>
          <w:tcPr>
            <w:tcW w:w="27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02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13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Int width</w:t>
            </w:r>
          </w:p>
        </w:tc>
        <w:tc>
          <w:tcPr>
            <w:tcW w:w="27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02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135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Int height</w:t>
            </w:r>
          </w:p>
        </w:tc>
        <w:tc>
          <w:tcPr>
            <w:tcW w:w="271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27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Mat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待检测灰度图</w:t>
            </w:r>
          </w:p>
        </w:tc>
      </w:tr>
    </w:tbl>
    <w:p>
      <w:pPr>
        <w:rPr>
          <w:rFonts w:hint="eastAsia" w:ascii="MS-Gothic" w:hAnsi="MS-Gothic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MS-Gothic" w:hAnsi="MS-Gothic" w:eastAsia="宋体" w:cs="宋体"/>
          <w:color w:val="000000"/>
          <w:kern w:val="0"/>
          <w:sz w:val="22"/>
          <w:lang w:val="en-US" w:eastAsia="zh-CN"/>
        </w:rPr>
        <w:t>函数详细说明：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S-Gothic" w:hAnsi="MS-Gothic" w:eastAsia="宋体" w:cs="宋体"/>
          <w:b w:val="0"/>
          <w:bCs w:val="0"/>
          <w:color w:val="000000"/>
          <w:kern w:val="0"/>
          <w:sz w:val="22"/>
          <w:lang w:val="en-US" w:eastAsia="zh-CN"/>
        </w:rPr>
      </w:pPr>
      <w:r>
        <w:rPr>
          <w:rFonts w:hint="eastAsia" w:ascii="Arial-BoldMT" w:hAnsi="Arial-BoldMT" w:eastAsia="宋体" w:cs="宋体"/>
          <w:b/>
          <w:bCs/>
          <w:color w:val="000000"/>
          <w:kern w:val="0"/>
          <w:sz w:val="22"/>
        </w:rPr>
        <w:t>OUT_PUT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eastAsia="zh-CN"/>
        </w:rPr>
        <w:t>：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  <w:t>结构体，用于获取可视化结果和平均间隙宽度；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S-Gothic" w:hAnsi="MS-Gothic" w:eastAsia="宋体" w:cs="宋体"/>
          <w:b w:val="0"/>
          <w:bCs w:val="0"/>
          <w:color w:val="000000"/>
          <w:kern w:val="0"/>
          <w:sz w:val="22"/>
          <w:lang w:val="en-US" w:eastAsia="zh-CN"/>
        </w:rPr>
      </w:pP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</w:rPr>
        <w:t>Roi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eastAsia="zh-CN"/>
        </w:rPr>
        <w:t>：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  <w:t>矩形区域应只选取间隙部分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ascii="MS-Gothic" w:hAnsi="MS-Gothic" w:eastAsia="宋体" w:cs="宋体"/>
          <w:color w:val="000000"/>
          <w:kern w:val="0"/>
          <w:sz w:val="22"/>
        </w:rPr>
        <w:t xml:space="preserve">函数返回： </w:t>
      </w:r>
      <w:r>
        <w:rPr>
          <w:rFonts w:hint="eastAsia" w:ascii="MS-Gothic" w:hAnsi="MS-Gothic" w:eastAsia="宋体" w:cs="宋体"/>
          <w:color w:val="000000"/>
          <w:kern w:val="0"/>
          <w:sz w:val="22"/>
          <w:lang w:val="en-US" w:eastAsia="zh-CN"/>
        </w:rPr>
        <w:t>结构体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OUT_PUT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    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dst;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// 可视化结果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dist = 0.0;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//平均间隙宽度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ERROR_CODE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= 0; //错误码</w:t>
      </w:r>
      <w:bookmarkStart w:id="0" w:name="_GoBack"/>
      <w:bookmarkEnd w:id="0"/>
    </w:p>
    <w:p>
      <w:pPr>
        <w:widowControl/>
        <w:jc w:val="left"/>
        <w:rPr>
          <w:rFonts w:hint="eastAsia" w:ascii="Arial-BoldMT" w:hAnsi="Arial-BoldMT" w:eastAsia="宋体" w:cs="宋体"/>
          <w:b/>
          <w:bCs/>
          <w:color w:val="000000"/>
          <w:kern w:val="0"/>
          <w:sz w:val="22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bidi w:val="0"/>
        <w:jc w:val="left"/>
        <w:rPr>
          <w:rFonts w:hint="default" w:eastAsia="新宋体" w:asciiTheme="minorHAnsi" w:hAnsiTheme="minorHAnsi" w:cstheme="minorBidi"/>
          <w:kern w:val="2"/>
          <w:sz w:val="21"/>
          <w:szCs w:val="22"/>
          <w:lang w:val="en-US" w:eastAsia="zh-CN" w:bidi="ar-SA"/>
        </w:rPr>
      </w:pPr>
      <w:r>
        <w:rPr>
          <w:rFonts w:ascii="MS-Gothic" w:hAnsi="MS-Gothic" w:eastAsia="宋体" w:cs="宋体"/>
          <w:color w:val="000000"/>
          <w:kern w:val="0"/>
          <w:sz w:val="22"/>
        </w:rPr>
        <w:t>函数返回</w:t>
      </w:r>
      <w:r>
        <w:rPr>
          <w:rFonts w:hint="eastAsia" w:ascii="MS-Gothic" w:hAnsi="MS-Gothic" w:eastAsia="宋体" w:cs="宋体"/>
          <w:color w:val="000000"/>
          <w:kern w:val="0"/>
          <w:sz w:val="22"/>
          <w:lang w:val="en-US" w:eastAsia="zh-CN"/>
        </w:rPr>
        <w:t>说明：错误码</w:t>
      </w:r>
      <w:r>
        <w:rPr>
          <w:rFonts w:hint="eastAsia" w:ascii="新宋体" w:hAnsi="新宋体" w:eastAsia="新宋体"/>
          <w:color w:val="000000"/>
          <w:sz w:val="19"/>
          <w:szCs w:val="24"/>
        </w:rPr>
        <w:t>ERROR_CODE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=0</w:t>
      </w:r>
      <w:r>
        <w:rPr>
          <w:rFonts w:hint="eastAsia" w:ascii="MS-Gothic" w:hAnsi="MS-Gothic" w:eastAsia="宋体" w:cs="宋体"/>
          <w:color w:val="000000"/>
          <w:kern w:val="0"/>
          <w:sz w:val="22"/>
          <w:lang w:val="en-US" w:eastAsia="zh-CN"/>
        </w:rPr>
        <w:t>时为有效结果。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1BFC8D"/>
    <w:multiLevelType w:val="singleLevel"/>
    <w:tmpl w:val="E01BFC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MbEwMTIyMDUxNzZS0lEKTi0uzszPAykwrAUAKAXrcSwAAAA="/>
  </w:docVars>
  <w:rsids>
    <w:rsidRoot w:val="00172A27"/>
    <w:rsid w:val="00146277"/>
    <w:rsid w:val="003208A0"/>
    <w:rsid w:val="003C0ADF"/>
    <w:rsid w:val="004B3B3D"/>
    <w:rsid w:val="00702937"/>
    <w:rsid w:val="009405FE"/>
    <w:rsid w:val="00B61F97"/>
    <w:rsid w:val="24142D35"/>
    <w:rsid w:val="34E9581E"/>
    <w:rsid w:val="53F730CF"/>
    <w:rsid w:val="5E5C14A2"/>
    <w:rsid w:val="601C5870"/>
    <w:rsid w:val="6C0C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uiPriority w:val="0"/>
    <w:rPr>
      <w:rFonts w:hint="default" w:ascii="Arial-BoldMT" w:hAnsi="Arial-BoldMT"/>
      <w:b/>
      <w:bCs/>
      <w:color w:val="000000"/>
      <w:sz w:val="22"/>
      <w:szCs w:val="22"/>
    </w:rPr>
  </w:style>
  <w:style w:type="character" w:customStyle="1" w:styleId="5">
    <w:name w:val="fontstyle21"/>
    <w:basedOn w:val="3"/>
    <w:uiPriority w:val="0"/>
    <w:rPr>
      <w:rFonts w:hint="default" w:ascii="MS-Gothic" w:hAnsi="MS-Gothic"/>
      <w:color w:val="000000"/>
      <w:sz w:val="22"/>
      <w:szCs w:val="22"/>
    </w:rPr>
  </w:style>
  <w:style w:type="character" w:customStyle="1" w:styleId="6">
    <w:name w:val="fontstyle31"/>
    <w:basedOn w:val="3"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7">
    <w:name w:val="fontstyle41"/>
    <w:basedOn w:val="3"/>
    <w:uiPriority w:val="0"/>
    <w:rPr>
      <w:rFonts w:hint="default" w:ascii="ArialMT" w:hAnsi="ArialMT"/>
      <w:color w:val="000000"/>
      <w:sz w:val="22"/>
      <w:szCs w:val="22"/>
    </w:rPr>
  </w:style>
  <w:style w:type="character" w:customStyle="1" w:styleId="8">
    <w:name w:val="fontstyle11"/>
    <w:basedOn w:val="3"/>
    <w:uiPriority w:val="0"/>
    <w:rPr>
      <w:rFonts w:hint="eastAsia" w:ascii="宋体" w:hAnsi="宋体" w:eastAsia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133</Characters>
  <Lines>1</Lines>
  <Paragraphs>1</Paragraphs>
  <TotalTime>1</TotalTime>
  <ScaleCrop>false</ScaleCrop>
  <LinksUpToDate>false</LinksUpToDate>
  <CharactersWithSpaces>155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2021-04-14T03:33:00Z</dcterms:created>
  <dc:creator>yue jiang</dc:creator>
  <cp:lastModifiedBy>入江丶</cp:lastModifiedBy>
  <dcterms:modified xsi:type="dcterms:W3CDTF">2021-10-12T04:10:49Z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A0A1557A7E394DDB92F15FA58A78BC9E</vt:lpwstr>
  </property>
</Properties>
</file>