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859F" w14:textId="77777777" w:rsidR="005D696B" w:rsidRDefault="00FC781E" w:rsidP="00AF1095">
      <w:pPr>
        <w:pStyle w:val="Heading2"/>
      </w:pPr>
      <w:r>
        <w:t>Introduction</w:t>
      </w:r>
    </w:p>
    <w:p w14:paraId="15A01D53" w14:textId="77777777" w:rsidR="00FC781E" w:rsidRDefault="00FC781E" w:rsidP="005C493D">
      <w:pPr>
        <w:jc w:val="both"/>
      </w:pPr>
      <w:r>
        <w:t xml:space="preserve">Multidimensional scaling (MDS) is a technique used in multivariate statistics to represent similarities between high-dimensional data. </w:t>
      </w:r>
      <w:r w:rsidR="008C37B8">
        <w:t>This is done by using the distance between points as a dissimilarity measure</w:t>
      </w:r>
      <w:r w:rsidR="00B60BBF">
        <w:t>, with the aim of being able to display the relative distances between all points in reduced dimensions.</w:t>
      </w:r>
    </w:p>
    <w:p w14:paraId="3A91B698" w14:textId="77777777" w:rsidR="008227B6" w:rsidRDefault="008227B6" w:rsidP="005C493D">
      <w:pPr>
        <w:jc w:val="both"/>
      </w:pPr>
      <w:r>
        <w:t>The technique of MDS will be demonstrated by analysing a real dataset. Th</w:t>
      </w:r>
      <w:r w:rsidR="005D03D5">
        <w:t>e dataset that will be used is of protein expression in control and Down syndrome mice with different exposures to a drug and learning methods. This data will be analysed using variations of MDS to present how the methodology affects results.</w:t>
      </w:r>
    </w:p>
    <w:p w14:paraId="0316BCF7" w14:textId="77777777" w:rsidR="005C493D" w:rsidRDefault="005C493D" w:rsidP="005C493D">
      <w:pPr>
        <w:jc w:val="both"/>
      </w:pPr>
    </w:p>
    <w:p w14:paraId="1A5BF7BF" w14:textId="77777777" w:rsidR="005D03D5" w:rsidRDefault="005D03D5" w:rsidP="00AF1095">
      <w:pPr>
        <w:pStyle w:val="Heading2"/>
      </w:pPr>
      <w:r>
        <w:t>Purpose of MDS</w:t>
      </w:r>
    </w:p>
    <w:p w14:paraId="553C0DB7" w14:textId="77777777" w:rsidR="005D03D5" w:rsidRDefault="00854F63" w:rsidP="005C493D">
      <w:pPr>
        <w:jc w:val="both"/>
      </w:pPr>
      <w:r>
        <w:t xml:space="preserve">The primary purpose of MDS is to arrange points representing objects in a way so that the geometrical distance between points reflects relationships between the objects. </w:t>
      </w:r>
      <w:bookmarkStart w:id="0" w:name="_GoBack"/>
      <w:bookmarkEnd w:id="0"/>
      <w:r w:rsidR="00B60BBF">
        <w:t xml:space="preserve"> The first main purpose is to reduce the dimensionality of data.</w:t>
      </w:r>
      <w:r w:rsidR="00EB2984">
        <w:t xml:space="preserve"> This is significant in multivariate statistics, as datasets with large numbers of variables and observations can be difficult to interpret without a high level of analysis. MDS </w:t>
      </w:r>
      <w:r w:rsidR="00372E41">
        <w:t>addresses this by working with the dissimilarities between data, which can reduce the overall</w:t>
      </w:r>
      <w:r w:rsidR="004F30F0">
        <w:t xml:space="preserve"> number of dimensions needed to represent the analysis. The dissimilarity data (represented by distances in space) can be scaled to find a lower dimensional configuration that maintains pairwise distances as well as possible. </w:t>
      </w:r>
    </w:p>
    <w:p w14:paraId="7BE70037" w14:textId="77777777" w:rsidR="004F30F0" w:rsidRDefault="004F30F0" w:rsidP="005C493D">
      <w:pPr>
        <w:jc w:val="both"/>
      </w:pPr>
      <w:r>
        <w:t xml:space="preserve">The second main purpose of MDS is as a method of visually representing the similarity or dissimilarity between data points. </w:t>
      </w:r>
      <w:r w:rsidR="001E09F3">
        <w:t>The results of MDS analysis can be graphed in two- or three-dimensional space so that observations that are more similar are visually closer together. This is a very intuitive and interpretable way of representing similarities between observations. Visually representing these similarities can help to identify overall patterns or clusters in the data.</w:t>
      </w:r>
    </w:p>
    <w:p w14:paraId="68003CE8" w14:textId="77777777" w:rsidR="00EB2984" w:rsidRDefault="00EB2984" w:rsidP="005C493D">
      <w:pPr>
        <w:jc w:val="both"/>
        <w:rPr>
          <w:b/>
          <w:bCs/>
          <w:u w:val="single"/>
        </w:rPr>
      </w:pPr>
    </w:p>
    <w:p w14:paraId="6C2D8518" w14:textId="77777777" w:rsidR="00B60BBF" w:rsidRDefault="00B60BBF" w:rsidP="00AF1095">
      <w:pPr>
        <w:pStyle w:val="Heading2"/>
      </w:pPr>
      <w:r>
        <w:t>Measuring similarity</w:t>
      </w:r>
    </w:p>
    <w:p w14:paraId="2957CA61" w14:textId="77777777" w:rsidR="00BB0BAD" w:rsidRDefault="005C493D" w:rsidP="005C493D">
      <w:pPr>
        <w:jc w:val="both"/>
      </w:pPr>
      <w:r>
        <w:t>The input to MDS analysis is a matrix that indicates relationships among a set of items.</w:t>
      </w:r>
      <w:r w:rsidR="00302C88">
        <w:t xml:space="preserve"> This is most commonly represented as </w:t>
      </w:r>
      <w:r>
        <w:t xml:space="preserve">proximity data given by a proximity matrix </w:t>
      </w:r>
      <w:r w:rsidRPr="00BB0BAD">
        <w:rPr>
          <w:rFonts w:ascii="Cambria Math" w:hAnsi="Cambria Math"/>
          <w:b/>
          <w:bCs/>
        </w:rPr>
        <w:t>D</w:t>
      </w:r>
      <w:r>
        <w:t xml:space="preserve"> that represents the</w:t>
      </w:r>
      <w:r>
        <w:t xml:space="preserve"> dissimilarity between objects. The way this proximity matrix is calculated can significantly affect the analysis</w:t>
      </w:r>
      <w:r w:rsidR="00302C88">
        <w:t xml:space="preserve">. </w:t>
      </w:r>
      <w:r>
        <w:t>There are various ways to</w:t>
      </w:r>
      <w:r w:rsidR="00EB2984">
        <w:t xml:space="preserve"> create </w:t>
      </w:r>
      <w:r>
        <w:t>the</w:t>
      </w:r>
      <w:r w:rsidR="00EB2984">
        <w:t xml:space="preserve"> proximity matrix</w:t>
      </w:r>
      <w:r w:rsidR="00BB0BAD">
        <w:t xml:space="preserve"> </w:t>
      </w:r>
      <w:r w:rsidR="00BB0BAD" w:rsidRPr="00BB0BAD">
        <w:rPr>
          <w:rFonts w:ascii="Cambria Math" w:hAnsi="Cambria Math"/>
          <w:b/>
          <w:bCs/>
        </w:rPr>
        <w:t>D</w:t>
      </w:r>
      <w:r>
        <w:rPr>
          <w:rFonts w:ascii="Cambria Math" w:hAnsi="Cambria Math"/>
        </w:rPr>
        <w:t xml:space="preserve">, </w:t>
      </w:r>
      <w:r>
        <w:rPr>
          <w:rFonts w:cstheme="minorHAnsi"/>
        </w:rPr>
        <w:t>that depend on the structure of the data used</w:t>
      </w:r>
      <w:r w:rsidR="00BB0BAD">
        <w:t xml:space="preserve">. </w:t>
      </w:r>
      <w:r>
        <w:t xml:space="preserve">Examples of ways of </w:t>
      </w:r>
      <w:r w:rsidR="00302C88">
        <w:t>obtaining proximity data include:</w:t>
      </w:r>
    </w:p>
    <w:p w14:paraId="27FBAB01" w14:textId="77777777" w:rsidR="00854F63" w:rsidRDefault="00854F63" w:rsidP="005C493D">
      <w:pPr>
        <w:pStyle w:val="ListParagraph"/>
        <w:numPr>
          <w:ilvl w:val="0"/>
          <w:numId w:val="1"/>
        </w:numPr>
        <w:jc w:val="both"/>
      </w:pPr>
      <w:r>
        <w:t>Euclidean distance – the straight-line distance between two points in space</w:t>
      </w:r>
    </w:p>
    <w:p w14:paraId="7CDC0EF1" w14:textId="77777777" w:rsidR="00854F63" w:rsidRDefault="000C0999" w:rsidP="005C493D">
      <w:pPr>
        <w:pStyle w:val="ListParagraph"/>
        <w:numPr>
          <w:ilvl w:val="0"/>
          <w:numId w:val="1"/>
        </w:numPr>
        <w:jc w:val="both"/>
      </w:pPr>
      <w:r>
        <w:t xml:space="preserve">Human </w:t>
      </w:r>
      <w:r w:rsidR="009C6EA7">
        <w:t>evaluated similarity – using data based on people’s perceived similarity of objects</w:t>
      </w:r>
    </w:p>
    <w:p w14:paraId="21361BA1" w14:textId="77777777" w:rsidR="009C6EA7" w:rsidRDefault="009C6EA7" w:rsidP="005C493D">
      <w:pPr>
        <w:pStyle w:val="ListParagraph"/>
        <w:numPr>
          <w:ilvl w:val="0"/>
          <w:numId w:val="1"/>
        </w:numPr>
        <w:jc w:val="both"/>
      </w:pPr>
      <w:r>
        <w:t>….</w:t>
      </w:r>
    </w:p>
    <w:p w14:paraId="33CEAE81" w14:textId="77777777" w:rsidR="00B60BBF" w:rsidRDefault="009C6EA7" w:rsidP="005C493D">
      <w:pPr>
        <w:jc w:val="both"/>
        <w:rPr>
          <w:rFonts w:eastAsiaTheme="minorEastAsia"/>
        </w:rPr>
      </w:pPr>
      <w:r>
        <w:t>These similarities/dissimilarities are used to m</w:t>
      </w:r>
      <w:r w:rsidR="005C493D">
        <w:t>ap</w:t>
      </w:r>
      <w:r>
        <w:t xml:space="preserve"> </w:t>
      </w:r>
      <w:r w:rsidR="005C493D">
        <w:t xml:space="preserve">objects </w:t>
      </w:r>
      <w:commentRangeStart w:id="1"/>
      <w:r w:rsidR="005C493D">
        <w:t>so that</w:t>
      </w:r>
      <w:r w:rsidR="00302C88">
        <w:t xml:space="preserve"> </w:t>
      </w:r>
      <w:r w:rsidR="00BB0BAD" w:rsidRPr="00BB0BAD">
        <w:rPr>
          <w:rFonts w:ascii="Cambria Math" w:hAnsi="Cambria Math"/>
        </w:rPr>
        <w:t>D</w:t>
      </w:r>
      <w:r w:rsidR="00BB0BAD" w:rsidRPr="00BB0BAD">
        <w:rPr>
          <w:rFonts w:ascii="Cambria Math" w:hAnsi="Cambria Math"/>
          <w:vertAlign w:val="subscript"/>
        </w:rPr>
        <w:t>i j</w:t>
      </w:r>
      <w:r w:rsidR="00BB0BAD">
        <w:rPr>
          <w:vertAlign w:val="subscript"/>
        </w:rPr>
        <w:t xml:space="preserve"> </w:t>
      </w:r>
      <w:r w:rsidR="00BB0BAD">
        <w:t xml:space="preserve">approximates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1B095B7D" w14:textId="77777777" w:rsidR="000C0999" w:rsidRDefault="000C0999" w:rsidP="005C493D">
      <w:pPr>
        <w:jc w:val="both"/>
        <w:rPr>
          <w:rFonts w:eastAsiaTheme="minorEastAsia"/>
        </w:rPr>
      </w:pPr>
      <w:r>
        <w:rPr>
          <w:rFonts w:eastAsiaTheme="minorEastAsia"/>
        </w:rPr>
        <w:t>In the analysis for this report, BLANK will be used</w:t>
      </w:r>
    </w:p>
    <w:p w14:paraId="51078EF8" w14:textId="77777777" w:rsidR="009C6EA7" w:rsidRDefault="009C6EA7" w:rsidP="005C493D">
      <w:pPr>
        <w:jc w:val="both"/>
      </w:pPr>
    </w:p>
    <w:p w14:paraId="2A04A1A7" w14:textId="77777777" w:rsidR="009C6EA7" w:rsidRDefault="009C6EA7" w:rsidP="00AF1095">
      <w:pPr>
        <w:pStyle w:val="Heading2"/>
      </w:pPr>
      <w:r>
        <w:lastRenderedPageBreak/>
        <w:t>Types of MDS</w:t>
      </w:r>
    </w:p>
    <w:p w14:paraId="0EBA4A2E" w14:textId="77777777" w:rsidR="001E09F3" w:rsidRDefault="001E09F3" w:rsidP="00AF1095">
      <w:pPr>
        <w:pStyle w:val="Heading2"/>
      </w:pPr>
    </w:p>
    <w:p w14:paraId="1BBC7744" w14:textId="77777777" w:rsidR="001E09F3" w:rsidRDefault="001E09F3" w:rsidP="00AF1095">
      <w:pPr>
        <w:pStyle w:val="Heading2"/>
      </w:pPr>
      <w:r>
        <w:t>Data used</w:t>
      </w:r>
    </w:p>
    <w:p w14:paraId="28383A28" w14:textId="77777777" w:rsidR="001E09F3" w:rsidRDefault="001E09F3" w:rsidP="00AF1095">
      <w:pPr>
        <w:pStyle w:val="Heading2"/>
      </w:pPr>
    </w:p>
    <w:p w14:paraId="101BCAD4" w14:textId="77777777" w:rsidR="001E09F3" w:rsidRDefault="001E09F3" w:rsidP="00AF1095">
      <w:pPr>
        <w:pStyle w:val="Heading2"/>
      </w:pPr>
      <w:r>
        <w:t>Methodology</w:t>
      </w:r>
    </w:p>
    <w:p w14:paraId="1540E6A2" w14:textId="77777777" w:rsidR="001E09F3" w:rsidRDefault="001E09F3" w:rsidP="00AF1095">
      <w:pPr>
        <w:pStyle w:val="Heading2"/>
      </w:pPr>
    </w:p>
    <w:p w14:paraId="75DC907E" w14:textId="77777777" w:rsidR="001E09F3" w:rsidRDefault="001E09F3" w:rsidP="00AF1095">
      <w:pPr>
        <w:pStyle w:val="Heading2"/>
      </w:pPr>
      <w:r>
        <w:t>Results</w:t>
      </w:r>
    </w:p>
    <w:p w14:paraId="29A02218" w14:textId="77777777" w:rsidR="001E09F3" w:rsidRDefault="001E09F3" w:rsidP="00AF1095">
      <w:pPr>
        <w:pStyle w:val="Heading2"/>
      </w:pPr>
    </w:p>
    <w:p w14:paraId="7F48B0FB" w14:textId="34343480" w:rsidR="001E09F3" w:rsidRPr="001E09F3" w:rsidRDefault="001E09F3" w:rsidP="00AF1095">
      <w:pPr>
        <w:pStyle w:val="Heading2"/>
      </w:pPr>
      <w:r>
        <w:t>Clustering analysis</w:t>
      </w:r>
      <w:r w:rsidR="00AF1095">
        <w:t>(?)</w:t>
      </w:r>
    </w:p>
    <w:p w14:paraId="22BA8B37" w14:textId="77777777" w:rsidR="009C6EA7" w:rsidRPr="009C6EA7" w:rsidRDefault="009C6EA7" w:rsidP="005C493D">
      <w:pPr>
        <w:jc w:val="both"/>
      </w:pPr>
    </w:p>
    <w:sectPr w:rsidR="009C6EA7" w:rsidRPr="009C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ira van Os" w:date="2020-05-19T14:07:00Z" w:initials="KvO">
    <w:p w14:paraId="7B94EF4E" w14:textId="77777777" w:rsidR="004F30F0" w:rsidRDefault="004F30F0">
      <w:pPr>
        <w:pStyle w:val="CommentText"/>
      </w:pPr>
      <w:r>
        <w:rPr>
          <w:rStyle w:val="CommentReference"/>
        </w:rPr>
        <w:annotationRef/>
      </w:r>
      <w:r>
        <w:t>Need to talk about x vs 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94E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94EF4E" w16cid:durableId="226E66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70B4"/>
    <w:multiLevelType w:val="hybridMultilevel"/>
    <w:tmpl w:val="E77C06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a van Os">
    <w15:presenceInfo w15:providerId="Windows Live" w15:userId="e577a1611cca3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1E"/>
    <w:rsid w:val="000C0999"/>
    <w:rsid w:val="001E09F3"/>
    <w:rsid w:val="00302C88"/>
    <w:rsid w:val="00372E41"/>
    <w:rsid w:val="0042480B"/>
    <w:rsid w:val="004F30F0"/>
    <w:rsid w:val="005751CF"/>
    <w:rsid w:val="005C493D"/>
    <w:rsid w:val="005D03D5"/>
    <w:rsid w:val="008227B6"/>
    <w:rsid w:val="00854F63"/>
    <w:rsid w:val="008C37B8"/>
    <w:rsid w:val="009C6EA7"/>
    <w:rsid w:val="00AF1095"/>
    <w:rsid w:val="00B60BBF"/>
    <w:rsid w:val="00BB0BAD"/>
    <w:rsid w:val="00D72401"/>
    <w:rsid w:val="00EB2984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DBE9"/>
  <w15:chartTrackingRefBased/>
  <w15:docId w15:val="{6A77DBCF-3445-41E9-BE23-9B7C34CA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BAD"/>
    <w:rPr>
      <w:color w:val="808080"/>
    </w:rPr>
  </w:style>
  <w:style w:type="paragraph" w:styleId="ListParagraph">
    <w:name w:val="List Paragraph"/>
    <w:basedOn w:val="Normal"/>
    <w:uiPriority w:val="34"/>
    <w:qFormat/>
    <w:rsid w:val="00854F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3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0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F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F1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E48E-E81C-4B75-B4A7-094F0A8F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van Os</dc:creator>
  <cp:keywords/>
  <dc:description/>
  <cp:lastModifiedBy>Kira van Os</cp:lastModifiedBy>
  <cp:revision>2</cp:revision>
  <dcterms:created xsi:type="dcterms:W3CDTF">2020-05-19T02:27:00Z</dcterms:created>
  <dcterms:modified xsi:type="dcterms:W3CDTF">2020-05-19T02:27:00Z</dcterms:modified>
</cp:coreProperties>
</file>