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E4A0E" w14:textId="75B308E0" w:rsidR="000656E2" w:rsidRDefault="00591C09" w:rsidP="00026B8C">
      <w:pPr>
        <w:pStyle w:val="2"/>
        <w:jc w:val="center"/>
      </w:pPr>
      <w:r>
        <w:rPr>
          <w:rFonts w:hint="eastAsia"/>
        </w:rPr>
        <w:t>一种</w:t>
      </w:r>
      <w:r w:rsidR="000F2315">
        <w:rPr>
          <w:rFonts w:hint="eastAsia"/>
        </w:rPr>
        <w:t xml:space="preserve">基于 </w:t>
      </w:r>
      <w:r w:rsidR="002B1229">
        <w:rPr>
          <w:rFonts w:hint="eastAsia"/>
        </w:rPr>
        <w:t>har 的</w:t>
      </w:r>
      <w:r>
        <w:rPr>
          <w:rFonts w:hint="eastAsia"/>
        </w:rPr>
        <w:t>脱离后台逻辑的web系统演示方法</w:t>
      </w:r>
    </w:p>
    <w:p w14:paraId="24ABDEAB" w14:textId="77777777" w:rsidR="00591C09" w:rsidRDefault="00591C09" w:rsidP="00026B8C">
      <w:pPr>
        <w:pStyle w:val="3"/>
      </w:pPr>
      <w:r>
        <w:rPr>
          <w:rFonts w:hint="eastAsia"/>
        </w:rPr>
        <w:t>技术领域</w:t>
      </w:r>
    </w:p>
    <w:p w14:paraId="708A08F4" w14:textId="63126092" w:rsidR="00A157AD" w:rsidRDefault="00A157AD" w:rsidP="00A157AD">
      <w:r>
        <w:rPr>
          <w:rFonts w:hint="eastAsia"/>
        </w:rPr>
        <w:t>本发明涉及面向浏览器端的 web 开发领域，具体是涉及一种</w:t>
      </w:r>
      <w:r w:rsidR="009C4A35">
        <w:rPr>
          <w:rFonts w:hint="eastAsia"/>
        </w:rPr>
        <w:t xml:space="preserve">基于 </w:t>
      </w:r>
      <w:r w:rsidR="002B1229">
        <w:rPr>
          <w:rFonts w:hint="eastAsia"/>
        </w:rPr>
        <w:t>har 的</w:t>
      </w:r>
      <w:r>
        <w:rPr>
          <w:rFonts w:hint="eastAsia"/>
        </w:rPr>
        <w:t>脱离后台逻辑的 web 系统演示方法。</w:t>
      </w:r>
    </w:p>
    <w:p w14:paraId="7A8679BD" w14:textId="77777777" w:rsidR="000E38EE" w:rsidRDefault="000E38EE"/>
    <w:p w14:paraId="13F946AB" w14:textId="77777777" w:rsidR="00591C09" w:rsidRDefault="00591C09" w:rsidP="00026B8C">
      <w:pPr>
        <w:pStyle w:val="3"/>
      </w:pPr>
      <w:r>
        <w:rPr>
          <w:rFonts w:hint="eastAsia"/>
        </w:rPr>
        <w:t>背景技术</w:t>
      </w:r>
    </w:p>
    <w:p w14:paraId="5D18BD1A" w14:textId="187BFC46" w:rsidR="006031DC" w:rsidRDefault="00C951C6">
      <w:r>
        <w:rPr>
          <w:rFonts w:hint="eastAsia"/>
        </w:rPr>
        <w:t>随着 web 技术的日益成熟，基于 web 技术的招标项目也越来越多，而在</w:t>
      </w:r>
      <w:r w:rsidR="00D15DD2">
        <w:rPr>
          <w:rFonts w:hint="eastAsia"/>
        </w:rPr>
        <w:t>web 项目的</w:t>
      </w:r>
      <w:r>
        <w:rPr>
          <w:rFonts w:hint="eastAsia"/>
        </w:rPr>
        <w:t>招标现场</w:t>
      </w:r>
      <w:r w:rsidR="00D15DD2">
        <w:rPr>
          <w:rFonts w:hint="eastAsia"/>
        </w:rPr>
        <w:t>，演示 web 系统就是投标者</w:t>
      </w:r>
      <w:r w:rsidR="00496D65">
        <w:rPr>
          <w:rFonts w:hint="eastAsia"/>
        </w:rPr>
        <w:t>展示自己产品的首选</w:t>
      </w:r>
      <w:r w:rsidR="00D15DD2">
        <w:rPr>
          <w:rFonts w:hint="eastAsia"/>
        </w:rPr>
        <w:t>方法</w:t>
      </w:r>
      <w:r w:rsidR="0077555D">
        <w:rPr>
          <w:rFonts w:hint="eastAsia"/>
        </w:rPr>
        <w:t>。</w:t>
      </w:r>
      <w:r w:rsidR="00AE6659">
        <w:rPr>
          <w:rFonts w:hint="eastAsia"/>
        </w:rPr>
        <w:t>而演示的常见做法就是提前将</w:t>
      </w:r>
      <w:r w:rsidR="001A24D6">
        <w:rPr>
          <w:rFonts w:hint="eastAsia"/>
        </w:rPr>
        <w:t>整套</w:t>
      </w:r>
      <w:r w:rsidR="00AE6659">
        <w:rPr>
          <w:rFonts w:hint="eastAsia"/>
        </w:rPr>
        <w:t xml:space="preserve"> web </w:t>
      </w:r>
      <w:r w:rsidR="001A24D6">
        <w:rPr>
          <w:rFonts w:hint="eastAsia"/>
        </w:rPr>
        <w:t>系统程序</w:t>
      </w:r>
      <w:r w:rsidR="00AE6659">
        <w:rPr>
          <w:rFonts w:hint="eastAsia"/>
        </w:rPr>
        <w:t>部署在笔记本设备上，现场</w:t>
      </w:r>
      <w:r w:rsidR="005C59BF">
        <w:rPr>
          <w:rFonts w:hint="eastAsia"/>
        </w:rPr>
        <w:t>使用笔记本</w:t>
      </w:r>
      <w:r w:rsidR="00AE6659">
        <w:rPr>
          <w:rFonts w:hint="eastAsia"/>
        </w:rPr>
        <w:t>在浏览器中访问部署好的 web 系统，达到演示的目的。</w:t>
      </w:r>
    </w:p>
    <w:p w14:paraId="191B6404" w14:textId="77777777" w:rsidR="006031DC" w:rsidRDefault="006031DC"/>
    <w:p w14:paraId="4AD8B190" w14:textId="544F3D49" w:rsidR="001A24D6" w:rsidRDefault="006031DC" w:rsidP="001A24D6">
      <w:r>
        <w:rPr>
          <w:rFonts w:hint="eastAsia"/>
        </w:rPr>
        <w:t>这种做法</w:t>
      </w:r>
      <w:r w:rsidR="002421FE">
        <w:rPr>
          <w:rFonts w:hint="eastAsia"/>
        </w:rPr>
        <w:t>并非万无一失，因为一个强大</w:t>
      </w:r>
      <w:r>
        <w:rPr>
          <w:rFonts w:hint="eastAsia"/>
        </w:rPr>
        <w:t xml:space="preserve"> web 系统</w:t>
      </w:r>
      <w:r w:rsidR="002421FE">
        <w:rPr>
          <w:rFonts w:hint="eastAsia"/>
        </w:rPr>
        <w:t>必然需要依赖数据库、缓存等组件</w:t>
      </w:r>
      <w:r w:rsidR="0092509F">
        <w:rPr>
          <w:rFonts w:hint="eastAsia"/>
        </w:rPr>
        <w:t>，同时还有复杂的逻辑代码</w:t>
      </w:r>
      <w:r w:rsidR="002421FE">
        <w:rPr>
          <w:rFonts w:hint="eastAsia"/>
        </w:rPr>
        <w:t>，</w:t>
      </w:r>
      <w:r w:rsidR="0092509F">
        <w:rPr>
          <w:rFonts w:hint="eastAsia"/>
        </w:rPr>
        <w:t>这些往往</w:t>
      </w:r>
      <w:r w:rsidR="002421FE">
        <w:rPr>
          <w:rFonts w:hint="eastAsia"/>
        </w:rPr>
        <w:t>对</w:t>
      </w:r>
      <w:r>
        <w:rPr>
          <w:rFonts w:hint="eastAsia"/>
        </w:rPr>
        <w:t>硬件</w:t>
      </w:r>
      <w:r w:rsidR="0092509F">
        <w:rPr>
          <w:rFonts w:hint="eastAsia"/>
        </w:rPr>
        <w:t>有很高的要求</w:t>
      </w:r>
      <w:r w:rsidR="00393D34">
        <w:rPr>
          <w:rFonts w:hint="eastAsia"/>
        </w:rPr>
        <w:t>，</w:t>
      </w:r>
      <w:r w:rsidR="0097243E">
        <w:rPr>
          <w:rFonts w:hint="eastAsia"/>
        </w:rPr>
        <w:t>而笔记本性能往往比较差。</w:t>
      </w:r>
      <w:r w:rsidR="001A24D6">
        <w:rPr>
          <w:rFonts w:hint="eastAsia"/>
        </w:rPr>
        <w:t>当在浏览器里面演示的时候，由于 web 后台需要较多的硬件资源，对应的浏览器可使用的硬件资源就大大降低，这样演示的时候浏览</w:t>
      </w:r>
      <w:r w:rsidR="00026B8C">
        <w:rPr>
          <w:rFonts w:hint="eastAsia"/>
        </w:rPr>
        <w:t>器就会出现卡顿、延时现象。而在招标现场，这种现象对于产品竞标是极</w:t>
      </w:r>
      <w:r w:rsidR="001A24D6">
        <w:rPr>
          <w:rFonts w:hint="eastAsia"/>
        </w:rPr>
        <w:t>其不利的。</w:t>
      </w:r>
    </w:p>
    <w:p w14:paraId="00AD11FC" w14:textId="23F633C4" w:rsidR="00E70AAB" w:rsidRDefault="00E70AAB"/>
    <w:p w14:paraId="2549F90D" w14:textId="4124DA3B" w:rsidR="009C4A35" w:rsidRDefault="009C4A35">
      <w:r>
        <w:t>har</w:t>
      </w:r>
      <w:r>
        <w:rPr>
          <w:rFonts w:hint="eastAsia"/>
        </w:rPr>
        <w:t xml:space="preserve"> 是一种 web 标准，它规定浏览器要详细的记录</w:t>
      </w:r>
      <w:r w:rsidR="004245EF">
        <w:rPr>
          <w:rFonts w:hint="eastAsia"/>
        </w:rPr>
        <w:t>每次 HTTP 传输过程</w:t>
      </w:r>
      <w:r>
        <w:rPr>
          <w:rFonts w:hint="eastAsia"/>
        </w:rPr>
        <w:t>发出的数据信息（包括请求头，请求体）和收到的数据信息（包括响应头，响应码，响应内容），这些</w:t>
      </w:r>
      <w:r w:rsidR="006240FC">
        <w:rPr>
          <w:rFonts w:hint="eastAsia"/>
        </w:rPr>
        <w:t xml:space="preserve"> HTTP 传输过程</w:t>
      </w:r>
      <w:r>
        <w:rPr>
          <w:rFonts w:hint="eastAsia"/>
        </w:rPr>
        <w:t>信息可以导出为后缀名为 har 的 JSON 格式</w:t>
      </w:r>
      <w:r w:rsidR="00DF1331">
        <w:rPr>
          <w:rFonts w:hint="eastAsia"/>
        </w:rPr>
        <w:t>文本</w:t>
      </w:r>
      <w:r>
        <w:rPr>
          <w:rFonts w:hint="eastAsia"/>
        </w:rPr>
        <w:t>文件</w:t>
      </w:r>
      <w:r w:rsidR="00DF1331">
        <w:rPr>
          <w:rFonts w:hint="eastAsia"/>
        </w:rPr>
        <w:t>。</w:t>
      </w:r>
    </w:p>
    <w:p w14:paraId="0A979F3B" w14:textId="77777777" w:rsidR="00591C09" w:rsidRDefault="00591C09" w:rsidP="00026B8C">
      <w:pPr>
        <w:pStyle w:val="3"/>
      </w:pPr>
      <w:r>
        <w:rPr>
          <w:rFonts w:hint="eastAsia"/>
        </w:rPr>
        <w:t>发明内容</w:t>
      </w:r>
    </w:p>
    <w:p w14:paraId="75C45420" w14:textId="530FBC12" w:rsidR="00562380" w:rsidRDefault="00517004">
      <w:r>
        <w:rPr>
          <w:rFonts w:hint="eastAsia"/>
        </w:rPr>
        <w:t>本发明的目的是为了解决</w:t>
      </w:r>
      <w:r w:rsidR="00562380">
        <w:rPr>
          <w:rFonts w:hint="eastAsia"/>
        </w:rPr>
        <w:t>上述背景技术的缺陷，</w:t>
      </w:r>
      <w:r w:rsidR="00DF1331">
        <w:rPr>
          <w:rFonts w:hint="eastAsia"/>
        </w:rPr>
        <w:t>通过使用浏览器导出的 har 文件作为数据源，</w:t>
      </w:r>
      <w:r w:rsidR="00562380">
        <w:rPr>
          <w:rFonts w:hint="eastAsia"/>
        </w:rPr>
        <w:t>提供</w:t>
      </w:r>
      <w:r w:rsidR="00DF1331">
        <w:rPr>
          <w:rFonts w:hint="eastAsia"/>
        </w:rPr>
        <w:t>了</w:t>
      </w:r>
      <w:r w:rsidR="00562380">
        <w:rPr>
          <w:rFonts w:hint="eastAsia"/>
        </w:rPr>
        <w:t>一种</w:t>
      </w:r>
      <w:r w:rsidR="0030241B">
        <w:rPr>
          <w:rFonts w:hint="eastAsia"/>
        </w:rPr>
        <w:t>基于har</w:t>
      </w:r>
      <w:r w:rsidR="00562380">
        <w:rPr>
          <w:rFonts w:hint="eastAsia"/>
        </w:rPr>
        <w:t>脱离后台逻辑的 web 系统演示方法，它</w:t>
      </w:r>
      <w:r w:rsidR="002B1229">
        <w:rPr>
          <w:rFonts w:hint="eastAsia"/>
        </w:rPr>
        <w:t>避</w:t>
      </w:r>
      <w:r w:rsidR="002B1229">
        <w:rPr>
          <w:rFonts w:hint="eastAsia"/>
        </w:rPr>
        <w:lastRenderedPageBreak/>
        <w:t>免了复杂的后台逻辑、繁重的数据库查询，</w:t>
      </w:r>
      <w:r w:rsidR="00562380">
        <w:rPr>
          <w:rFonts w:hint="eastAsia"/>
        </w:rPr>
        <w:t>极大</w:t>
      </w:r>
      <w:r w:rsidR="002B1229">
        <w:rPr>
          <w:rFonts w:hint="eastAsia"/>
        </w:rPr>
        <w:t>的</w:t>
      </w:r>
      <w:r w:rsidR="00562380">
        <w:rPr>
          <w:rFonts w:hint="eastAsia"/>
        </w:rPr>
        <w:t>降低</w:t>
      </w:r>
      <w:r w:rsidR="002B1229">
        <w:rPr>
          <w:rFonts w:hint="eastAsia"/>
        </w:rPr>
        <w:t>了</w:t>
      </w:r>
      <w:r w:rsidR="00C11014">
        <w:rPr>
          <w:rFonts w:hint="eastAsia"/>
        </w:rPr>
        <w:t>对演示</w:t>
      </w:r>
      <w:r w:rsidR="0089734C">
        <w:rPr>
          <w:rFonts w:hint="eastAsia"/>
        </w:rPr>
        <w:t>设备</w:t>
      </w:r>
      <w:r w:rsidR="00BF7AE1">
        <w:rPr>
          <w:rFonts w:hint="eastAsia"/>
        </w:rPr>
        <w:t>的</w:t>
      </w:r>
      <w:r w:rsidR="0089734C">
        <w:rPr>
          <w:rFonts w:hint="eastAsia"/>
        </w:rPr>
        <w:t>硬件</w:t>
      </w:r>
      <w:r w:rsidR="00BF7AE1">
        <w:rPr>
          <w:rFonts w:hint="eastAsia"/>
        </w:rPr>
        <w:t>要求，</w:t>
      </w:r>
      <w:r w:rsidR="002E7781">
        <w:rPr>
          <w:rFonts w:hint="eastAsia"/>
        </w:rPr>
        <w:t>提高</w:t>
      </w:r>
      <w:r w:rsidR="002B1229">
        <w:rPr>
          <w:rFonts w:hint="eastAsia"/>
        </w:rPr>
        <w:t>了</w:t>
      </w:r>
      <w:r w:rsidR="002E7781">
        <w:rPr>
          <w:rFonts w:hint="eastAsia"/>
        </w:rPr>
        <w:t>演示的流畅性。</w:t>
      </w:r>
    </w:p>
    <w:p w14:paraId="023FB94B" w14:textId="77777777" w:rsidR="002E7781" w:rsidRDefault="002E7781"/>
    <w:p w14:paraId="61B42113" w14:textId="1DAEE21F" w:rsidR="002E7781" w:rsidRDefault="002E7781">
      <w:r>
        <w:rPr>
          <w:rFonts w:hint="eastAsia"/>
        </w:rPr>
        <w:t>本发明提供一种基于</w:t>
      </w:r>
      <w:r w:rsidR="00DF1331">
        <w:rPr>
          <w:rFonts w:hint="eastAsia"/>
        </w:rPr>
        <w:t xml:space="preserve"> </w:t>
      </w:r>
      <w:r w:rsidR="002B1229">
        <w:rPr>
          <w:rFonts w:hint="eastAsia"/>
        </w:rPr>
        <w:t>har的</w:t>
      </w:r>
      <w:r>
        <w:rPr>
          <w:rFonts w:hint="eastAsia"/>
        </w:rPr>
        <w:t>的脱离后台逻辑的 web 系统演示方法，包括以下步骤：</w:t>
      </w:r>
    </w:p>
    <w:p w14:paraId="60EA14F7" w14:textId="36B023FA" w:rsidR="002E7781" w:rsidRDefault="00561A3E" w:rsidP="004A7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准备好已成功</w:t>
      </w:r>
      <w:r w:rsidR="004A7BD5">
        <w:rPr>
          <w:rFonts w:hint="eastAsia"/>
        </w:rPr>
        <w:t>部署</w:t>
      </w:r>
      <w:r>
        <w:rPr>
          <w:rFonts w:hint="eastAsia"/>
        </w:rPr>
        <w:t>的</w:t>
      </w:r>
      <w:r w:rsidR="004A7BD5">
        <w:rPr>
          <w:rFonts w:hint="eastAsia"/>
        </w:rPr>
        <w:t xml:space="preserve"> web 系统并运行，假设 web 系统</w:t>
      </w:r>
      <w:r>
        <w:rPr>
          <w:rFonts w:hint="eastAsia"/>
        </w:rPr>
        <w:t>访问</w:t>
      </w:r>
      <w:r w:rsidR="004A7BD5">
        <w:rPr>
          <w:rFonts w:hint="eastAsia"/>
        </w:rPr>
        <w:t xml:space="preserve">地址为 </w:t>
      </w:r>
      <w:r>
        <w:rPr>
          <w:rFonts w:hint="eastAsia"/>
        </w:rPr>
        <w:t>http://</w:t>
      </w:r>
      <w:r w:rsidR="004A7BD5">
        <w:rPr>
          <w:rFonts w:hint="eastAsia"/>
        </w:rPr>
        <w:t>127.0.0.1:8000</w:t>
      </w:r>
    </w:p>
    <w:p w14:paraId="3CB7B2B0" w14:textId="1F1119A8" w:rsidR="004A7BD5" w:rsidRDefault="004A7BD5" w:rsidP="004A7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EF02E6">
        <w:rPr>
          <w:rFonts w:hint="eastAsia"/>
        </w:rPr>
        <w:t>谷歌</w:t>
      </w:r>
      <w:r>
        <w:rPr>
          <w:rFonts w:hint="eastAsia"/>
        </w:rPr>
        <w:t>浏览器中打开</w:t>
      </w:r>
      <w:r w:rsidR="00561A3E">
        <w:rPr>
          <w:rFonts w:hint="eastAsia"/>
        </w:rPr>
        <w:t>新标签页，启动</w:t>
      </w:r>
      <w:r>
        <w:rPr>
          <w:rFonts w:hint="eastAsia"/>
        </w:rPr>
        <w:t>开发者工具，并</w:t>
      </w:r>
      <w:r w:rsidR="00561A3E">
        <w:rPr>
          <w:rFonts w:hint="eastAsia"/>
        </w:rPr>
        <w:t>在地址栏输入</w:t>
      </w:r>
      <w:r w:rsidR="00561A3E">
        <w:t>http://127.0.0.1:8000</w:t>
      </w:r>
      <w:r w:rsidR="00561A3E">
        <w:rPr>
          <w:rFonts w:hint="eastAsia"/>
        </w:rPr>
        <w:t xml:space="preserve"> 后回车</w:t>
      </w:r>
    </w:p>
    <w:p w14:paraId="5653002E" w14:textId="7F48AA71" w:rsidR="00C45EB6" w:rsidRDefault="00C45EB6" w:rsidP="004A7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在上述打开的页面中尽可能多做一些操作</w:t>
      </w:r>
      <w:r w:rsidR="000E2A81">
        <w:rPr>
          <w:rFonts w:hint="eastAsia"/>
        </w:rPr>
        <w:t>，覆盖到 web 系统的每个功能</w:t>
      </w:r>
      <w:r>
        <w:rPr>
          <w:rFonts w:hint="eastAsia"/>
        </w:rPr>
        <w:t>，</w:t>
      </w:r>
      <w:r w:rsidR="000E2A81">
        <w:rPr>
          <w:rFonts w:hint="eastAsia"/>
        </w:rPr>
        <w:t>让浏览器搜集</w:t>
      </w:r>
      <w:r>
        <w:rPr>
          <w:rFonts w:hint="eastAsia"/>
        </w:rPr>
        <w:t>更多的 HTTP 传输过程</w:t>
      </w:r>
    </w:p>
    <w:p w14:paraId="0C629394" w14:textId="6EA6D01A" w:rsidR="004A7BD5" w:rsidRDefault="004A7BD5" w:rsidP="004A7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在开发者工具中</w:t>
      </w:r>
      <w:r w:rsidR="00561A3E">
        <w:rPr>
          <w:rFonts w:hint="eastAsia"/>
        </w:rPr>
        <w:t>选泽 “network</w:t>
      </w:r>
      <w:r w:rsidR="00561A3E">
        <w:t>”</w:t>
      </w:r>
      <w:r w:rsidR="00561A3E">
        <w:rPr>
          <w:rFonts w:hint="eastAsia"/>
        </w:rPr>
        <w:t>，在下方</w:t>
      </w:r>
      <w:r>
        <w:rPr>
          <w:rFonts w:hint="eastAsia"/>
        </w:rPr>
        <w:t>点击鼠标右键</w:t>
      </w:r>
      <w:r w:rsidR="0045328B">
        <w:rPr>
          <w:rFonts w:hint="eastAsia"/>
        </w:rPr>
        <w:t>并</w:t>
      </w:r>
      <w:r>
        <w:rPr>
          <w:rFonts w:hint="eastAsia"/>
        </w:rPr>
        <w:t>选择</w:t>
      </w:r>
      <w:r w:rsidR="0045328B">
        <w:rPr>
          <w:rFonts w:hint="eastAsia"/>
        </w:rPr>
        <w:t xml:space="preserve"> “Save as HAR with content”</w:t>
      </w:r>
      <w:r w:rsidR="00111E38">
        <w:rPr>
          <w:rFonts w:hint="eastAsia"/>
        </w:rPr>
        <w:t xml:space="preserve">，此时会弹窗提示保存文件，假设保存的文件为 </w:t>
      </w:r>
      <w:r w:rsidR="00561A3E">
        <w:rPr>
          <w:rFonts w:hint="eastAsia"/>
        </w:rPr>
        <w:t>HARFILE</w:t>
      </w:r>
      <w:r w:rsidR="000E2A81">
        <w:rPr>
          <w:rFonts w:hint="eastAsia"/>
        </w:rPr>
        <w:t>（如图1）</w:t>
      </w:r>
    </w:p>
    <w:p w14:paraId="0FCE1D95" w14:textId="2EE75DE8" w:rsidR="00036319" w:rsidRDefault="00817497" w:rsidP="004A7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</w:t>
      </w:r>
      <w:r w:rsidR="0084203E">
        <w:rPr>
          <w:rFonts w:hint="eastAsia"/>
        </w:rPr>
        <w:t>创建</w:t>
      </w:r>
      <w:r w:rsidR="006240FC">
        <w:rPr>
          <w:rFonts w:hint="eastAsia"/>
        </w:rPr>
        <w:t xml:space="preserve"> HTTP </w:t>
      </w:r>
      <w:r w:rsidR="0084203E">
        <w:rPr>
          <w:rFonts w:hint="eastAsia"/>
        </w:rPr>
        <w:t>服务器套接字</w:t>
      </w:r>
      <w:r w:rsidR="004245EF">
        <w:rPr>
          <w:rFonts w:hint="eastAsia"/>
        </w:rPr>
        <w:t>，每当服务器套接字收到</w:t>
      </w:r>
      <w:r w:rsidR="00BC7E54">
        <w:rPr>
          <w:rFonts w:hint="eastAsia"/>
        </w:rPr>
        <w:t>浏览器</w:t>
      </w:r>
      <w:r w:rsidR="00FD297D">
        <w:rPr>
          <w:rFonts w:hint="eastAsia"/>
        </w:rPr>
        <w:t>请求时</w:t>
      </w:r>
      <w:r w:rsidR="004245EF">
        <w:rPr>
          <w:rFonts w:hint="eastAsia"/>
        </w:rPr>
        <w:t>，按照如下步骤处理：</w:t>
      </w:r>
    </w:p>
    <w:p w14:paraId="3FFFD342" w14:textId="010149B8" w:rsidR="004245EF" w:rsidRDefault="004245EF" w:rsidP="004245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记</w:t>
      </w:r>
      <w:r w:rsidR="00817497">
        <w:rPr>
          <w:rFonts w:hint="eastAsia"/>
        </w:rPr>
        <w:t>当前</w:t>
      </w:r>
      <w:r>
        <w:rPr>
          <w:rFonts w:hint="eastAsia"/>
        </w:rPr>
        <w:t>请求路径为 PATH</w:t>
      </w:r>
      <w:r w:rsidR="00817497">
        <w:rPr>
          <w:rFonts w:hint="eastAsia"/>
        </w:rPr>
        <w:t>，当前</w:t>
      </w:r>
      <w:r w:rsidR="00CF70CC">
        <w:rPr>
          <w:rFonts w:hint="eastAsia"/>
        </w:rPr>
        <w:t>请求方法为 METHOD</w:t>
      </w:r>
    </w:p>
    <w:p w14:paraId="183F079E" w14:textId="7358071C" w:rsidR="0056676E" w:rsidRDefault="00BC7E54" w:rsidP="00764B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 w:rsidR="004245EF">
        <w:rPr>
          <w:rFonts w:hint="eastAsia"/>
        </w:rPr>
        <w:t xml:space="preserve">文件 </w:t>
      </w:r>
      <w:r w:rsidR="00561A3E">
        <w:rPr>
          <w:rFonts w:hint="eastAsia"/>
        </w:rPr>
        <w:t>HARFILE</w:t>
      </w:r>
      <w:r w:rsidR="004245EF">
        <w:rPr>
          <w:rFonts w:hint="eastAsia"/>
        </w:rPr>
        <w:t xml:space="preserve"> </w:t>
      </w:r>
      <w:r>
        <w:rPr>
          <w:rFonts w:hint="eastAsia"/>
        </w:rPr>
        <w:t>的内容</w:t>
      </w:r>
      <w:r w:rsidR="006240FC">
        <w:rPr>
          <w:rFonts w:hint="eastAsia"/>
        </w:rPr>
        <w:t>，</w:t>
      </w:r>
      <w:r w:rsidR="0056676E">
        <w:rPr>
          <w:rFonts w:hint="eastAsia"/>
        </w:rPr>
        <w:t>将内容解析为 JSON 对象</w:t>
      </w:r>
    </w:p>
    <w:p w14:paraId="1315B5E2" w14:textId="456EAACB" w:rsidR="0056676E" w:rsidRDefault="0056676E" w:rsidP="00764B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循环上述 JSON 对象的 HTTP 传输过程，即 JSON 对象的 log.entries 属性</w:t>
      </w:r>
      <w:r w:rsidR="00817497">
        <w:rPr>
          <w:rFonts w:hint="eastAsia"/>
        </w:rPr>
        <w:t>，每次循环按照如下步骤处理</w:t>
      </w:r>
      <w:r w:rsidR="005262E2">
        <w:rPr>
          <w:rFonts w:hint="eastAsia"/>
        </w:rPr>
        <w:t>（示例代码参考图2）</w:t>
      </w:r>
      <w:r w:rsidR="00817497">
        <w:rPr>
          <w:rFonts w:hint="eastAsia"/>
        </w:rPr>
        <w:t>：</w:t>
      </w:r>
    </w:p>
    <w:p w14:paraId="3216F997" w14:textId="77777777" w:rsidR="00817497" w:rsidRDefault="0056676E" w:rsidP="00817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获取当前传输过程的请求路径，即 request.url 属性；获取当前传输过程的请求方法，即 request.method 属性；获取当前传输过程的响应对象，即 response 属性</w:t>
      </w:r>
    </w:p>
    <w:p w14:paraId="058401ED" w14:textId="77777777" w:rsidR="00817497" w:rsidRDefault="00896EE5" w:rsidP="00817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56676E">
        <w:rPr>
          <w:rFonts w:hint="eastAsia"/>
        </w:rPr>
        <w:t xml:space="preserve"> PATH 和 request.url 的路径一致且 METHOD 和 request.method 一致，则说明找到当前请求对应的资源</w:t>
      </w:r>
    </w:p>
    <w:p w14:paraId="709BCE80" w14:textId="344AA6A2" w:rsidR="00896EE5" w:rsidRDefault="00896EE5" w:rsidP="00817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返回响应头，响应码，响应内容给浏览器，即属性 response.headers, response.status, response.content.text</w:t>
      </w:r>
    </w:p>
    <w:p w14:paraId="4909EA72" w14:textId="7F0D5077" w:rsidR="00F83051" w:rsidRDefault="00896EE5" w:rsidP="00764B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退出循环，结束请求</w:t>
      </w:r>
    </w:p>
    <w:p w14:paraId="7C1B482F" w14:textId="04F7C866" w:rsidR="00CA0DAB" w:rsidRDefault="005262E2" w:rsidP="00764B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绑定服务器套接字地址到本机地址</w:t>
      </w:r>
      <w:r w:rsidR="00EA6E9D">
        <w:rPr>
          <w:rFonts w:hint="eastAsia"/>
        </w:rPr>
        <w:t>，</w:t>
      </w:r>
      <w:r w:rsidR="00CA0DAB">
        <w:rPr>
          <w:rFonts w:hint="eastAsia"/>
        </w:rPr>
        <w:t>启动服务器</w:t>
      </w:r>
    </w:p>
    <w:p w14:paraId="70466D6C" w14:textId="42BCD683" w:rsidR="00F83051" w:rsidRDefault="00591C09" w:rsidP="0030241B">
      <w:pPr>
        <w:pStyle w:val="3"/>
      </w:pPr>
      <w:r>
        <w:rPr>
          <w:rFonts w:hint="eastAsia"/>
        </w:rPr>
        <w:t>附图说明</w:t>
      </w:r>
    </w:p>
    <w:p w14:paraId="606A6B5D" w14:textId="2A7BE0AB" w:rsidR="00F83051" w:rsidRDefault="00F83051">
      <w:r>
        <w:rPr>
          <w:rFonts w:hint="eastAsia"/>
        </w:rPr>
        <w:t>图1 为在谷歌浏览器中保存 har 文件的示意图。</w:t>
      </w:r>
    </w:p>
    <w:p w14:paraId="2ADF4F01" w14:textId="77777777" w:rsidR="00591C09" w:rsidRDefault="00591C09" w:rsidP="0030241B">
      <w:pPr>
        <w:pStyle w:val="3"/>
      </w:pPr>
      <w:r>
        <w:rPr>
          <w:rFonts w:hint="eastAsia"/>
        </w:rPr>
        <w:t>具体实施方式</w:t>
      </w:r>
    </w:p>
    <w:p w14:paraId="6D66C640" w14:textId="1918009D" w:rsidR="00F83051" w:rsidRDefault="00147EC7">
      <w:r>
        <w:rPr>
          <w:rFonts w:hint="eastAsia"/>
        </w:rPr>
        <w:t>为使本发明的目的、技术方案和优点更加清楚明白，下面使用 nodejs 实现服务器套接字并</w:t>
      </w:r>
      <w:r w:rsidR="00F83051">
        <w:rPr>
          <w:rFonts w:hint="eastAsia"/>
        </w:rPr>
        <w:t>结合附图及具体实施来对本发明做进一步的详细描述</w:t>
      </w:r>
      <w:r>
        <w:rPr>
          <w:rFonts w:hint="eastAsia"/>
        </w:rPr>
        <w:t>，注意，本发明并不局限于使用 nodejs，它适用于任意编程语言</w:t>
      </w:r>
      <w:r w:rsidR="00561A3E">
        <w:rPr>
          <w:rFonts w:hint="eastAsia"/>
        </w:rPr>
        <w:t>：</w:t>
      </w:r>
    </w:p>
    <w:p w14:paraId="75E46CBF" w14:textId="63A2A7EE" w:rsidR="00147EC7" w:rsidRDefault="002833F0" w:rsidP="00147EC7">
      <w:r>
        <w:rPr>
          <w:rFonts w:hint="eastAsia"/>
        </w:rPr>
        <w:t>1.</w:t>
      </w:r>
      <w:r w:rsidR="00147EC7">
        <w:rPr>
          <w:rFonts w:hint="eastAsia"/>
        </w:rPr>
        <w:t>准备好已成功部署的 web 系统并运行，假设 web 系统访问地址为 http://127.0.0.1:8000</w:t>
      </w:r>
    </w:p>
    <w:p w14:paraId="572CD6B8" w14:textId="1D8632A4" w:rsidR="00147EC7" w:rsidRDefault="002833F0" w:rsidP="002833F0">
      <w:r>
        <w:rPr>
          <w:rFonts w:hint="eastAsia"/>
        </w:rPr>
        <w:t>2.</w:t>
      </w:r>
      <w:r w:rsidR="00147EC7">
        <w:rPr>
          <w:rFonts w:hint="eastAsia"/>
        </w:rPr>
        <w:t>在谷歌浏览器中打开新标签页，启动开发者工具，并在地址栏输入</w:t>
      </w:r>
      <w:r w:rsidR="00147EC7">
        <w:t>http://127.0.0.1:8000</w:t>
      </w:r>
      <w:r w:rsidR="00147EC7">
        <w:rPr>
          <w:rFonts w:hint="eastAsia"/>
        </w:rPr>
        <w:t xml:space="preserve"> 后回车</w:t>
      </w:r>
    </w:p>
    <w:p w14:paraId="6E362A15" w14:textId="10456DEF" w:rsidR="00147EC7" w:rsidRDefault="002833F0" w:rsidP="002833F0">
      <w:r>
        <w:rPr>
          <w:rFonts w:hint="eastAsia"/>
        </w:rPr>
        <w:t xml:space="preserve">3. </w:t>
      </w:r>
      <w:r w:rsidR="00147EC7">
        <w:rPr>
          <w:rFonts w:hint="eastAsia"/>
        </w:rPr>
        <w:t>在上述打开的页面中尽可能多做一些操作，覆盖到 web 系统的每个功能，让浏览器搜集更多的 HTTP 传输过程</w:t>
      </w:r>
    </w:p>
    <w:p w14:paraId="2EF94E48" w14:textId="0949304A" w:rsidR="00147EC7" w:rsidRDefault="002833F0" w:rsidP="002833F0">
      <w:r>
        <w:rPr>
          <w:rFonts w:hint="eastAsia"/>
        </w:rPr>
        <w:t xml:space="preserve">4. </w:t>
      </w:r>
      <w:r w:rsidR="00147EC7">
        <w:rPr>
          <w:rFonts w:hint="eastAsia"/>
        </w:rPr>
        <w:t>在开发者工具中选泽 “network</w:t>
      </w:r>
      <w:r w:rsidR="00147EC7">
        <w:t>”</w:t>
      </w:r>
      <w:r w:rsidR="00147EC7">
        <w:rPr>
          <w:rFonts w:hint="eastAsia"/>
        </w:rPr>
        <w:t>，在下方点击鼠标右键并选择 “Save as HAR with content”，此时会弹窗提示保存文件，假设保存的文件为 HARFILE（如图1）</w:t>
      </w:r>
    </w:p>
    <w:p w14:paraId="2D3CF44D" w14:textId="1BA7C3DC" w:rsidR="00147EC7" w:rsidRDefault="002833F0" w:rsidP="002833F0">
      <w:r>
        <w:rPr>
          <w:rFonts w:hint="eastAsia"/>
        </w:rPr>
        <w:t xml:space="preserve">5. </w:t>
      </w:r>
      <w:r w:rsidR="00147EC7">
        <w:rPr>
          <w:rFonts w:hint="eastAsia"/>
        </w:rPr>
        <w:t>编程创建 HTTP 服务器套接字，每当服务器套接字收到浏览器请求时，按照如下步骤处理：</w:t>
      </w:r>
    </w:p>
    <w:p w14:paraId="16750724" w14:textId="56191BDD" w:rsidR="00147EC7" w:rsidRDefault="002833F0" w:rsidP="002833F0">
      <w:pPr>
        <w:ind w:left="360"/>
      </w:pPr>
      <w:r>
        <w:rPr>
          <w:rFonts w:hint="eastAsia"/>
        </w:rPr>
        <w:t xml:space="preserve">a) </w:t>
      </w:r>
      <w:r w:rsidR="00147EC7">
        <w:rPr>
          <w:rFonts w:hint="eastAsia"/>
        </w:rPr>
        <w:t>记当前请求路径为 PATH，当前请求方法为 METHOD</w:t>
      </w:r>
    </w:p>
    <w:p w14:paraId="229FA967" w14:textId="5008D180" w:rsidR="00147EC7" w:rsidRDefault="00147EC7" w:rsidP="002833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获取文件 HARFILE 的内容，将内容解析为 JSON 对象</w:t>
      </w:r>
    </w:p>
    <w:p w14:paraId="12D6C0FC" w14:textId="17F13E77" w:rsidR="00CE1C0A" w:rsidRDefault="00147EC7" w:rsidP="00CE1C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循环上述 JSON 对象的 HTTP 传输过程，即 JSON 对象的 log.entries 属性，每次循环按照如下步骤处理</w:t>
      </w:r>
      <w:r w:rsidR="00526D09">
        <w:rPr>
          <w:rFonts w:hint="eastAsia"/>
        </w:rPr>
        <w:t>（示例代码参考图2）</w:t>
      </w:r>
      <w:r>
        <w:rPr>
          <w:rFonts w:hint="eastAsia"/>
        </w:rPr>
        <w:t>：</w:t>
      </w:r>
    </w:p>
    <w:p w14:paraId="475210D6" w14:textId="5F9E9181" w:rsidR="00147EC7" w:rsidRDefault="00147EC7" w:rsidP="00CE1C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获取当前传输过程的请求路径，即 request.url 属性；获取当前传输过程的请求方法，即 request.method 属性；获取当前传输过程的响应对象，即 response 属性</w:t>
      </w:r>
    </w:p>
    <w:p w14:paraId="325CCD31" w14:textId="35C4CCDF" w:rsidR="00147EC7" w:rsidRDefault="00CE1C0A" w:rsidP="00CE1C0A">
      <w:pPr>
        <w:ind w:left="840" w:firstLine="420"/>
      </w:pPr>
      <w:r>
        <w:rPr>
          <w:rFonts w:hint="eastAsia"/>
        </w:rPr>
        <w:t>2.</w:t>
      </w:r>
      <w:r w:rsidR="00147EC7">
        <w:rPr>
          <w:rFonts w:hint="eastAsia"/>
        </w:rPr>
        <w:t>如果 PATH 和 request.url 的路径一致且 METHOD 和 request.method 一致，则说明找到当前请求对应的资源</w:t>
      </w:r>
    </w:p>
    <w:p w14:paraId="2D389669" w14:textId="20C36A70" w:rsidR="00147EC7" w:rsidRDefault="00CE1C0A" w:rsidP="00CE1C0A">
      <w:pPr>
        <w:ind w:left="840" w:firstLine="420"/>
      </w:pPr>
      <w:r>
        <w:rPr>
          <w:rFonts w:hint="eastAsia"/>
        </w:rPr>
        <w:t>3.</w:t>
      </w:r>
      <w:r w:rsidR="00147EC7">
        <w:rPr>
          <w:rFonts w:hint="eastAsia"/>
        </w:rPr>
        <w:t>返回响应头，响应码，响应内容给浏览器，即属性 response.headers, response.status, response.content.text</w:t>
      </w:r>
    </w:p>
    <w:p w14:paraId="6EEF0A2A" w14:textId="7FEDEA30" w:rsidR="00147EC7" w:rsidRDefault="00147EC7" w:rsidP="00CE1C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退出循环，结束请求</w:t>
      </w:r>
    </w:p>
    <w:p w14:paraId="5550C182" w14:textId="3029E2ED" w:rsidR="00EA6E9D" w:rsidRDefault="00EA6E9D" w:rsidP="00CE1C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绑定服务器套接字地址到</w:t>
      </w:r>
      <w:r w:rsidR="00526D09">
        <w:rPr>
          <w:rFonts w:hint="eastAsia"/>
        </w:rPr>
        <w:t>本机地址</w:t>
      </w:r>
      <w:r>
        <w:rPr>
          <w:rFonts w:hint="eastAsia"/>
        </w:rPr>
        <w:t>，启动服务器</w:t>
      </w:r>
    </w:p>
    <w:p w14:paraId="6AB02E40" w14:textId="7A2E6729" w:rsidR="004A46A2" w:rsidRDefault="004A46A2" w:rsidP="00561A3E"/>
    <w:p w14:paraId="431DE8BC" w14:textId="77777777" w:rsidR="00F97675" w:rsidRDefault="00F97675" w:rsidP="00561A3E"/>
    <w:p w14:paraId="70A2C9E2" w14:textId="77777777" w:rsidR="00EB4ACA" w:rsidRDefault="00EB4ACA" w:rsidP="00561A3E"/>
    <w:p w14:paraId="3027E7BA" w14:textId="4E70F647" w:rsidR="00EB4ACA" w:rsidRDefault="001B65CC" w:rsidP="00561A3E">
      <w:pPr>
        <w:rPr>
          <w:rFonts w:hint="eastAsia"/>
        </w:rPr>
      </w:pPr>
      <w:r>
        <w:rPr>
          <w:rFonts w:hint="eastAsia"/>
        </w:rPr>
        <w:t>如上述步骤所述，本发明仅需少量步骤即可实现 web 系统演示目的，而且仅仅读取少量文件，对系统性能要求极低</w:t>
      </w:r>
      <w:r w:rsidR="0030241B">
        <w:rPr>
          <w:rFonts w:hint="eastAsia"/>
        </w:rPr>
        <w:t>，为流畅的演示 web 系统提供了强大的动力。</w:t>
      </w:r>
    </w:p>
    <w:p w14:paraId="5EA4EA17" w14:textId="77777777" w:rsidR="00197CB8" w:rsidRDefault="00197CB8" w:rsidP="00561A3E">
      <w:bookmarkStart w:id="0" w:name="_GoBack"/>
      <w:bookmarkEnd w:id="0"/>
    </w:p>
    <w:p w14:paraId="6D764A3D" w14:textId="34373B31" w:rsidR="00F97675" w:rsidRDefault="00F97675" w:rsidP="00561A3E">
      <w:r>
        <w:rPr>
          <w:rFonts w:hint="eastAsia"/>
          <w:noProof/>
        </w:rPr>
        <w:drawing>
          <wp:inline distT="0" distB="0" distL="0" distR="0" wp14:anchorId="45E68F8E" wp14:editId="08631094">
            <wp:extent cx="4724400" cy="4762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-save-h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FF04" w14:textId="56A7DA4B" w:rsidR="0030241B" w:rsidRDefault="0030241B" w:rsidP="00561A3E">
      <w:pPr>
        <w:rPr>
          <w:rFonts w:hint="eastAsia"/>
        </w:rPr>
      </w:pPr>
      <w:r>
        <w:rPr>
          <w:rFonts w:hint="eastAsia"/>
        </w:rPr>
        <w:t>图1</w:t>
      </w:r>
    </w:p>
    <w:p w14:paraId="53D9515B" w14:textId="1913DDAD" w:rsidR="00257D5E" w:rsidRDefault="00257D5E" w:rsidP="00561A3E">
      <w:pPr>
        <w:rPr>
          <w:rFonts w:hint="eastAsia"/>
        </w:rPr>
      </w:pPr>
      <w:r>
        <w:rPr>
          <w:noProof/>
        </w:rPr>
        <w:drawing>
          <wp:inline distT="0" distB="0" distL="0" distR="0" wp14:anchorId="2A2BF277" wp14:editId="1F0C7CB4">
            <wp:extent cx="4241800" cy="332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B09" w14:textId="3FC83752" w:rsidR="00257D5E" w:rsidRDefault="00257D5E" w:rsidP="00561A3E">
      <w:pPr>
        <w:rPr>
          <w:rFonts w:hint="eastAsia"/>
        </w:rPr>
      </w:pPr>
      <w:r>
        <w:rPr>
          <w:rFonts w:hint="eastAsia"/>
        </w:rPr>
        <w:t>图2</w:t>
      </w:r>
    </w:p>
    <w:sectPr w:rsidR="00257D5E" w:rsidSect="00B31A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2748"/>
    <w:multiLevelType w:val="hybridMultilevel"/>
    <w:tmpl w:val="BEB0DF00"/>
    <w:lvl w:ilvl="0" w:tplc="8EEEB37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7B3848"/>
    <w:multiLevelType w:val="hybridMultilevel"/>
    <w:tmpl w:val="EEF4BCDA"/>
    <w:lvl w:ilvl="0" w:tplc="8250C6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54185D"/>
    <w:multiLevelType w:val="hybridMultilevel"/>
    <w:tmpl w:val="BD0ADECC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560D7666"/>
    <w:multiLevelType w:val="hybridMultilevel"/>
    <w:tmpl w:val="6C30CD40"/>
    <w:lvl w:ilvl="0" w:tplc="9B20886E">
      <w:start w:val="3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614011B4"/>
    <w:multiLevelType w:val="hybridMultilevel"/>
    <w:tmpl w:val="D1C07446"/>
    <w:lvl w:ilvl="0" w:tplc="7436C9A2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5">
    <w:nsid w:val="63C13BAF"/>
    <w:multiLevelType w:val="hybridMultilevel"/>
    <w:tmpl w:val="B282C452"/>
    <w:lvl w:ilvl="0" w:tplc="A24238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590000"/>
    <w:multiLevelType w:val="hybridMultilevel"/>
    <w:tmpl w:val="4A586FA8"/>
    <w:lvl w:ilvl="0" w:tplc="F64EB1EC">
      <w:start w:val="2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09"/>
    <w:rsid w:val="00026B8C"/>
    <w:rsid w:val="00036319"/>
    <w:rsid w:val="000656E2"/>
    <w:rsid w:val="000E2A81"/>
    <w:rsid w:val="000E38EE"/>
    <w:rsid w:val="000F2315"/>
    <w:rsid w:val="00111E38"/>
    <w:rsid w:val="00143C02"/>
    <w:rsid w:val="00147EC7"/>
    <w:rsid w:val="00197CB8"/>
    <w:rsid w:val="001A24D6"/>
    <w:rsid w:val="001B65CC"/>
    <w:rsid w:val="001C28F0"/>
    <w:rsid w:val="001E675C"/>
    <w:rsid w:val="002421FE"/>
    <w:rsid w:val="00245C58"/>
    <w:rsid w:val="00257D5E"/>
    <w:rsid w:val="002833F0"/>
    <w:rsid w:val="002B1229"/>
    <w:rsid w:val="002E7781"/>
    <w:rsid w:val="0030241B"/>
    <w:rsid w:val="00321CC8"/>
    <w:rsid w:val="00393D34"/>
    <w:rsid w:val="004245EF"/>
    <w:rsid w:val="0045328B"/>
    <w:rsid w:val="004740FD"/>
    <w:rsid w:val="00496D65"/>
    <w:rsid w:val="004A46A2"/>
    <w:rsid w:val="004A7BD5"/>
    <w:rsid w:val="004D2747"/>
    <w:rsid w:val="00505C25"/>
    <w:rsid w:val="00517004"/>
    <w:rsid w:val="00522D1F"/>
    <w:rsid w:val="005262E2"/>
    <w:rsid w:val="00526D09"/>
    <w:rsid w:val="00561A3E"/>
    <w:rsid w:val="00562380"/>
    <w:rsid w:val="0056676E"/>
    <w:rsid w:val="00591C09"/>
    <w:rsid w:val="005B21A0"/>
    <w:rsid w:val="005C59BF"/>
    <w:rsid w:val="006031DC"/>
    <w:rsid w:val="006240FC"/>
    <w:rsid w:val="00751AEF"/>
    <w:rsid w:val="00764BEA"/>
    <w:rsid w:val="0077555D"/>
    <w:rsid w:val="00817497"/>
    <w:rsid w:val="00817BF9"/>
    <w:rsid w:val="0084203E"/>
    <w:rsid w:val="008646C0"/>
    <w:rsid w:val="008662B0"/>
    <w:rsid w:val="00883FFE"/>
    <w:rsid w:val="00896EE5"/>
    <w:rsid w:val="0089734C"/>
    <w:rsid w:val="0092509F"/>
    <w:rsid w:val="00967D76"/>
    <w:rsid w:val="0097243E"/>
    <w:rsid w:val="009A2702"/>
    <w:rsid w:val="009C4A35"/>
    <w:rsid w:val="00A00474"/>
    <w:rsid w:val="00A03926"/>
    <w:rsid w:val="00A157AD"/>
    <w:rsid w:val="00AC4F3D"/>
    <w:rsid w:val="00AE6659"/>
    <w:rsid w:val="00B31A1A"/>
    <w:rsid w:val="00B87DF8"/>
    <w:rsid w:val="00BC7E54"/>
    <w:rsid w:val="00BF7AE1"/>
    <w:rsid w:val="00C11014"/>
    <w:rsid w:val="00C45EB6"/>
    <w:rsid w:val="00C922F2"/>
    <w:rsid w:val="00C951C6"/>
    <w:rsid w:val="00CA0DAB"/>
    <w:rsid w:val="00CE1C0A"/>
    <w:rsid w:val="00CF70CC"/>
    <w:rsid w:val="00D15DD2"/>
    <w:rsid w:val="00D61063"/>
    <w:rsid w:val="00DB752F"/>
    <w:rsid w:val="00DE6997"/>
    <w:rsid w:val="00DF1331"/>
    <w:rsid w:val="00E03A0F"/>
    <w:rsid w:val="00E063AE"/>
    <w:rsid w:val="00E13320"/>
    <w:rsid w:val="00E70AAB"/>
    <w:rsid w:val="00EA2FCC"/>
    <w:rsid w:val="00EA6E9D"/>
    <w:rsid w:val="00EB4ACA"/>
    <w:rsid w:val="00EF02E6"/>
    <w:rsid w:val="00F83051"/>
    <w:rsid w:val="00F97675"/>
    <w:rsid w:val="00FC7BE6"/>
    <w:rsid w:val="00FD297D"/>
    <w:rsid w:val="00FD2DAC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F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6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B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7BD5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026B8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26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26B8C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561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357</Words>
  <Characters>2038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一种基于 har 的脱离后台逻辑的web系统演示方法</vt:lpstr>
      <vt:lpstr>        技术领域</vt:lpstr>
      <vt:lpstr>        背景技术</vt:lpstr>
      <vt:lpstr>        发明内容</vt:lpstr>
      <vt:lpstr>        附图说明</vt:lpstr>
      <vt:lpstr>        具体实施方式</vt:lpstr>
    </vt:vector>
  </TitlesOfParts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张垚</dc:creator>
  <cp:keywords/>
  <dc:description/>
  <cp:lastModifiedBy>张垚</cp:lastModifiedBy>
  <cp:revision>7</cp:revision>
  <dcterms:created xsi:type="dcterms:W3CDTF">2016-12-23T02:41:00Z</dcterms:created>
  <dcterms:modified xsi:type="dcterms:W3CDTF">2016-12-29T08:15:00Z</dcterms:modified>
</cp:coreProperties>
</file>