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E318C6" w:rsidRDefault="00E318C6" w:rsidP="00C1148B">
      <w:pPr>
        <w:ind w:firstLine="420"/>
      </w:pPr>
      <w:r>
        <w:rPr>
          <w:rFonts w:hint="eastAsia"/>
        </w:rPr>
        <w:t>自定义加载器</w:t>
      </w:r>
    </w:p>
    <w:p w:rsidR="00E318C6" w:rsidRDefault="00E318C6" w:rsidP="00C1148B">
      <w:pPr>
        <w:ind w:firstLine="420"/>
      </w:pP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E73D59"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AF4732" w:rsidRPr="00AF4732" w:rsidRDefault="002544E3" w:rsidP="00C24653">
      <w:pPr>
        <w:adjustRightInd w:val="0"/>
        <w:snapToGrid w:val="0"/>
        <w:spacing w:line="240" w:lineRule="auto"/>
        <w:ind w:firstLine="420"/>
        <w:rPr>
          <w:b/>
          <w:i/>
        </w:rPr>
      </w:pPr>
      <w:r>
        <w:rPr>
          <w:rFonts w:hint="eastAsia"/>
          <w:b/>
          <w:i/>
          <w:noProof/>
        </w:rPr>
        <w:drawing>
          <wp:anchor distT="0" distB="0" distL="114300" distR="114300" simplePos="0" relativeHeight="251660288" behindDoc="0" locked="0" layoutInCell="1" allowOverlap="1">
            <wp:simplePos x="0" y="0"/>
            <wp:positionH relativeFrom="column">
              <wp:posOffset>3012440</wp:posOffset>
            </wp:positionH>
            <wp:positionV relativeFrom="paragraph">
              <wp:posOffset>10160</wp:posOffset>
            </wp:positionV>
            <wp:extent cx="2272030" cy="2106295"/>
            <wp:effectExtent l="19050" t="0" r="0" b="0"/>
            <wp:wrapSquare wrapText="bothSides"/>
            <wp:docPr id="4" name="图片 4" descr="https://img-blog.csdnimg.cn/20190618112318202.png?x-oss-process=image/watermark,type_ZmFuZ3poZW5naGVpdGk,shadow_10,text_aHR0cHM6Ly9ibG9nLmNzZG4ubmV0L0hvbGxha2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90618112318202.png?x-oss-process=image/watermark,type_ZmFuZ3poZW5naGVpdGk,shadow_10,text_aHR0cHM6Ly9ibG9nLmNzZG4ubmV0L0hvbGxha2U=,size_16,color_FFFFFF,t_70"/>
                    <pic:cNvPicPr>
                      <a:picLocks noChangeAspect="1" noChangeArrowheads="1"/>
                    </pic:cNvPicPr>
                  </pic:nvPicPr>
                  <pic:blipFill>
                    <a:blip r:embed="rId9" cstate="print"/>
                    <a:srcRect/>
                    <a:stretch>
                      <a:fillRect/>
                    </a:stretch>
                  </pic:blipFill>
                  <pic:spPr bwMode="auto">
                    <a:xfrm>
                      <a:off x="0" y="0"/>
                      <a:ext cx="2272030" cy="2106295"/>
                    </a:xfrm>
                    <a:prstGeom prst="rect">
                      <a:avLst/>
                    </a:prstGeom>
                    <a:noFill/>
                    <a:ln w="9525">
                      <a:noFill/>
                      <a:miter lim="800000"/>
                      <a:headEnd/>
                      <a:tailEnd/>
                    </a:ln>
                  </pic:spPr>
                </pic:pic>
              </a:graphicData>
            </a:graphic>
          </wp:anchor>
        </w:drawing>
      </w:r>
      <w:r w:rsidR="00AF4732" w:rsidRPr="00AF4732">
        <w:rPr>
          <w:rFonts w:hint="eastAsia"/>
          <w:b/>
          <w:i/>
        </w:rPr>
        <w:t>1.</w:t>
      </w:r>
      <w:r>
        <w:rPr>
          <w:rFonts w:hint="eastAsia"/>
          <w:b/>
          <w:i/>
        </w:rPr>
        <w:t>元空间</w:t>
      </w:r>
      <w:r w:rsidR="00AF4732" w:rsidRPr="00AF4732">
        <w:rPr>
          <w:rFonts w:hint="eastAsia"/>
          <w:b/>
          <w:i/>
        </w:rPr>
        <w:t>：</w:t>
      </w:r>
      <w:r w:rsidR="005D17DA" w:rsidRPr="005D17DA">
        <w:rPr>
          <w:rFonts w:hint="eastAsia"/>
        </w:rPr>
        <w:t>存放对象实例</w:t>
      </w:r>
      <w:r w:rsidR="002323E3">
        <w:rPr>
          <w:rFonts w:hint="eastAsia"/>
        </w:rPr>
        <w:t>和对象的实例变量</w:t>
      </w:r>
      <w:r w:rsidR="00DB7EC1">
        <w:rPr>
          <w:rFonts w:hint="eastAsia"/>
        </w:rPr>
        <w:t>（Mark Word等）</w:t>
      </w:r>
      <w:r w:rsidR="005D17DA">
        <w:t>。</w:t>
      </w:r>
      <w:r w:rsidR="00A743D3" w:rsidRPr="00FD569C">
        <w:rPr>
          <w:sz w:val="15"/>
          <w:szCs w:val="15"/>
        </w:rPr>
        <w:t>1.8</w:t>
      </w:r>
      <w:r w:rsidR="00A743D3" w:rsidRPr="00FD569C">
        <w:rPr>
          <w:rFonts w:hint="eastAsia"/>
          <w:sz w:val="15"/>
          <w:szCs w:val="15"/>
        </w:rPr>
        <w:t>之后删除永久代。</w:t>
      </w:r>
    </w:p>
    <w:p w:rsidR="009067BA" w:rsidRDefault="00AF4732" w:rsidP="00AF4732">
      <w:pPr>
        <w:ind w:firstLine="420"/>
      </w:pPr>
      <w:r w:rsidRPr="00AF4732">
        <w:rPr>
          <w:rFonts w:hint="eastAsia"/>
          <w:b/>
          <w:i/>
        </w:rPr>
        <w:t>2.</w:t>
      </w:r>
      <w:r w:rsidR="008347BB">
        <w:rPr>
          <w:rFonts w:hint="eastAsia"/>
          <w:b/>
          <w:i/>
        </w:rPr>
        <w:t>直接内存</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8347BB" w:rsidRPr="008347BB" w:rsidRDefault="008347BB" w:rsidP="00DC1932">
      <w:pPr>
        <w:ind w:firstLine="420"/>
      </w:pPr>
      <w:r>
        <w:rPr>
          <w:rFonts w:hint="eastAsia"/>
          <w:b/>
          <w:i/>
        </w:rPr>
        <w:t>3.堆：</w:t>
      </w:r>
      <w:r w:rsidRPr="008347BB">
        <w:rPr>
          <w:rFonts w:hint="eastAsia"/>
        </w:rPr>
        <w:t>撒地方</w:t>
      </w:r>
    </w:p>
    <w:p w:rsidR="00AF4732" w:rsidRPr="00AF4732" w:rsidRDefault="008347BB" w:rsidP="00DC1932">
      <w:pPr>
        <w:ind w:firstLine="420"/>
      </w:pPr>
      <w:r>
        <w:rPr>
          <w:rFonts w:hint="eastAsia"/>
          <w:b/>
          <w:i/>
        </w:rPr>
        <w:t>4</w:t>
      </w:r>
      <w:r w:rsidR="00AF4732" w:rsidRPr="00AF4732">
        <w:rPr>
          <w:rFonts w:hint="eastAsia"/>
          <w:b/>
          <w:i/>
        </w:rPr>
        <w:t>.</w:t>
      </w:r>
      <w:r w:rsidR="00C24653">
        <w:rPr>
          <w:rFonts w:hint="eastAsia"/>
          <w:b/>
          <w:i/>
        </w:rPr>
        <w:t>JAVA</w:t>
      </w:r>
      <w:r w:rsidR="00AF4732" w:rsidRPr="00AF4732">
        <w:rPr>
          <w:rFonts w:hint="eastAsia"/>
          <w:b/>
          <w:i/>
        </w:rPr>
        <w:t>虚拟机栈</w:t>
      </w:r>
      <w:r w:rsidR="005D17DA">
        <w:rPr>
          <w:rFonts w:hint="eastAsia"/>
          <w:b/>
          <w:i/>
        </w:rPr>
        <w:t>：</w:t>
      </w:r>
      <w:r w:rsidR="00C24653">
        <w:rPr>
          <w:rFonts w:hint="eastAsia"/>
        </w:rPr>
        <w:t>每个方法被调用都创建栈帧并入栈，完成操作则出栈。</w:t>
      </w:r>
    </w:p>
    <w:p w:rsidR="00AF4732" w:rsidRDefault="008347BB" w:rsidP="00DC1932">
      <w:pPr>
        <w:ind w:firstLine="420"/>
      </w:pPr>
      <w:r>
        <w:rPr>
          <w:rFonts w:hint="eastAsia"/>
          <w:b/>
          <w:i/>
        </w:rPr>
        <w:t>5</w:t>
      </w:r>
      <w:r w:rsidR="00AF4732" w:rsidRPr="00AF4732">
        <w:rPr>
          <w:rFonts w:hint="eastAsia"/>
          <w:b/>
          <w:i/>
        </w:rPr>
        <w:t>.本地方法栈</w:t>
      </w:r>
      <w:r w:rsidR="005D17DA">
        <w:rPr>
          <w:rFonts w:hint="eastAsia"/>
          <w:b/>
          <w:i/>
        </w:rPr>
        <w:t>：</w:t>
      </w:r>
      <w:r w:rsidR="005D17DA">
        <w:rPr>
          <w:rFonts w:hint="eastAsia"/>
        </w:rPr>
        <w:t>jvm执行的n</w:t>
      </w:r>
      <w:r w:rsidR="00AF4732" w:rsidRPr="00AF4732">
        <w:t>ative</w:t>
      </w:r>
      <w:r w:rsidR="005D17DA">
        <w:t>方法</w:t>
      </w:r>
      <w:r w:rsidR="00C24653">
        <w:t>，</w:t>
      </w:r>
      <w:r w:rsidR="00C24653">
        <w:rPr>
          <w:rFonts w:hint="eastAsia"/>
        </w:rPr>
        <w:t>和虚拟机栈一样，只是方法不一样</w:t>
      </w:r>
      <w:r w:rsidR="005D17DA">
        <w:t>。HotSpot</w:t>
      </w:r>
      <w:r w:rsidR="005D17DA" w:rsidRPr="005D17DA">
        <w:t>将</w:t>
      </w:r>
      <w:r w:rsidR="005D17DA">
        <w:t>虚拟机栈和本地方法栈合并。</w:t>
      </w:r>
    </w:p>
    <w:p w:rsidR="00DC1932" w:rsidRPr="00DC1932" w:rsidRDefault="008347BB" w:rsidP="00DC1932">
      <w:pPr>
        <w:ind w:firstLine="420"/>
      </w:pPr>
      <w:r>
        <w:rPr>
          <w:rFonts w:hint="eastAsia"/>
          <w:b/>
          <w:i/>
        </w:rPr>
        <w:t>6</w:t>
      </w:r>
      <w:r w:rsidR="00AF4732" w:rsidRPr="00AF4732">
        <w:rPr>
          <w:rFonts w:hint="eastAsia"/>
          <w:b/>
          <w:i/>
        </w:rPr>
        <w:t>.</w:t>
      </w:r>
      <w:r w:rsidR="00DC1932" w:rsidRPr="00AF4732">
        <w:rPr>
          <w:rFonts w:hint="eastAsia"/>
          <w:b/>
          <w:i/>
        </w:rPr>
        <w:t>程序计数</w:t>
      </w:r>
      <w:r w:rsidR="00AF4732">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sidR="00AF4732">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lastRenderedPageBreak/>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lastRenderedPageBreak/>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6E0C15" w:rsidRDefault="006E0C15" w:rsidP="00BC2931">
      <w:pPr>
        <w:pStyle w:val="2"/>
        <w:spacing w:before="312"/>
      </w:pPr>
      <w:r>
        <w:rPr>
          <w:rFonts w:hint="eastAsia"/>
        </w:rPr>
        <w:t>垃圾回收算法</w:t>
      </w:r>
    </w:p>
    <w:p w:rsidR="008164E2" w:rsidRDefault="008164E2" w:rsidP="008164E2">
      <w:pPr>
        <w:ind w:firstLine="420"/>
      </w:pPr>
      <w:r>
        <w:rPr>
          <w:rFonts w:hint="eastAsia"/>
        </w:rPr>
        <w:t>为什么只有</w:t>
      </w:r>
      <w:r>
        <w:t>ParNew能与CMS收集器配合</w:t>
      </w:r>
    </w:p>
    <w:p w:rsidR="008164E2" w:rsidRDefault="008164E2" w:rsidP="008164E2">
      <w:pPr>
        <w:ind w:firstLine="420"/>
      </w:pPr>
      <w:r>
        <w:t>CMS是HotSpot在JDK1.5推出的第一款真正意义上的并发（Concurrent）收集器，第一次实现了让垃圾收集线程与用户线程（基本上）同时工作；</w:t>
      </w:r>
    </w:p>
    <w:p w:rsidR="008164E2" w:rsidRDefault="008164E2" w:rsidP="008164E2">
      <w:pPr>
        <w:ind w:firstLine="420"/>
      </w:pPr>
      <w:r>
        <w:t>CMS作为老年代收集器，但却无法与JDK1.4已经存在的新生代收集器Parallel Scavenge配合工作；</w:t>
      </w:r>
    </w:p>
    <w:p w:rsidR="008164E2" w:rsidRDefault="008164E2" w:rsidP="008164E2">
      <w:pPr>
        <w:ind w:firstLine="420"/>
      </w:pPr>
      <w:r>
        <w:rPr>
          <w:rFonts w:hint="eastAsia"/>
        </w:rPr>
        <w:t>因为</w:t>
      </w:r>
      <w:r>
        <w:t>Parallel Scavenge（以及G1）都没有使用传统的GC收集器代码框架，而另外独立实现；而其余几种收集器则共用了部分的框架代码；</w:t>
      </w:r>
    </w:p>
    <w:p w:rsidR="008164E2" w:rsidRDefault="008164E2" w:rsidP="008164E2">
      <w:pPr>
        <w:ind w:firstLine="420"/>
      </w:pPr>
      <w:r>
        <w:rPr>
          <w:rFonts w:hint="eastAsia"/>
        </w:rPr>
        <w:t>————————————————</w:t>
      </w:r>
    </w:p>
    <w:p w:rsidR="008164E2" w:rsidRDefault="008164E2" w:rsidP="008164E2">
      <w:pPr>
        <w:ind w:firstLine="420"/>
      </w:pPr>
      <w:r>
        <w:rPr>
          <w:rFonts w:hint="eastAsia"/>
        </w:rPr>
        <w:t>版权声明：本文为</w:t>
      </w:r>
      <w:r>
        <w:t>CSDN博主「谙忆」的原创文章，遵循CC 4.0 BY-SA版权协议，转载请附上原文出处链接及本声明。</w:t>
      </w:r>
    </w:p>
    <w:p w:rsidR="006E0C15" w:rsidRPr="006E0C15" w:rsidRDefault="008164E2" w:rsidP="008164E2">
      <w:pPr>
        <w:ind w:firstLine="420"/>
      </w:pPr>
      <w:r>
        <w:rPr>
          <w:rFonts w:hint="eastAsia"/>
        </w:rPr>
        <w:t>原文链接：</w:t>
      </w:r>
      <w:r>
        <w:t>https://blog.csdn.net/qq_26525215/article/details/84294481</w:t>
      </w:r>
    </w:p>
    <w:p w:rsidR="00BC2931" w:rsidRDefault="00BC2931" w:rsidP="00BC2931">
      <w:pPr>
        <w:pStyle w:val="2"/>
        <w:spacing w:before="312"/>
      </w:pPr>
      <w:r>
        <w:rPr>
          <w:rFonts w:hint="eastAsia"/>
        </w:rPr>
        <w:t>GC垃圾回收器</w:t>
      </w:r>
    </w:p>
    <w:p w:rsidR="00BC2931" w:rsidRDefault="00BC2931" w:rsidP="00A26C94">
      <w:pPr>
        <w:pStyle w:val="3"/>
        <w:spacing w:before="156" w:after="156"/>
        <w:ind w:firstLine="420"/>
      </w:pPr>
      <w:r w:rsidRPr="00BC2931">
        <w:t>Serial（串行</w:t>
      </w:r>
      <w:r w:rsidR="0027273A">
        <w:t>-</w:t>
      </w:r>
      <w:r w:rsidR="0027273A">
        <w:rPr>
          <w:rFonts w:hint="eastAsia"/>
        </w:rPr>
        <w:t>新生代-复制算法</w:t>
      </w:r>
      <w:r w:rsidRPr="00BC2931">
        <w:t>）</w:t>
      </w:r>
    </w:p>
    <w:p w:rsidR="00A36A83" w:rsidRDefault="00A36A83" w:rsidP="00A36A83">
      <w:pPr>
        <w:ind w:firstLine="420"/>
      </w:pPr>
      <w:r>
        <w:rPr>
          <w:rFonts w:hint="eastAsia"/>
        </w:rPr>
        <w:t>单行程执行，有单线程带来的简单高效，减少了线程的切换，也有单线程带来的STW时间更长。新生代的收集器。</w:t>
      </w:r>
    </w:p>
    <w:p w:rsidR="008164E2" w:rsidRDefault="008164E2" w:rsidP="008164E2">
      <w:pPr>
        <w:pStyle w:val="3"/>
        <w:spacing w:before="156" w:after="156"/>
        <w:ind w:firstLine="420"/>
      </w:pPr>
      <w:r w:rsidRPr="008164E2">
        <w:t>Serial Old</w:t>
      </w:r>
      <w:r>
        <w:t>（</w:t>
      </w:r>
      <w:r>
        <w:rPr>
          <w:rFonts w:hint="eastAsia"/>
        </w:rPr>
        <w:t>Serial</w:t>
      </w:r>
      <w:r w:rsidR="009F2922">
        <w:rPr>
          <w:rFonts w:hint="eastAsia"/>
        </w:rPr>
        <w:t>老年代</w:t>
      </w:r>
      <w:r w:rsidR="005675E9">
        <w:rPr>
          <w:rFonts w:hint="eastAsia"/>
        </w:rPr>
        <w:t>-</w:t>
      </w:r>
      <w:r w:rsidR="005675E9" w:rsidRPr="005675E9">
        <w:rPr>
          <w:rFonts w:hint="eastAsia"/>
        </w:rPr>
        <w:t>标记整理压缩</w:t>
      </w:r>
      <w:r>
        <w:t>）</w:t>
      </w:r>
    </w:p>
    <w:p w:rsidR="008164E2" w:rsidRPr="008164E2" w:rsidRDefault="008164E2" w:rsidP="008164E2">
      <w:pPr>
        <w:ind w:firstLine="420"/>
      </w:pPr>
      <w:r w:rsidRPr="008164E2">
        <w:t>CMS收集器的后备方案</w:t>
      </w:r>
      <w:r>
        <w:rPr>
          <w:rFonts w:hint="eastAsia"/>
        </w:rPr>
        <w:t>，</w:t>
      </w:r>
    </w:p>
    <w:p w:rsidR="00A36A83" w:rsidRDefault="00A36A83" w:rsidP="008164E2">
      <w:pPr>
        <w:pStyle w:val="3"/>
        <w:spacing w:before="156" w:after="156"/>
        <w:ind w:firstLine="420"/>
      </w:pPr>
      <w:r>
        <w:rPr>
          <w:rFonts w:hint="eastAsia"/>
        </w:rPr>
        <w:t>ParNew（Serial多线程版本）</w:t>
      </w:r>
    </w:p>
    <w:p w:rsidR="00A36A83" w:rsidRPr="00A36A83" w:rsidRDefault="00A36A83" w:rsidP="00A36A83">
      <w:pPr>
        <w:ind w:firstLine="420"/>
      </w:pPr>
      <w:r>
        <w:rPr>
          <w:rFonts w:hint="eastAsia"/>
        </w:rPr>
        <w:t>除了多线程外，其余的</w:t>
      </w:r>
      <w:r w:rsidR="008164E2">
        <w:rPr>
          <w:rFonts w:hint="eastAsia"/>
        </w:rPr>
        <w:t>特点，行为和Serial一样。</w:t>
      </w:r>
    </w:p>
    <w:p w:rsidR="008164E2" w:rsidRDefault="008164E2" w:rsidP="00A26C94">
      <w:pPr>
        <w:pStyle w:val="3"/>
        <w:spacing w:before="156" w:after="156"/>
        <w:ind w:firstLine="420"/>
      </w:pPr>
      <w:r w:rsidRPr="008164E2">
        <w:t>Parallel Scavenge</w:t>
      </w:r>
      <w:r>
        <w:t>（</w:t>
      </w:r>
      <w:r>
        <w:rPr>
          <w:rFonts w:hint="eastAsia"/>
        </w:rPr>
        <w:t>如何高效的使用CPU</w:t>
      </w:r>
      <w:r w:rsidR="0027273A">
        <w:rPr>
          <w:rFonts w:hint="eastAsia"/>
        </w:rPr>
        <w:t>-新生代</w:t>
      </w:r>
      <w:r w:rsidR="005675E9">
        <w:rPr>
          <w:rFonts w:hint="eastAsia"/>
        </w:rPr>
        <w:t>-复制算法</w:t>
      </w:r>
      <w:r>
        <w:t>）</w:t>
      </w:r>
    </w:p>
    <w:p w:rsidR="00F57AE7" w:rsidRDefault="008164E2" w:rsidP="00F57AE7">
      <w:pPr>
        <w:ind w:firstLine="420"/>
      </w:pPr>
      <w:r>
        <w:rPr>
          <w:rFonts w:hint="eastAsia"/>
        </w:rPr>
        <w:t>提供很多参数供用户找到合适的停顿时间和最大吞吐量。（控制最大的停顿时间，控制垃圾收集占时间百分比，自适应调节）</w:t>
      </w:r>
    </w:p>
    <w:p w:rsidR="00F57AE7" w:rsidRDefault="00F57AE7" w:rsidP="00F57AE7">
      <w:pPr>
        <w:pStyle w:val="3"/>
        <w:spacing w:before="156" w:after="156"/>
        <w:ind w:firstLine="420"/>
      </w:pPr>
      <w:r w:rsidRPr="00F57AE7">
        <w:lastRenderedPageBreak/>
        <w:t>Parallel Old</w:t>
      </w:r>
      <w:r>
        <w:t>（</w:t>
      </w:r>
      <w:r w:rsidRPr="00F57AE7">
        <w:t>Parallel Scavenge</w:t>
      </w:r>
      <w:r w:rsidR="0027273A">
        <w:rPr>
          <w:rFonts w:hint="eastAsia"/>
        </w:rPr>
        <w:t>的老年代版本</w:t>
      </w:r>
      <w:r w:rsidR="005675E9">
        <w:rPr>
          <w:rFonts w:hint="eastAsia"/>
        </w:rPr>
        <w:t>-标记整理</w:t>
      </w:r>
      <w:r>
        <w:t>）</w:t>
      </w:r>
    </w:p>
    <w:p w:rsidR="005675E9" w:rsidRPr="005675E9" w:rsidRDefault="005675E9" w:rsidP="005675E9">
      <w:pPr>
        <w:ind w:firstLine="420"/>
      </w:pPr>
      <w:r w:rsidRPr="005675E9">
        <w:rPr>
          <w:rFonts w:hint="eastAsia"/>
        </w:rPr>
        <w:t>用来代替老年代的</w:t>
      </w:r>
      <w:r w:rsidRPr="005675E9">
        <w:t>Serial Old收集器</w:t>
      </w:r>
      <w:r>
        <w:t>，</w:t>
      </w:r>
      <w:r w:rsidRPr="005675E9">
        <w:rPr>
          <w:rFonts w:hint="eastAsia"/>
        </w:rPr>
        <w:t>注重吞吐量以及</w:t>
      </w:r>
      <w:r w:rsidRPr="005675E9">
        <w:t>CPU资源敏感的场景，就有了Parallel Scavenge（新生代）加Parallel Old（老年代）收集器的"给力"应用组合；</w:t>
      </w:r>
    </w:p>
    <w:p w:rsidR="00BC2931" w:rsidRDefault="00BC2931" w:rsidP="00A26C94">
      <w:pPr>
        <w:pStyle w:val="3"/>
        <w:spacing w:before="156" w:after="156"/>
        <w:ind w:firstLine="420"/>
      </w:pPr>
      <w:r w:rsidRPr="00BC2931">
        <w:t>CMS（</w:t>
      </w:r>
      <w:r w:rsidR="00B91D9F">
        <w:rPr>
          <w:rFonts w:hint="eastAsia"/>
        </w:rPr>
        <w:t>老年代-</w:t>
      </w:r>
      <w:r w:rsidRPr="00BC2931">
        <w:t>并发</w:t>
      </w:r>
      <w:r w:rsidR="00B91D9F">
        <w:rPr>
          <w:rFonts w:hint="eastAsia"/>
        </w:rPr>
        <w:t>标记清除</w:t>
      </w:r>
      <w:r w:rsidRPr="00BC2931">
        <w:t>）</w:t>
      </w:r>
    </w:p>
    <w:p w:rsidR="005675E9" w:rsidRDefault="005675E9" w:rsidP="005675E9">
      <w:pPr>
        <w:ind w:firstLine="420"/>
      </w:pPr>
      <w:r>
        <w:rPr>
          <w:rFonts w:hint="eastAsia"/>
        </w:rPr>
        <w:t>注重STW的时间，即注重用户</w:t>
      </w:r>
      <w:r w:rsidR="00B91D9F">
        <w:rPr>
          <w:rFonts w:hint="eastAsia"/>
        </w:rPr>
        <w:t>感受。</w:t>
      </w:r>
    </w:p>
    <w:p w:rsidR="00B91D9F" w:rsidRDefault="00B91D9F" w:rsidP="005675E9">
      <w:pPr>
        <w:ind w:firstLine="420"/>
      </w:pPr>
      <w:r>
        <w:rPr>
          <w:rFonts w:hint="eastAsia"/>
        </w:rPr>
        <w:t>四个步骤：</w:t>
      </w:r>
    </w:p>
    <w:p w:rsidR="00B91D9F" w:rsidRDefault="00B91D9F" w:rsidP="00B91D9F">
      <w:pPr>
        <w:ind w:firstLine="420"/>
      </w:pPr>
      <w:r>
        <w:rPr>
          <w:rFonts w:hint="eastAsia"/>
        </w:rPr>
        <w:t>初始标记：STW</w:t>
      </w:r>
      <w:r>
        <w:t>，仅仅标记GC Roots能直接关联到的对象，速度很快；</w:t>
      </w:r>
    </w:p>
    <w:p w:rsidR="00B91D9F" w:rsidRDefault="00B91D9F" w:rsidP="00B91D9F">
      <w:pPr>
        <w:ind w:firstLine="420"/>
      </w:pPr>
      <w:r>
        <w:rPr>
          <w:rFonts w:hint="eastAsia"/>
        </w:rPr>
        <w:t>并发标记</w:t>
      </w:r>
      <w:r>
        <w:t>：</w:t>
      </w:r>
      <w:r>
        <w:rPr>
          <w:rFonts w:hint="eastAsia"/>
        </w:rPr>
        <w:t>不会STW，进行</w:t>
      </w:r>
      <w:r>
        <w:t>GC Roots Tracing的过程，</w:t>
      </w:r>
      <w:r>
        <w:rPr>
          <w:rFonts w:hint="eastAsia"/>
        </w:rPr>
        <w:t>会记录发生引用更新的地方</w:t>
      </w:r>
      <w:r>
        <w:t>；</w:t>
      </w:r>
    </w:p>
    <w:p w:rsidR="00B91D9F" w:rsidRDefault="00B91D9F" w:rsidP="00B91D9F">
      <w:pPr>
        <w:ind w:firstLine="420"/>
      </w:pPr>
      <w:r>
        <w:rPr>
          <w:rFonts w:hint="eastAsia"/>
        </w:rPr>
        <w:t>重新标记：STW，多线程对引用更改进行修正再扫描</w:t>
      </w:r>
      <w:r>
        <w:t>，且停顿时间比初始标记稍长，但远比并发标记短；</w:t>
      </w:r>
    </w:p>
    <w:p w:rsidR="00B91D9F" w:rsidRDefault="00B91D9F" w:rsidP="00B91D9F">
      <w:pPr>
        <w:ind w:firstLine="420"/>
      </w:pPr>
      <w:r>
        <w:rPr>
          <w:rFonts w:hint="eastAsia"/>
        </w:rPr>
        <w:t>并发清除：</w:t>
      </w:r>
      <w:r w:rsidR="00CE06B1">
        <w:rPr>
          <w:rFonts w:hint="eastAsia"/>
        </w:rPr>
        <w:t>不会STW</w:t>
      </w:r>
      <w:r>
        <w:t>，同时GC线程回收所有的垃圾对象；</w:t>
      </w:r>
    </w:p>
    <w:p w:rsidR="00CE06B1" w:rsidRDefault="00CE06B1" w:rsidP="00B91D9F">
      <w:pPr>
        <w:ind w:firstLine="420"/>
      </w:pPr>
      <w:r>
        <w:rPr>
          <w:rFonts w:hint="eastAsia"/>
        </w:rPr>
        <w:t>缺点：占用CPU，解决收集线程和用户线程交替执行，1.6不再提倡；更大的空间，清理需要预留空间（新产生的垃圾存放），解决设置老年代预留空间大小；产生大量碎片，导致是新生代进入老年代</w:t>
      </w:r>
      <w:r w:rsidR="006B6F39">
        <w:rPr>
          <w:rFonts w:hint="eastAsia"/>
        </w:rPr>
        <w:t>失败</w:t>
      </w:r>
      <w:r>
        <w:rPr>
          <w:rFonts w:hint="eastAsia"/>
        </w:rPr>
        <w:t>而引发</w:t>
      </w:r>
      <w:r w:rsidR="006B6F39">
        <w:rPr>
          <w:rFonts w:hint="eastAsia"/>
        </w:rPr>
        <w:t>FULL GC，解决进行碎片整理参数和进行多少次不压缩FULL GC之后对空间进行压缩整理。</w:t>
      </w:r>
    </w:p>
    <w:p w:rsidR="006B6F39" w:rsidRDefault="006B6F39" w:rsidP="006B6F39">
      <w:pPr>
        <w:ind w:firstLine="420"/>
      </w:pPr>
      <w:r>
        <w:rPr>
          <w:rFonts w:hint="eastAsia"/>
        </w:rPr>
        <w:t>增加了新生代垃圾收集时应用暂停的时间、降低了吞吐量而且需要占用更大的堆空间；</w:t>
      </w:r>
    </w:p>
    <w:p w:rsidR="00BC2931" w:rsidRDefault="00BC2931" w:rsidP="00A36A83">
      <w:pPr>
        <w:pStyle w:val="3"/>
        <w:spacing w:before="156" w:after="156"/>
        <w:ind w:firstLine="420"/>
      </w:pPr>
      <w:r w:rsidRPr="00BC2931">
        <w:t>G1</w:t>
      </w:r>
    </w:p>
    <w:p w:rsidR="009D57AE" w:rsidRDefault="009D57AE" w:rsidP="009D57AE">
      <w:pPr>
        <w:ind w:firstLine="420"/>
      </w:pPr>
      <w:r>
        <w:rPr>
          <w:rFonts w:hint="eastAsia"/>
        </w:rPr>
        <w:t>四个步骤</w:t>
      </w:r>
    </w:p>
    <w:p w:rsidR="009D57AE" w:rsidRDefault="009D57AE" w:rsidP="009D57AE">
      <w:pPr>
        <w:ind w:firstLine="420"/>
      </w:pPr>
      <w:r>
        <w:t>初始标记：</w:t>
      </w:r>
      <w:r>
        <w:rPr>
          <w:rFonts w:hint="eastAsia"/>
        </w:rPr>
        <w:t>STW，标记</w:t>
      </w:r>
      <w:r>
        <w:t>GC Roots能直接关联到的对象，</w:t>
      </w:r>
      <w:r>
        <w:rPr>
          <w:rFonts w:hint="eastAsia"/>
        </w:rPr>
        <w:t>且修改</w:t>
      </w:r>
      <w:r>
        <w:t>TAMS（Next Top at Mark Start）,让下一阶段并发运行时，用户程序能在正确可用的Region中创建新对象；</w:t>
      </w:r>
    </w:p>
    <w:p w:rsidR="009D57AE" w:rsidRDefault="009D57AE" w:rsidP="009D57AE">
      <w:pPr>
        <w:ind w:firstLine="420"/>
      </w:pPr>
      <w:r>
        <w:t>并发标记</w:t>
      </w:r>
      <w:r>
        <w:rPr>
          <w:rFonts w:hint="eastAsia"/>
        </w:rPr>
        <w:t>：从</w:t>
      </w:r>
      <w:r>
        <w:t>GC Roots开始进行可达性分析，找出存活对象，耗时长，可与用户线程并发执行</w:t>
      </w:r>
      <w:r>
        <w:rPr>
          <w:rFonts w:hint="eastAsia"/>
        </w:rPr>
        <w:t>并不能保证可以标记出所有的存活对象；</w:t>
      </w:r>
    </w:p>
    <w:p w:rsidR="009D57AE" w:rsidRDefault="009D57AE" w:rsidP="009D57AE">
      <w:pPr>
        <w:ind w:firstLine="420"/>
      </w:pPr>
      <w:r>
        <w:t>最终标记：</w:t>
      </w:r>
      <w:r>
        <w:rPr>
          <w:rFonts w:hint="eastAsia"/>
        </w:rPr>
        <w:t>STW，修正并发标记阶段因用户线程继续运行而导致标记发生变化的那部分对象的标记记录。</w:t>
      </w:r>
    </w:p>
    <w:p w:rsidR="009D57AE" w:rsidRDefault="009D57AE" w:rsidP="009D57AE">
      <w:pPr>
        <w:ind w:firstLine="420"/>
      </w:pPr>
    </w:p>
    <w:p w:rsidR="009D57AE" w:rsidRDefault="009D57AE" w:rsidP="009D57AE">
      <w:pPr>
        <w:ind w:firstLine="420"/>
      </w:pPr>
      <w:r>
        <w:rPr>
          <w:rFonts w:hint="eastAsia"/>
        </w:rPr>
        <w:t>上一阶段对象的变化记录在线程的</w:t>
      </w:r>
      <w:r>
        <w:t>Remembered Set Log；</w:t>
      </w:r>
    </w:p>
    <w:p w:rsidR="009D57AE" w:rsidRDefault="009D57AE" w:rsidP="009D57AE">
      <w:pPr>
        <w:ind w:firstLine="420"/>
      </w:pPr>
    </w:p>
    <w:p w:rsidR="009D57AE" w:rsidRDefault="009D57AE" w:rsidP="009D57AE">
      <w:pPr>
        <w:ind w:firstLine="420"/>
      </w:pPr>
      <w:r>
        <w:rPr>
          <w:rFonts w:hint="eastAsia"/>
        </w:rPr>
        <w:t>这里把</w:t>
      </w:r>
      <w:r>
        <w:t>Remembered Set Log合并到Remembered Set中；</w:t>
      </w:r>
    </w:p>
    <w:p w:rsidR="009D57AE" w:rsidRDefault="009D57AE" w:rsidP="009D57AE">
      <w:pPr>
        <w:ind w:firstLine="420"/>
      </w:pPr>
    </w:p>
    <w:p w:rsidR="009D57AE" w:rsidRDefault="009D57AE" w:rsidP="009D57AE">
      <w:pPr>
        <w:ind w:firstLine="420"/>
      </w:pPr>
      <w:r>
        <w:t>G1采用多线程并行执行来提升效率；且采用了比CMS更快的初始快照算法:Snapshot-At-The-Beginning (SATB)。</w:t>
      </w:r>
    </w:p>
    <w:p w:rsidR="009D57AE" w:rsidRDefault="009D57AE" w:rsidP="009D57AE">
      <w:pPr>
        <w:ind w:firstLine="420"/>
      </w:pPr>
    </w:p>
    <w:p w:rsidR="009D57AE" w:rsidRDefault="009D57AE" w:rsidP="009D57AE">
      <w:pPr>
        <w:ind w:firstLine="420"/>
      </w:pPr>
      <w:r>
        <w:t>筛选回收（Live Data Counting and Evacuation）</w:t>
      </w:r>
    </w:p>
    <w:p w:rsidR="009D57AE" w:rsidRDefault="009D57AE" w:rsidP="009D57AE">
      <w:pPr>
        <w:ind w:firstLine="420"/>
      </w:pPr>
      <w:r>
        <w:rPr>
          <w:rFonts w:hint="eastAsia"/>
        </w:rPr>
        <w:t>首先排序各个</w:t>
      </w:r>
      <w:r>
        <w:t>Region的回收价值和成本；</w:t>
      </w:r>
    </w:p>
    <w:p w:rsidR="009D57AE" w:rsidRDefault="009D57AE" w:rsidP="009D57AE">
      <w:pPr>
        <w:ind w:firstLine="420"/>
      </w:pPr>
    </w:p>
    <w:p w:rsidR="009D57AE" w:rsidRDefault="009D57AE" w:rsidP="009D57AE">
      <w:pPr>
        <w:ind w:firstLine="420"/>
      </w:pPr>
      <w:r>
        <w:rPr>
          <w:rFonts w:hint="eastAsia"/>
        </w:rPr>
        <w:t>然后根据用户期望的</w:t>
      </w:r>
      <w:r>
        <w:t>GC停顿时间来制定回收计划；</w:t>
      </w:r>
    </w:p>
    <w:p w:rsidR="009D57AE" w:rsidRDefault="009D57AE" w:rsidP="009D57AE">
      <w:pPr>
        <w:ind w:firstLine="420"/>
      </w:pPr>
    </w:p>
    <w:p w:rsidR="009D57AE" w:rsidRDefault="009D57AE" w:rsidP="009D57AE">
      <w:pPr>
        <w:ind w:firstLine="420"/>
      </w:pPr>
      <w:r>
        <w:rPr>
          <w:rFonts w:hint="eastAsia"/>
        </w:rPr>
        <w:t>最后按计划回收一些价值高的</w:t>
      </w:r>
      <w:r>
        <w:t>Region中垃圾对象；</w:t>
      </w:r>
    </w:p>
    <w:p w:rsidR="009D57AE" w:rsidRDefault="009D57AE" w:rsidP="009D57AE">
      <w:pPr>
        <w:ind w:firstLine="420"/>
      </w:pPr>
    </w:p>
    <w:p w:rsidR="009D57AE" w:rsidRDefault="009D57AE" w:rsidP="009D57AE">
      <w:pPr>
        <w:ind w:firstLine="420"/>
      </w:pPr>
      <w:r>
        <w:rPr>
          <w:rFonts w:hint="eastAsia"/>
        </w:rPr>
        <w:t>回收时采用</w:t>
      </w:r>
      <w:r>
        <w:t>"复制"算法，从一个或多个Region复制存活对象到堆上的另一个空的Region，并且在此过程中压缩和释放内存；</w:t>
      </w:r>
    </w:p>
    <w:p w:rsidR="009D57AE" w:rsidRDefault="009D57AE" w:rsidP="009D57AE">
      <w:pPr>
        <w:ind w:firstLine="420"/>
      </w:pPr>
    </w:p>
    <w:p w:rsidR="009D57AE" w:rsidRDefault="009D57AE" w:rsidP="009D57AE">
      <w:pPr>
        <w:ind w:firstLine="420"/>
      </w:pPr>
      <w:r>
        <w:rPr>
          <w:rFonts w:hint="eastAsia"/>
        </w:rPr>
        <w:t>可以并发进行，降低停顿时间，并增加吞吐量；</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E73D59"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lastRenderedPageBreak/>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4B59B4" w:rsidRDefault="00C24653" w:rsidP="00093C4C">
      <w:pPr>
        <w:pStyle w:val="2"/>
        <w:numPr>
          <w:ilvl w:val="0"/>
          <w:numId w:val="11"/>
        </w:numPr>
        <w:spacing w:before="312"/>
      </w:pPr>
      <w:r>
        <w:rPr>
          <w:noProof/>
        </w:rPr>
        <w:drawing>
          <wp:anchor distT="0" distB="0" distL="114300" distR="114300" simplePos="0" relativeHeight="251662336" behindDoc="0" locked="0" layoutInCell="1" allowOverlap="1">
            <wp:simplePos x="0" y="0"/>
            <wp:positionH relativeFrom="column">
              <wp:posOffset>133350</wp:posOffset>
            </wp:positionH>
            <wp:positionV relativeFrom="paragraph">
              <wp:posOffset>431165</wp:posOffset>
            </wp:positionV>
            <wp:extent cx="5276850" cy="1257300"/>
            <wp:effectExtent l="19050" t="0" r="0" b="0"/>
            <wp:wrapTopAndBottom/>
            <wp:docPr id="3"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1" cstate="print"/>
                    <a:srcRect/>
                    <a:stretch>
                      <a:fillRect/>
                    </a:stretch>
                  </pic:blipFill>
                  <pic:spPr bwMode="auto">
                    <a:xfrm>
                      <a:off x="0" y="0"/>
                      <a:ext cx="5276850" cy="1257300"/>
                    </a:xfrm>
                    <a:prstGeom prst="rect">
                      <a:avLst/>
                    </a:prstGeom>
                    <a:noFill/>
                    <a:ln w="9525">
                      <a:noFill/>
                      <a:miter lim="800000"/>
                      <a:headEnd/>
                      <a:tailEnd/>
                    </a:ln>
                  </pic:spPr>
                </pic:pic>
              </a:graphicData>
            </a:graphic>
          </wp:anchor>
        </w:drawing>
      </w:r>
      <w:r w:rsidR="004B59B4" w:rsidRPr="004B59B4">
        <w:t>Mark Word</w:t>
      </w:r>
    </w:p>
    <w:p w:rsidR="00A743D3" w:rsidRDefault="00093C4C" w:rsidP="00C24653">
      <w:pPr>
        <w:pStyle w:val="2"/>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r w:rsidR="001A2F14">
        <w:rPr>
          <w:rFonts w:hint="eastAsia"/>
        </w:rPr>
        <w:t>默认关闭，因为存在并发的概率是很高的，用户态和内核态的切换很消耗性能。</w:t>
      </w:r>
    </w:p>
    <w:p w:rsidR="000A3278" w:rsidRDefault="00093C4C" w:rsidP="000A3278">
      <w:pPr>
        <w:ind w:firstLine="420"/>
      </w:pPr>
      <w:r>
        <w:rPr>
          <w:rFonts w:hint="eastAsia"/>
        </w:rPr>
        <w:t>轻量级锁：</w:t>
      </w:r>
      <w:r w:rsidR="000A3278">
        <w:rPr>
          <w:rFonts w:hint="eastAsia"/>
        </w:rPr>
        <w:t>升级为轻量级锁时，会先把锁的对象头</w:t>
      </w:r>
      <w:r w:rsidR="000A3278">
        <w:t>MarkWord复制一份到线程的栈帧中，建立一个名为锁记录空间（Lock Record），用于存储当前Mark Word的拷贝。</w:t>
      </w:r>
    </w:p>
    <w:p w:rsidR="000A3278" w:rsidRDefault="000A3278" w:rsidP="000A3278">
      <w:pPr>
        <w:ind w:firstLine="420"/>
      </w:pPr>
      <w:r>
        <w:rPr>
          <w:rFonts w:hint="eastAsia"/>
        </w:rPr>
        <w:t>虚拟机使用</w:t>
      </w:r>
      <w:r>
        <w:t>cas操作尝试将对象的Mark Word指向Lock Record的指针，并将Lock record里的owner指针指对象的Mark Word。</w:t>
      </w:r>
    </w:p>
    <w:p w:rsidR="000A3278" w:rsidRDefault="000A3278" w:rsidP="000A3278">
      <w:pPr>
        <w:ind w:firstLine="420"/>
      </w:pPr>
      <w:r>
        <w:rPr>
          <w:rFonts w:hint="eastAsia"/>
        </w:rPr>
        <w:t>如果</w:t>
      </w:r>
      <w:r>
        <w:t>cas操作成功，则该线程拥有了对象的轻量级锁。第二个线程cas自选锁等待锁线程释放锁。</w:t>
      </w:r>
    </w:p>
    <w:p w:rsidR="000A3278" w:rsidRDefault="000A3278" w:rsidP="000A3278">
      <w:pPr>
        <w:ind w:firstLine="420"/>
      </w:pPr>
      <w:r>
        <w:rPr>
          <w:rFonts w:hint="eastAsia"/>
        </w:rPr>
        <w:t>如果多个线程竞争锁，轻量级锁要膨胀为重量级锁，</w:t>
      </w:r>
      <w:r>
        <w:t>Mark Word中存储的就是指向重量级锁（互斥量）的指针。其他等待线程进入阻塞状态。</w:t>
      </w:r>
    </w:p>
    <w:p w:rsidR="00A30DC3" w:rsidRDefault="00093C4C" w:rsidP="000A3278">
      <w:pPr>
        <w:ind w:firstLine="420"/>
      </w:pPr>
      <w:r>
        <w:rPr>
          <w:rFonts w:hint="eastAsia"/>
        </w:rPr>
        <w:t>重量级锁：</w:t>
      </w:r>
    </w:p>
    <w:p w:rsidR="00093C4C" w:rsidRDefault="00A30DC3" w:rsidP="00A30DC3">
      <w:pPr>
        <w:ind w:left="420" w:firstLine="420"/>
      </w:pPr>
      <w:r>
        <w:rPr>
          <w:rFonts w:hint="eastAsia"/>
        </w:rPr>
        <w:t>代码块：</w:t>
      </w:r>
      <w:r w:rsidRPr="00A30DC3">
        <w:t>monitorenter/monitorexit</w:t>
      </w:r>
      <w:r>
        <w:t>，</w:t>
      </w:r>
      <w:r>
        <w:rPr>
          <w:rFonts w:hint="eastAsia"/>
        </w:rPr>
        <w:t>获取monitor</w:t>
      </w:r>
    </w:p>
    <w:p w:rsidR="00A30DC3" w:rsidRDefault="00A30DC3" w:rsidP="00A30DC3">
      <w:pPr>
        <w:ind w:left="420" w:firstLine="420"/>
      </w:pPr>
      <w:r>
        <w:rPr>
          <w:rFonts w:hint="eastAsia"/>
        </w:rPr>
        <w:t>方法：</w:t>
      </w:r>
      <w:r w:rsidRPr="00A30DC3">
        <w:t>ACC_SYNCRHONIZED</w:t>
      </w:r>
      <w:r>
        <w:t>，</w:t>
      </w:r>
      <w:r>
        <w:rPr>
          <w:rFonts w:hint="eastAsia"/>
        </w:rPr>
        <w:t>获取monitor</w:t>
      </w:r>
    </w:p>
    <w:p w:rsidR="001D541D" w:rsidRDefault="00BB2EFC" w:rsidP="00093C4C">
      <w:pPr>
        <w:ind w:firstLine="420"/>
      </w:pPr>
      <w:r>
        <w:rPr>
          <w:rFonts w:hint="eastAsia"/>
        </w:rPr>
        <w:lastRenderedPageBreak/>
        <w:t>自旋锁：</w:t>
      </w:r>
      <w:r w:rsidR="001D541D">
        <w:rPr>
          <w:rFonts w:hint="eastAsia"/>
        </w:rPr>
        <w:t>线程循环等待，1.6</w:t>
      </w:r>
      <w:r w:rsidR="00E318C6">
        <w:rPr>
          <w:rFonts w:hint="eastAsia"/>
        </w:rPr>
        <w:t>之后引入自适应自旋锁。</w:t>
      </w:r>
      <w:r w:rsidR="00606F0F" w:rsidRPr="00606F0F">
        <w:rPr>
          <w:rFonts w:hint="eastAsia"/>
        </w:rPr>
        <w:t>根据前一次在同一个锁上自</w:t>
      </w:r>
      <w:r w:rsidR="00606F0F" w:rsidRPr="00606F0F">
        <w:t xml:space="preserve"> 旋的时间以及锁的拥有者的状态来决定</w:t>
      </w:r>
    </w:p>
    <w:p w:rsidR="00BB2EFC" w:rsidRDefault="00BB2EFC" w:rsidP="00093C4C">
      <w:pPr>
        <w:ind w:firstLine="420"/>
      </w:pPr>
      <w:r>
        <w:rPr>
          <w:rFonts w:hint="eastAsia"/>
        </w:rPr>
        <w:t>消除锁：</w:t>
      </w:r>
      <w:r w:rsidR="00E318C6">
        <w:rPr>
          <w:rFonts w:hint="eastAsia"/>
        </w:rPr>
        <w:t>一个变量没有在其他类被引用，消除自身得锁。</w:t>
      </w:r>
    </w:p>
    <w:p w:rsidR="00E318C6" w:rsidRDefault="00E318C6" w:rsidP="00093C4C">
      <w:pPr>
        <w:ind w:firstLine="420"/>
      </w:pPr>
      <w:r>
        <w:rPr>
          <w:rFonts w:hint="eastAsia"/>
        </w:rPr>
        <w:t>锁粗化：多个锁连续获取释放，则只形成一个更大得锁。</w:t>
      </w: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lastRenderedPageBreak/>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564E33" w:rsidP="008E3349">
      <w:pPr>
        <w:ind w:firstLine="420"/>
      </w:pPr>
      <w:r>
        <w:t>增加了相邻接点的</w:t>
      </w:r>
      <w:r>
        <w:rPr>
          <w:rFonts w:hint="eastAsia"/>
        </w:rPr>
        <w:t>双向</w:t>
      </w:r>
      <w:r w:rsidR="008E3349">
        <w:t>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p w:rsidR="00DC7208" w:rsidRPr="0042140F" w:rsidRDefault="00DC7208" w:rsidP="00DC7208">
      <w:pPr>
        <w:pStyle w:val="1"/>
        <w:spacing w:before="156" w:after="156"/>
      </w:pPr>
      <w:r w:rsidRPr="00DC7208">
        <w:rPr>
          <w:rFonts w:hint="eastAsia"/>
        </w:rPr>
        <w:t>三次握手与四次挥手</w:t>
      </w:r>
    </w:p>
    <w:p w:rsidR="00C92ACF" w:rsidRDefault="00DB4EAC" w:rsidP="00DB4EAC">
      <w:pPr>
        <w:pStyle w:val="2"/>
        <w:numPr>
          <w:ilvl w:val="0"/>
          <w:numId w:val="13"/>
        </w:numPr>
        <w:spacing w:before="312"/>
      </w:pPr>
      <w:r>
        <w:rPr>
          <w:rFonts w:hint="eastAsia"/>
        </w:rPr>
        <w:t>三次握手（建立连接）</w:t>
      </w:r>
    </w:p>
    <w:p w:rsidR="00DB4EAC" w:rsidRDefault="00DB4EAC" w:rsidP="00C92ACF">
      <w:pPr>
        <w:ind w:firstLine="420"/>
      </w:pPr>
      <w:r>
        <w:rPr>
          <w:rFonts w:hint="eastAsia"/>
        </w:rPr>
        <w:t>center-&gt;server：SYN=1，seq=x</w:t>
      </w:r>
    </w:p>
    <w:p w:rsidR="00DB4EAC" w:rsidRPr="00C937BD" w:rsidRDefault="00DB4EAC" w:rsidP="00C92ACF">
      <w:pPr>
        <w:ind w:firstLine="420"/>
        <w:rPr>
          <w:color w:val="FF0000"/>
        </w:rPr>
      </w:pPr>
      <w:r w:rsidRPr="00C937BD">
        <w:rPr>
          <w:rFonts w:hint="eastAsia"/>
          <w:color w:val="FF0000"/>
        </w:rPr>
        <w:t>server-&gt;center：SYN=1，ACK=1，seq=y，ack=x+1</w:t>
      </w:r>
    </w:p>
    <w:p w:rsidR="00DB4EAC" w:rsidRDefault="00DB4EAC" w:rsidP="00C92ACF">
      <w:pPr>
        <w:ind w:firstLine="420"/>
      </w:pPr>
      <w:r>
        <w:rPr>
          <w:rFonts w:hint="eastAsia"/>
        </w:rPr>
        <w:t>center-&gt;server：ACK=1，seq=x+1，ack=y+1</w:t>
      </w:r>
    </w:p>
    <w:p w:rsidR="00DB4EAC" w:rsidRDefault="00C937BD" w:rsidP="00C92ACF">
      <w:pPr>
        <w:ind w:firstLine="420"/>
      </w:pPr>
      <w:r>
        <w:rPr>
          <w:rFonts w:hint="eastAsia"/>
        </w:rPr>
        <w:t>三次</w:t>
      </w:r>
      <w:r w:rsidR="00DB4EAC">
        <w:rPr>
          <w:rFonts w:hint="eastAsia"/>
        </w:rPr>
        <w:t>原因：为了确保双方的接受和发送正常，只需要三次即可确认。</w:t>
      </w:r>
    </w:p>
    <w:p w:rsidR="00DB4EAC" w:rsidRDefault="00DB4EAC" w:rsidP="00DB4EAC">
      <w:pPr>
        <w:pStyle w:val="2"/>
        <w:spacing w:before="312"/>
      </w:pPr>
      <w:r>
        <w:rPr>
          <w:rFonts w:hint="eastAsia"/>
        </w:rPr>
        <w:t>四次挥手（断开连接）</w:t>
      </w:r>
    </w:p>
    <w:p w:rsidR="00DB4EAC" w:rsidRDefault="00DB4EAC" w:rsidP="00DB4EAC">
      <w:pPr>
        <w:ind w:firstLine="420"/>
      </w:pPr>
      <w:r w:rsidRPr="00DB4EAC">
        <w:t>center-&gt;server：</w:t>
      </w:r>
      <w:r>
        <w:rPr>
          <w:rFonts w:hint="eastAsia"/>
        </w:rPr>
        <w:t>FIN=1,seq=u</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ACK=1,seq=v,ack=u+1</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FIN=1,seq=w,ack=u+1</w:t>
      </w:r>
    </w:p>
    <w:p w:rsidR="00DB4EAC" w:rsidRDefault="00DB4EAC" w:rsidP="00DB4EAC">
      <w:pPr>
        <w:ind w:firstLine="420"/>
      </w:pPr>
      <w:r w:rsidRPr="00DB4EAC">
        <w:t>center-&gt;server：</w:t>
      </w:r>
      <w:r>
        <w:rPr>
          <w:rFonts w:hint="eastAsia"/>
        </w:rPr>
        <w:t>ACK=1,seq=u+1,ack=w+1</w:t>
      </w:r>
    </w:p>
    <w:p w:rsidR="00C937BD" w:rsidRDefault="00C937BD" w:rsidP="00DB4EAC">
      <w:pPr>
        <w:ind w:firstLine="420"/>
      </w:pPr>
      <w:r>
        <w:rPr>
          <w:rFonts w:hint="eastAsia"/>
        </w:rPr>
        <w:t>四次原因：服务器收到关闭的请求不能立马关闭连接，所以需要告诉客户端，我收到请求了，等我发送完请求，我会再告诉你我关闭了。</w:t>
      </w:r>
    </w:p>
    <w:p w:rsidR="00A86625" w:rsidRDefault="00C937BD" w:rsidP="004857F6">
      <w:pPr>
        <w:ind w:firstLine="420"/>
      </w:pPr>
      <w:r>
        <w:rPr>
          <w:rFonts w:hint="eastAsia"/>
        </w:rPr>
        <w:t>为什么客户端最后需要等待</w:t>
      </w:r>
      <w:r w:rsidR="00A86625">
        <w:rPr>
          <w:rFonts w:hint="eastAsia"/>
        </w:rPr>
        <w:t>2</w:t>
      </w:r>
      <w:r>
        <w:rPr>
          <w:rFonts w:hint="eastAsia"/>
        </w:rPr>
        <w:t>MSL（</w:t>
      </w:r>
      <w:r>
        <w:t>Windows :</w:t>
      </w:r>
      <w:r w:rsidR="00B8642B">
        <w:t>120</w:t>
      </w:r>
      <w:r w:rsidR="00B8642B">
        <w:rPr>
          <w:rFonts w:hint="eastAsia"/>
        </w:rPr>
        <w:t>s,</w:t>
      </w:r>
      <w:r w:rsidR="00B8642B">
        <w:t>Ubuntu, CentOs</w:t>
      </w:r>
      <w:r w:rsidR="00B8642B">
        <w:rPr>
          <w:rFonts w:hint="eastAsia"/>
        </w:rPr>
        <w:t>:</w:t>
      </w:r>
      <w:r>
        <w:t>60s</w:t>
      </w:r>
      <w:r w:rsidR="00B8642B">
        <w:rPr>
          <w:rFonts w:hint="eastAsia"/>
        </w:rPr>
        <w:t>,</w:t>
      </w:r>
      <w:r w:rsidR="00B8642B">
        <w:t>Unix</w:t>
      </w:r>
      <w:r w:rsidR="00B8642B">
        <w:rPr>
          <w:rFonts w:hint="eastAsia"/>
        </w:rPr>
        <w:t>:</w:t>
      </w:r>
      <w:r>
        <w:t>30s</w:t>
      </w:r>
      <w:r>
        <w:rPr>
          <w:rFonts w:hint="eastAsia"/>
        </w:rPr>
        <w:t>）</w:t>
      </w:r>
      <w:r w:rsidR="004857F6">
        <w:rPr>
          <w:rFonts w:hint="eastAsia"/>
        </w:rPr>
        <w:t>：第四次挥手可能会丢失，服务器超时</w:t>
      </w:r>
      <w:r w:rsidR="00BE7474">
        <w:rPr>
          <w:rFonts w:hint="eastAsia"/>
        </w:rPr>
        <w:t>未接受到第四次挥手</w:t>
      </w:r>
      <w:r w:rsidR="004857F6">
        <w:rPr>
          <w:rFonts w:hint="eastAsia"/>
        </w:rPr>
        <w:t>则再发送</w:t>
      </w:r>
      <w:r w:rsidR="00BE7474">
        <w:rPr>
          <w:rFonts w:hint="eastAsia"/>
        </w:rPr>
        <w:t>第三次挥手信息</w:t>
      </w:r>
      <w:r w:rsidR="004857F6">
        <w:rPr>
          <w:rFonts w:hint="eastAsia"/>
        </w:rPr>
        <w:t>，</w:t>
      </w:r>
    </w:p>
    <w:p w:rsidR="000E4F14" w:rsidRDefault="00C24653" w:rsidP="000E4F14">
      <w:pPr>
        <w:pStyle w:val="1"/>
        <w:spacing w:before="156" w:after="156"/>
      </w:pPr>
      <w:r>
        <w:rPr>
          <w:noProof/>
        </w:rPr>
        <w:drawing>
          <wp:anchor distT="0" distB="0" distL="114300" distR="114300" simplePos="0" relativeHeight="251663360" behindDoc="0" locked="0" layoutInCell="1" allowOverlap="1">
            <wp:simplePos x="0" y="0"/>
            <wp:positionH relativeFrom="column">
              <wp:posOffset>617220</wp:posOffset>
            </wp:positionH>
            <wp:positionV relativeFrom="paragraph">
              <wp:posOffset>614680</wp:posOffset>
            </wp:positionV>
            <wp:extent cx="4206875" cy="1512570"/>
            <wp:effectExtent l="19050" t="0" r="3175"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618" t="2215" r="5752" b="9789"/>
                    <a:stretch>
                      <a:fillRect/>
                    </a:stretch>
                  </pic:blipFill>
                  <pic:spPr bwMode="auto">
                    <a:xfrm>
                      <a:off x="0" y="0"/>
                      <a:ext cx="4206875" cy="1512570"/>
                    </a:xfrm>
                    <a:prstGeom prst="rect">
                      <a:avLst/>
                    </a:prstGeom>
                    <a:noFill/>
                  </pic:spPr>
                </pic:pic>
              </a:graphicData>
            </a:graphic>
          </wp:anchor>
        </w:drawing>
      </w:r>
      <w:r w:rsidR="000E4F14">
        <w:t>Java的四种引用类型</w:t>
      </w:r>
    </w:p>
    <w:p w:rsidR="000E4F14" w:rsidRDefault="000E4F14" w:rsidP="000E4F14">
      <w:pPr>
        <w:pStyle w:val="2"/>
        <w:numPr>
          <w:ilvl w:val="0"/>
          <w:numId w:val="14"/>
        </w:numPr>
        <w:spacing w:before="312"/>
      </w:pPr>
      <w:r>
        <w:rPr>
          <w:rFonts w:hint="eastAsia"/>
        </w:rPr>
        <w:lastRenderedPageBreak/>
        <w:t>强引用</w:t>
      </w:r>
      <w:r>
        <w:t>FinalReference：</w:t>
      </w:r>
    </w:p>
    <w:p w:rsidR="000E4F14" w:rsidRDefault="000E4F14" w:rsidP="000E4F14">
      <w:pPr>
        <w:ind w:firstLine="420"/>
      </w:pPr>
      <w:r>
        <w:t>gc永远不会回收，即使OOM，可以设置null。</w:t>
      </w:r>
    </w:p>
    <w:p w:rsidR="000E4F14" w:rsidRDefault="000E4F14" w:rsidP="000E4F14">
      <w:pPr>
        <w:pStyle w:val="2"/>
        <w:spacing w:before="312"/>
      </w:pPr>
      <w:r>
        <w:rPr>
          <w:rFonts w:hint="eastAsia"/>
        </w:rPr>
        <w:t>软引用</w:t>
      </w:r>
      <w:r>
        <w:t>SoftReference：</w:t>
      </w:r>
    </w:p>
    <w:p w:rsidR="000E4F14" w:rsidRDefault="000E4F14" w:rsidP="000E4F14">
      <w:pPr>
        <w:ind w:firstLine="420"/>
      </w:pPr>
      <w:r>
        <w:t>内存不够会被清理。可以用来实现缓存技术</w:t>
      </w:r>
    </w:p>
    <w:p w:rsidR="000E4F14" w:rsidRDefault="000E4F14" w:rsidP="000E4F14">
      <w:pPr>
        <w:pStyle w:val="2"/>
        <w:spacing w:before="312"/>
      </w:pPr>
      <w:r>
        <w:rPr>
          <w:rFonts w:hint="eastAsia"/>
        </w:rPr>
        <w:t>弱引用</w:t>
      </w:r>
      <w:r>
        <w:t>WeakReference：</w:t>
      </w:r>
    </w:p>
    <w:p w:rsidR="000E4F14" w:rsidRDefault="000E4F14" w:rsidP="000E4F14">
      <w:pPr>
        <w:ind w:firstLine="420"/>
      </w:pPr>
      <w:r>
        <w:t>只要gc就会被清理。</w:t>
      </w:r>
    </w:p>
    <w:p w:rsidR="000E4F14" w:rsidRDefault="000E4F14" w:rsidP="000E4F14">
      <w:pPr>
        <w:ind w:firstLine="420"/>
      </w:pPr>
      <w:r>
        <w:t>ThreadLocal的ThreadLocalMap下Entry继承WeakReference</w:t>
      </w:r>
    </w:p>
    <w:p w:rsidR="000E4F14" w:rsidRDefault="000E4F14" w:rsidP="000E4F14">
      <w:pPr>
        <w:pStyle w:val="2"/>
        <w:spacing w:before="312"/>
      </w:pPr>
      <w:r>
        <w:rPr>
          <w:rFonts w:hint="eastAsia"/>
        </w:rPr>
        <w:t>虚引用</w:t>
      </w:r>
      <w:r>
        <w:t>PhantomReference：</w:t>
      </w:r>
    </w:p>
    <w:p w:rsidR="000E4F14" w:rsidRPr="00DB4EAC" w:rsidRDefault="000E4F14" w:rsidP="000E4F14">
      <w:pPr>
        <w:ind w:firstLine="420"/>
      </w:pPr>
      <w:r>
        <w:t>垃圾回收器就能够随意释放对象。如果一个对象仅持有虚引用，那么它就和没有任何引用一样，它随时可能会被回收。</w:t>
      </w:r>
    </w:p>
    <w:sectPr w:rsidR="000E4F14" w:rsidRPr="00DB4EAC" w:rsidSect="00DF18E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5EC" w:rsidRDefault="001D25EC" w:rsidP="00570A38">
      <w:pPr>
        <w:spacing w:line="240" w:lineRule="auto"/>
        <w:ind w:firstLine="420"/>
      </w:pPr>
      <w:r>
        <w:separator/>
      </w:r>
    </w:p>
  </w:endnote>
  <w:endnote w:type="continuationSeparator" w:id="0">
    <w:p w:rsidR="001D25EC" w:rsidRDefault="001D25EC"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5EC" w:rsidRDefault="001D25EC" w:rsidP="00570A38">
      <w:pPr>
        <w:spacing w:line="240" w:lineRule="auto"/>
        <w:ind w:firstLine="420"/>
      </w:pPr>
      <w:r>
        <w:separator/>
      </w:r>
    </w:p>
  </w:footnote>
  <w:footnote w:type="continuationSeparator" w:id="0">
    <w:p w:rsidR="001D25EC" w:rsidRDefault="001D25EC"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2522E"/>
    <w:rsid w:val="00037A93"/>
    <w:rsid w:val="00085C2D"/>
    <w:rsid w:val="00093C4C"/>
    <w:rsid w:val="00096A21"/>
    <w:rsid w:val="000A3278"/>
    <w:rsid w:val="000B4A56"/>
    <w:rsid w:val="000C02B1"/>
    <w:rsid w:val="000C7B7D"/>
    <w:rsid w:val="000E4F14"/>
    <w:rsid w:val="0011011D"/>
    <w:rsid w:val="00133913"/>
    <w:rsid w:val="001355CA"/>
    <w:rsid w:val="00144F7F"/>
    <w:rsid w:val="00175A94"/>
    <w:rsid w:val="001A2F14"/>
    <w:rsid w:val="001A64F5"/>
    <w:rsid w:val="001B458E"/>
    <w:rsid w:val="001C32B2"/>
    <w:rsid w:val="001C709E"/>
    <w:rsid w:val="001D25EC"/>
    <w:rsid w:val="001D541D"/>
    <w:rsid w:val="001D735D"/>
    <w:rsid w:val="001E433F"/>
    <w:rsid w:val="002251F3"/>
    <w:rsid w:val="0022542D"/>
    <w:rsid w:val="002323E3"/>
    <w:rsid w:val="00236C77"/>
    <w:rsid w:val="002437F8"/>
    <w:rsid w:val="002544E3"/>
    <w:rsid w:val="0026736E"/>
    <w:rsid w:val="0027273A"/>
    <w:rsid w:val="00275F33"/>
    <w:rsid w:val="0027641C"/>
    <w:rsid w:val="0028513B"/>
    <w:rsid w:val="00286197"/>
    <w:rsid w:val="00291185"/>
    <w:rsid w:val="002A171A"/>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846D4"/>
    <w:rsid w:val="00396F69"/>
    <w:rsid w:val="003B0196"/>
    <w:rsid w:val="003E5DBF"/>
    <w:rsid w:val="0040308C"/>
    <w:rsid w:val="0042140F"/>
    <w:rsid w:val="00452DED"/>
    <w:rsid w:val="004621BC"/>
    <w:rsid w:val="00477D8D"/>
    <w:rsid w:val="004857F6"/>
    <w:rsid w:val="00485AB3"/>
    <w:rsid w:val="004B59B4"/>
    <w:rsid w:val="004B5C3F"/>
    <w:rsid w:val="004B7EDB"/>
    <w:rsid w:val="004C27CA"/>
    <w:rsid w:val="004D523E"/>
    <w:rsid w:val="004E1E2E"/>
    <w:rsid w:val="00513FC1"/>
    <w:rsid w:val="0055477F"/>
    <w:rsid w:val="00564E33"/>
    <w:rsid w:val="005675E9"/>
    <w:rsid w:val="00570A38"/>
    <w:rsid w:val="005C34F3"/>
    <w:rsid w:val="005D17DA"/>
    <w:rsid w:val="005D4827"/>
    <w:rsid w:val="00604535"/>
    <w:rsid w:val="00606F0F"/>
    <w:rsid w:val="00610E0E"/>
    <w:rsid w:val="006242B5"/>
    <w:rsid w:val="0063084D"/>
    <w:rsid w:val="0064310C"/>
    <w:rsid w:val="00655005"/>
    <w:rsid w:val="00664F1D"/>
    <w:rsid w:val="00690DD9"/>
    <w:rsid w:val="006960FB"/>
    <w:rsid w:val="006B6F39"/>
    <w:rsid w:val="006E0C15"/>
    <w:rsid w:val="006F0032"/>
    <w:rsid w:val="00741F34"/>
    <w:rsid w:val="007441C8"/>
    <w:rsid w:val="007547D7"/>
    <w:rsid w:val="00792E53"/>
    <w:rsid w:val="007A6304"/>
    <w:rsid w:val="007D3CE8"/>
    <w:rsid w:val="007F61D3"/>
    <w:rsid w:val="00807166"/>
    <w:rsid w:val="008118CC"/>
    <w:rsid w:val="008120A3"/>
    <w:rsid w:val="008164E2"/>
    <w:rsid w:val="008347BB"/>
    <w:rsid w:val="00841636"/>
    <w:rsid w:val="00856894"/>
    <w:rsid w:val="00861B27"/>
    <w:rsid w:val="00861F89"/>
    <w:rsid w:val="00867FE9"/>
    <w:rsid w:val="008827BD"/>
    <w:rsid w:val="00896D54"/>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D57AE"/>
    <w:rsid w:val="009D61B9"/>
    <w:rsid w:val="009F13E5"/>
    <w:rsid w:val="009F2922"/>
    <w:rsid w:val="009F2EAA"/>
    <w:rsid w:val="009F3456"/>
    <w:rsid w:val="00A05B61"/>
    <w:rsid w:val="00A172EF"/>
    <w:rsid w:val="00A26C94"/>
    <w:rsid w:val="00A27570"/>
    <w:rsid w:val="00A30DC3"/>
    <w:rsid w:val="00A36A83"/>
    <w:rsid w:val="00A660CD"/>
    <w:rsid w:val="00A743D3"/>
    <w:rsid w:val="00A76D78"/>
    <w:rsid w:val="00A86625"/>
    <w:rsid w:val="00A96D21"/>
    <w:rsid w:val="00AF4732"/>
    <w:rsid w:val="00B40807"/>
    <w:rsid w:val="00B4279F"/>
    <w:rsid w:val="00B46F4E"/>
    <w:rsid w:val="00B50359"/>
    <w:rsid w:val="00B64652"/>
    <w:rsid w:val="00B8642B"/>
    <w:rsid w:val="00B91D9F"/>
    <w:rsid w:val="00BB2EFC"/>
    <w:rsid w:val="00BB7C87"/>
    <w:rsid w:val="00BC2931"/>
    <w:rsid w:val="00BE7474"/>
    <w:rsid w:val="00BF23D4"/>
    <w:rsid w:val="00BF50C6"/>
    <w:rsid w:val="00BF5540"/>
    <w:rsid w:val="00C0412E"/>
    <w:rsid w:val="00C1148B"/>
    <w:rsid w:val="00C24653"/>
    <w:rsid w:val="00C25D14"/>
    <w:rsid w:val="00C3708C"/>
    <w:rsid w:val="00C644CE"/>
    <w:rsid w:val="00C90DF4"/>
    <w:rsid w:val="00C91C64"/>
    <w:rsid w:val="00C92ACF"/>
    <w:rsid w:val="00C937BD"/>
    <w:rsid w:val="00CB76E3"/>
    <w:rsid w:val="00CB7BD4"/>
    <w:rsid w:val="00CE06B1"/>
    <w:rsid w:val="00CE518A"/>
    <w:rsid w:val="00CF0AC3"/>
    <w:rsid w:val="00D0255D"/>
    <w:rsid w:val="00D106C1"/>
    <w:rsid w:val="00D22353"/>
    <w:rsid w:val="00D351EE"/>
    <w:rsid w:val="00D53F0A"/>
    <w:rsid w:val="00D638A7"/>
    <w:rsid w:val="00D74BCC"/>
    <w:rsid w:val="00D82F64"/>
    <w:rsid w:val="00DB4EAC"/>
    <w:rsid w:val="00DB7EC1"/>
    <w:rsid w:val="00DC0897"/>
    <w:rsid w:val="00DC12D0"/>
    <w:rsid w:val="00DC1932"/>
    <w:rsid w:val="00DC3ED9"/>
    <w:rsid w:val="00DC6B80"/>
    <w:rsid w:val="00DC7208"/>
    <w:rsid w:val="00DE603F"/>
    <w:rsid w:val="00DF18EE"/>
    <w:rsid w:val="00DF31A9"/>
    <w:rsid w:val="00DF6C76"/>
    <w:rsid w:val="00E02CF6"/>
    <w:rsid w:val="00E20CEA"/>
    <w:rsid w:val="00E24804"/>
    <w:rsid w:val="00E261C8"/>
    <w:rsid w:val="00E318C6"/>
    <w:rsid w:val="00E35D1A"/>
    <w:rsid w:val="00E73D59"/>
    <w:rsid w:val="00E90F4A"/>
    <w:rsid w:val="00EA4012"/>
    <w:rsid w:val="00EB667E"/>
    <w:rsid w:val="00F016F7"/>
    <w:rsid w:val="00F42B6E"/>
    <w:rsid w:val="00F55854"/>
    <w:rsid w:val="00F57AE7"/>
    <w:rsid w:val="00F72C1B"/>
    <w:rsid w:val="00F82EF9"/>
    <w:rsid w:val="00FB2E56"/>
    <w:rsid w:val="00FB57D8"/>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F57AE7"/>
    <w:pPr>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F57AE7"/>
    <w:rPr>
      <w:rFonts w:ascii="微软雅黑" w:eastAsia="微软雅黑" w:hAnsi="微软雅黑"/>
      <w:b/>
      <w:bCs/>
      <w:color w:val="000000" w:themeColor="text1"/>
      <w:kern w:val="2"/>
      <w:sz w:val="21"/>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202325306">
      <w:bodyDiv w:val="1"/>
      <w:marLeft w:val="0"/>
      <w:marRight w:val="0"/>
      <w:marTop w:val="0"/>
      <w:marBottom w:val="0"/>
      <w:divBdr>
        <w:top w:val="none" w:sz="0" w:space="0" w:color="auto"/>
        <w:left w:val="none" w:sz="0" w:space="0" w:color="auto"/>
        <w:bottom w:val="none" w:sz="0" w:space="0" w:color="auto"/>
        <w:right w:val="none" w:sz="0" w:space="0" w:color="auto"/>
      </w:divBdr>
    </w:div>
    <w:div w:id="247233698">
      <w:bodyDiv w:val="1"/>
      <w:marLeft w:val="0"/>
      <w:marRight w:val="0"/>
      <w:marTop w:val="0"/>
      <w:marBottom w:val="0"/>
      <w:divBdr>
        <w:top w:val="none" w:sz="0" w:space="0" w:color="auto"/>
        <w:left w:val="none" w:sz="0" w:space="0" w:color="auto"/>
        <w:bottom w:val="none" w:sz="0" w:space="0" w:color="auto"/>
        <w:right w:val="none" w:sz="0" w:space="0" w:color="auto"/>
      </w:divBdr>
    </w:div>
    <w:div w:id="354232572">
      <w:bodyDiv w:val="1"/>
      <w:marLeft w:val="0"/>
      <w:marRight w:val="0"/>
      <w:marTop w:val="0"/>
      <w:marBottom w:val="0"/>
      <w:divBdr>
        <w:top w:val="none" w:sz="0" w:space="0" w:color="auto"/>
        <w:left w:val="none" w:sz="0" w:space="0" w:color="auto"/>
        <w:bottom w:val="none" w:sz="0" w:space="0" w:color="auto"/>
        <w:right w:val="none" w:sz="0" w:space="0" w:color="auto"/>
      </w:divBdr>
      <w:divsChild>
        <w:div w:id="754089440">
          <w:marLeft w:val="0"/>
          <w:marRight w:val="0"/>
          <w:marTop w:val="0"/>
          <w:marBottom w:val="0"/>
          <w:divBdr>
            <w:top w:val="none" w:sz="0" w:space="0" w:color="auto"/>
            <w:left w:val="none" w:sz="0" w:space="0" w:color="auto"/>
            <w:bottom w:val="none" w:sz="0" w:space="0" w:color="auto"/>
            <w:right w:val="none" w:sz="0" w:space="0" w:color="auto"/>
          </w:divBdr>
          <w:divsChild>
            <w:div w:id="1143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19144068">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665280189">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937373336">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124883704">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534343870">
      <w:bodyDiv w:val="1"/>
      <w:marLeft w:val="0"/>
      <w:marRight w:val="0"/>
      <w:marTop w:val="0"/>
      <w:marBottom w:val="0"/>
      <w:divBdr>
        <w:top w:val="none" w:sz="0" w:space="0" w:color="auto"/>
        <w:left w:val="none" w:sz="0" w:space="0" w:color="auto"/>
        <w:bottom w:val="none" w:sz="0" w:space="0" w:color="auto"/>
        <w:right w:val="none" w:sz="0" w:space="0" w:color="auto"/>
      </w:divBdr>
    </w:div>
    <w:div w:id="1593466211">
      <w:bodyDiv w:val="1"/>
      <w:marLeft w:val="0"/>
      <w:marRight w:val="0"/>
      <w:marTop w:val="0"/>
      <w:marBottom w:val="0"/>
      <w:divBdr>
        <w:top w:val="none" w:sz="0" w:space="0" w:color="auto"/>
        <w:left w:val="none" w:sz="0" w:space="0" w:color="auto"/>
        <w:bottom w:val="none" w:sz="0" w:space="0" w:color="auto"/>
        <w:right w:val="none" w:sz="0" w:space="0" w:color="auto"/>
      </w:divBdr>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 w:id="207234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teye.com/blog/leichenlei-209779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5397</TotalTime>
  <Pages>1</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60</cp:revision>
  <dcterms:created xsi:type="dcterms:W3CDTF">2019-05-31T03:11:00Z</dcterms:created>
  <dcterms:modified xsi:type="dcterms:W3CDTF">2020-05-20T08:58:00Z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