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DD32E1" w:rsidRDefault="00DD32E1" w:rsidP="00DD32E1">
      <w:r>
        <w:rPr>
          <w:rFonts w:hint="eastAsia"/>
        </w:rPr>
        <w:t>1. 抽象类不能被实例化。</w:t>
      </w:r>
    </w:p>
    <w:p w:rsidR="00DD32E1" w:rsidRDefault="00DD32E1" w:rsidP="00DD32E1">
      <w:r>
        <w:rPr>
          <w:rFonts w:hint="eastAsia"/>
        </w:rPr>
        <w:t>2. 有抽象方法的类必定是抽象类。</w:t>
      </w:r>
    </w:p>
    <w:p w:rsidR="00DD32E1" w:rsidRDefault="00DD32E1" w:rsidP="00DD32E1">
      <w:r>
        <w:rPr>
          <w:rFonts w:hint="eastAsia"/>
        </w:rPr>
        <w:t>3. 抽象类中的抽象方法只能声明。</w:t>
      </w:r>
    </w:p>
    <w:p w:rsidR="00DD32E1" w:rsidRDefault="00DD32E1" w:rsidP="00DD32E1">
      <w:r>
        <w:rPr>
          <w:rFonts w:hint="eastAsia"/>
        </w:rPr>
        <w:t>4. 构造方法，静态方法不能声明为抽象方法。</w:t>
      </w:r>
    </w:p>
    <w:p w:rsidR="00965178" w:rsidRDefault="00DD32E1" w:rsidP="00DD32E1">
      <w:r>
        <w:rPr>
          <w:rFonts w:hint="eastAsia"/>
        </w:rPr>
        <w:t>5. 抽象类的非抽象子类必须给出抽象类中的抽象方法的具体实现。</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DD32E1" w:rsidRDefault="00DD32E1" w:rsidP="00DF756F">
      <w:r>
        <w:rPr>
          <w:rFonts w:hint="eastAsia"/>
        </w:rPr>
        <w:t>3．</w:t>
      </w:r>
      <w:r w:rsidRPr="00DD32E1">
        <w:rPr>
          <w:rFonts w:hint="eastAsia"/>
        </w:rPr>
        <w:t>接口中定义的变量默认是public static final 型</w:t>
      </w:r>
      <w:r>
        <w:rPr>
          <w:rFonts w:hint="eastAsia"/>
        </w:rPr>
        <w:t>。</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lastRenderedPageBreak/>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lastRenderedPageBreak/>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DD32E1" w:rsidRDefault="00DD32E1" w:rsidP="00DF756F">
      <w:r>
        <w:rPr>
          <w:rFonts w:hint="eastAsia"/>
        </w:rPr>
        <w:t>java：1/2=0，-1/2=0，趋向0.</w:t>
      </w:r>
    </w:p>
    <w:p w:rsidR="00965178" w:rsidRDefault="00D21D87" w:rsidP="006B3431">
      <w:pPr>
        <w:pStyle w:val="2"/>
      </w:pPr>
      <w:r>
        <w:rPr>
          <w:rFonts w:hint="eastAsia"/>
        </w:rPr>
        <w:t>内部类</w:t>
      </w:r>
    </w:p>
    <w:p w:rsidR="00965178" w:rsidRDefault="00D21D87" w:rsidP="005F2415">
      <w:r>
        <w:rPr>
          <w:rFonts w:hint="eastAsia"/>
        </w:rPr>
        <w:t>成员内部类</w:t>
      </w:r>
    </w:p>
    <w:p w:rsidR="00965178" w:rsidRPr="004406CD" w:rsidRDefault="00D21D87" w:rsidP="00D97FC7">
      <w:r w:rsidRPr="004406CD">
        <w:t>可以无条件访问外部类的所有成员属性和成员方法（包括private成员和静态成员）。</w:t>
      </w:r>
    </w:p>
    <w:p w:rsidR="00965178" w:rsidRDefault="00D21D87" w:rsidP="00D97FC7">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D97FC7">
      <w:r w:rsidRPr="004406CD">
        <w:t>在外部类中如果要访问成员内部类的成员，必须先创建一个成员内部类的对象</w:t>
      </w:r>
      <w:r w:rsidRPr="004406CD">
        <w:rPr>
          <w:rFonts w:hint="eastAsia"/>
        </w:rPr>
        <w:t>。</w:t>
      </w:r>
    </w:p>
    <w:p w:rsidR="00965178" w:rsidRDefault="00D21D87" w:rsidP="00D97FC7">
      <w:r>
        <w:rPr>
          <w:rFonts w:hint="eastAsia"/>
        </w:rPr>
        <w:t>成员内部类是依附外部类而存在的，也就是说，如果要创建成员内部类的对象，前提是必须存在一个外部类的对象。</w:t>
      </w:r>
    </w:p>
    <w:p w:rsidR="00965178" w:rsidRDefault="00D21D87" w:rsidP="005F2415">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5F2415">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w:t>
      </w:r>
      <w:r>
        <w:rPr>
          <w:rFonts w:hint="eastAsia"/>
        </w:rPr>
        <w:lastRenderedPageBreak/>
        <w:t>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5F2415">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D97FC7" w:rsidRDefault="00D21D87" w:rsidP="005F2415">
      <w:r>
        <w:rPr>
          <w:rFonts w:hint="eastAsia"/>
        </w:rPr>
        <w:t>Comparable接口-</w:t>
      </w:r>
      <w:r>
        <w:t>java.lang</w:t>
      </w:r>
      <w:r>
        <w:rPr>
          <w:rFonts w:hint="eastAsia"/>
        </w:rPr>
        <w:t>：</w:t>
      </w:r>
    </w:p>
    <w:p w:rsidR="00965178" w:rsidRDefault="00D21D87" w:rsidP="00D97FC7">
      <w:r>
        <w:rPr>
          <w:rFonts w:hint="eastAsia"/>
        </w:rPr>
        <w:t>实现int compareTo（T o）方法，</w:t>
      </w:r>
      <w:r>
        <w:t>可以通过</w:t>
      </w:r>
      <w:r>
        <w:t> </w:t>
      </w:r>
      <w:r>
        <w:t>Collections.sort（和</w:t>
      </w:r>
      <w:r>
        <w:t> </w:t>
      </w:r>
      <w:r>
        <w:t>Arrays.sort</w:t>
      </w:r>
      <w:r>
        <w:rPr>
          <w:rFonts w:hint="eastAsia"/>
        </w:rPr>
        <w:t>）</w:t>
      </w:r>
      <w:r>
        <w:t>进行自动排序</w:t>
      </w:r>
      <w:r>
        <w:rPr>
          <w:rFonts w:hint="eastAsia"/>
        </w:rPr>
        <w:t>。</w:t>
      </w:r>
    </w:p>
    <w:p w:rsidR="00D97FC7" w:rsidRDefault="00D21D87" w:rsidP="005F2415">
      <w:r>
        <w:rPr>
          <w:rFonts w:hint="eastAsia"/>
        </w:rPr>
        <w:t>Comparator接口-</w:t>
      </w:r>
      <w:r>
        <w:t>java.util</w:t>
      </w:r>
      <w:r>
        <w:rPr>
          <w:rFonts w:hint="eastAsia"/>
        </w:rPr>
        <w:t>：</w:t>
      </w:r>
    </w:p>
    <w:p w:rsidR="00965178" w:rsidRDefault="00D21D87" w:rsidP="00D97FC7">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97FC7">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D97FC7">
      <w:r w:rsidRPr="0039209F">
        <w:rPr>
          <w:rFonts w:hint="eastAsia"/>
        </w:rPr>
        <w:t>@interface注解</w:t>
      </w:r>
    </w:p>
    <w:p w:rsidR="00965178" w:rsidRDefault="00D21D87" w:rsidP="00D97FC7">
      <w:r>
        <w:t>@Target({ElementType.TYPE})：用于描述注解的使用范围</w:t>
      </w:r>
    </w:p>
    <w:p w:rsidR="00965178" w:rsidRDefault="00D21D87" w:rsidP="00D97FC7">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r>
      <w:r>
        <w:lastRenderedPageBreak/>
        <w:t xml:space="preserve">　　5.PACKAGE:用于描述包</w:t>
      </w:r>
      <w:r>
        <w:br/>
        <w:t xml:space="preserve">　　6.PARAMETER:用于描述参数</w:t>
      </w:r>
      <w:r>
        <w:br/>
        <w:t xml:space="preserve">　　7.TYPE:用于描述类、接口(包括注解类型) 或enum声明</w:t>
      </w:r>
      <w:r>
        <w:br/>
      </w:r>
      <w:r w:rsidR="00D97FC7">
        <w:rPr>
          <w:rFonts w:hint="eastAsia"/>
        </w:rPr>
        <w:t xml:space="preserve">    </w:t>
      </w:r>
      <w:r w:rsidRPr="0039209F">
        <w:t>@Retention(RetentionPolicy.RUNTIME)</w:t>
      </w:r>
      <w:r>
        <w:rPr>
          <w:rFonts w:hint="eastAsia"/>
        </w:rPr>
        <w:t>:</w:t>
      </w:r>
      <w:r>
        <w:t>该Annotation被保留的时间长短</w:t>
      </w:r>
    </w:p>
    <w:p w:rsidR="00965178" w:rsidRDefault="00D21D87" w:rsidP="00D97FC7">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D97FC7">
      <w:r>
        <w:t>@Inherited</w:t>
      </w:r>
      <w:r>
        <w:rPr>
          <w:rFonts w:hint="eastAsia"/>
        </w:rPr>
        <w:t>：使用@Inherited定义的注解具备继承性。</w:t>
      </w:r>
    </w:p>
    <w:p w:rsidR="00965178" w:rsidRDefault="00D21D87" w:rsidP="00DF756F">
      <w:pPr>
        <w:pStyle w:val="2"/>
      </w:pPr>
      <w:r>
        <w:rPr>
          <w:rFonts w:hint="eastAsia"/>
        </w:rPr>
        <w:t>数据库引擎介绍</w:t>
      </w:r>
    </w:p>
    <w:tbl>
      <w:tblPr>
        <w:tblStyle w:val="a4"/>
        <w:tblpPr w:leftFromText="180" w:rightFromText="180" w:vertAnchor="text" w:horzAnchor="margin" w:tblpY="126"/>
        <w:tblW w:w="5000" w:type="pct"/>
        <w:tblLook w:val="04A0"/>
      </w:tblPr>
      <w:tblGrid>
        <w:gridCol w:w="1096"/>
        <w:gridCol w:w="2916"/>
        <w:gridCol w:w="4510"/>
      </w:tblGrid>
      <w:tr w:rsidR="00D97FC7" w:rsidTr="00D97FC7">
        <w:tc>
          <w:tcPr>
            <w:tcW w:w="643" w:type="pct"/>
          </w:tcPr>
          <w:p w:rsidR="00D97FC7" w:rsidRDefault="00D97FC7" w:rsidP="00D97FC7">
            <w:r>
              <w:rPr>
                <w:rFonts w:hint="eastAsia"/>
              </w:rPr>
              <w:t>名字</w:t>
            </w:r>
          </w:p>
        </w:tc>
        <w:tc>
          <w:tcPr>
            <w:tcW w:w="1711" w:type="pct"/>
          </w:tcPr>
          <w:p w:rsidR="00D97FC7" w:rsidRDefault="00D97FC7" w:rsidP="00D97FC7">
            <w:r>
              <w:rPr>
                <w:rFonts w:hint="eastAsia"/>
              </w:rPr>
              <w:t>特点</w:t>
            </w:r>
          </w:p>
        </w:tc>
        <w:tc>
          <w:tcPr>
            <w:tcW w:w="2646" w:type="pct"/>
          </w:tcPr>
          <w:p w:rsidR="00D97FC7" w:rsidRDefault="00D97FC7" w:rsidP="00D97FC7">
            <w:r>
              <w:rPr>
                <w:rFonts w:hint="eastAsia"/>
              </w:rPr>
              <w:t>使用场景</w:t>
            </w:r>
          </w:p>
        </w:tc>
      </w:tr>
      <w:tr w:rsidR="00D97FC7" w:rsidTr="00D97FC7">
        <w:tc>
          <w:tcPr>
            <w:tcW w:w="643" w:type="pct"/>
          </w:tcPr>
          <w:p w:rsidR="00D97FC7" w:rsidRDefault="00D97FC7" w:rsidP="00D97FC7">
            <w:pPr>
              <w:adjustRightInd w:val="0"/>
              <w:ind w:firstLineChars="0" w:firstLine="0"/>
              <w:jc w:val="left"/>
            </w:pPr>
            <w:r>
              <w:rPr>
                <w:rFonts w:hint="eastAsia"/>
              </w:rPr>
              <w:t>InnoDB</w:t>
            </w:r>
          </w:p>
        </w:tc>
        <w:tc>
          <w:tcPr>
            <w:tcW w:w="1711" w:type="pct"/>
          </w:tcPr>
          <w:p w:rsidR="00D97FC7" w:rsidRDefault="00D97FC7" w:rsidP="00D97FC7">
            <w:pPr>
              <w:adjustRightInd w:val="0"/>
              <w:ind w:firstLineChars="0" w:firstLine="0"/>
              <w:jc w:val="left"/>
            </w:pPr>
            <w:r>
              <w:rPr>
                <w:rFonts w:hint="eastAsia"/>
              </w:rPr>
              <w:t>事务，行级锁，外键约束</w:t>
            </w:r>
          </w:p>
        </w:tc>
        <w:tc>
          <w:tcPr>
            <w:tcW w:w="2646" w:type="pct"/>
          </w:tcPr>
          <w:p w:rsidR="00D97FC7" w:rsidRDefault="00D97FC7" w:rsidP="00D97FC7">
            <w:pPr>
              <w:adjustRightInd w:val="0"/>
              <w:ind w:firstLineChars="0" w:firstLine="0"/>
              <w:jc w:val="left"/>
            </w:pPr>
            <w:r>
              <w:rPr>
                <w:rFonts w:hint="eastAsia"/>
              </w:rPr>
              <w:t>并发，自增长，</w:t>
            </w:r>
          </w:p>
        </w:tc>
      </w:tr>
      <w:tr w:rsidR="00D97FC7" w:rsidTr="00D97FC7">
        <w:tc>
          <w:tcPr>
            <w:tcW w:w="643" w:type="pct"/>
          </w:tcPr>
          <w:p w:rsidR="00D97FC7" w:rsidRDefault="00D97FC7" w:rsidP="00D97FC7">
            <w:pPr>
              <w:adjustRightInd w:val="0"/>
              <w:ind w:firstLineChars="0" w:firstLine="0"/>
              <w:jc w:val="left"/>
            </w:pPr>
            <w:r>
              <w:rPr>
                <w:rFonts w:hint="eastAsia"/>
              </w:rPr>
              <w:t>MyISAM</w:t>
            </w:r>
          </w:p>
        </w:tc>
        <w:tc>
          <w:tcPr>
            <w:tcW w:w="1711" w:type="pct"/>
          </w:tcPr>
          <w:p w:rsidR="00D97FC7" w:rsidRDefault="00D97FC7" w:rsidP="00D97FC7">
            <w:pPr>
              <w:adjustRightInd w:val="0"/>
              <w:ind w:firstLineChars="0" w:firstLine="0"/>
              <w:jc w:val="left"/>
            </w:pPr>
            <w:r>
              <w:rPr>
                <w:rFonts w:hint="eastAsia"/>
              </w:rPr>
              <w:t>快速读取操作，不能恢复数据</w:t>
            </w:r>
          </w:p>
        </w:tc>
        <w:tc>
          <w:tcPr>
            <w:tcW w:w="2646" w:type="pct"/>
          </w:tcPr>
          <w:p w:rsidR="00D97FC7" w:rsidRDefault="00D97FC7" w:rsidP="00D97FC7">
            <w:pPr>
              <w:adjustRightInd w:val="0"/>
              <w:ind w:firstLineChars="0" w:firstLine="0"/>
              <w:jc w:val="left"/>
            </w:pPr>
            <w:r>
              <w:rPr>
                <w:rFonts w:hint="eastAsia"/>
              </w:rPr>
              <w:t>Select和insert为主，</w:t>
            </w:r>
          </w:p>
        </w:tc>
      </w:tr>
      <w:tr w:rsidR="00D97FC7" w:rsidTr="00D97FC7">
        <w:tc>
          <w:tcPr>
            <w:tcW w:w="643" w:type="pct"/>
          </w:tcPr>
          <w:p w:rsidR="00D97FC7" w:rsidRDefault="00D97FC7" w:rsidP="00D97FC7">
            <w:pPr>
              <w:adjustRightInd w:val="0"/>
              <w:ind w:firstLineChars="0" w:firstLine="0"/>
              <w:jc w:val="left"/>
            </w:pPr>
            <w:r>
              <w:rPr>
                <w:rFonts w:hint="eastAsia"/>
              </w:rPr>
              <w:t>Memory</w:t>
            </w:r>
          </w:p>
        </w:tc>
        <w:tc>
          <w:tcPr>
            <w:tcW w:w="1711" w:type="pct"/>
          </w:tcPr>
          <w:p w:rsidR="00D97FC7" w:rsidRDefault="00D97FC7" w:rsidP="00D97FC7">
            <w:pPr>
              <w:adjustRightInd w:val="0"/>
              <w:ind w:firstLineChars="0" w:firstLine="0"/>
              <w:jc w:val="left"/>
            </w:pPr>
            <w:r>
              <w:rPr>
                <w:rFonts w:hint="eastAsia"/>
              </w:rPr>
              <w:t>极快的访问速度，数据不稳定</w:t>
            </w:r>
          </w:p>
        </w:tc>
        <w:tc>
          <w:tcPr>
            <w:tcW w:w="2646" w:type="pct"/>
          </w:tcPr>
          <w:p w:rsidR="00D97FC7" w:rsidRDefault="00D97FC7" w:rsidP="00D97FC7">
            <w:pPr>
              <w:adjustRightInd w:val="0"/>
              <w:ind w:firstLineChars="0" w:firstLine="0"/>
              <w:jc w:val="left"/>
            </w:pPr>
            <w:r>
              <w:rPr>
                <w:rFonts w:hint="eastAsia"/>
              </w:rPr>
              <w:t>内容变化不频繁，中间表</w:t>
            </w:r>
          </w:p>
        </w:tc>
      </w:tr>
      <w:tr w:rsidR="00D97FC7" w:rsidTr="00D97FC7">
        <w:tc>
          <w:tcPr>
            <w:tcW w:w="643" w:type="pct"/>
          </w:tcPr>
          <w:p w:rsidR="00D97FC7" w:rsidRDefault="00D97FC7" w:rsidP="00D97FC7">
            <w:pPr>
              <w:adjustRightInd w:val="0"/>
              <w:ind w:firstLineChars="0" w:firstLine="0"/>
              <w:jc w:val="left"/>
            </w:pPr>
            <w:r>
              <w:rPr>
                <w:rFonts w:hint="eastAsia"/>
              </w:rPr>
              <w:t>merge</w:t>
            </w:r>
          </w:p>
        </w:tc>
        <w:tc>
          <w:tcPr>
            <w:tcW w:w="1711" w:type="pct"/>
          </w:tcPr>
          <w:p w:rsidR="00D97FC7" w:rsidRDefault="00D97FC7" w:rsidP="00D97FC7">
            <w:pPr>
              <w:adjustRightInd w:val="0"/>
              <w:ind w:firstLineChars="0" w:firstLine="0"/>
              <w:jc w:val="left"/>
            </w:pPr>
            <w:r>
              <w:rPr>
                <w:rFonts w:hint="eastAsia"/>
              </w:rPr>
              <w:t>就是一组MyISAM</w:t>
            </w:r>
          </w:p>
        </w:tc>
        <w:tc>
          <w:tcPr>
            <w:tcW w:w="2646" w:type="pct"/>
          </w:tcPr>
          <w:p w:rsidR="00D97FC7" w:rsidRDefault="00D97FC7" w:rsidP="00D97FC7">
            <w:pPr>
              <w:adjustRightInd w:val="0"/>
              <w:ind w:firstLineChars="0" w:firstLine="0"/>
              <w:jc w:val="left"/>
            </w:pPr>
          </w:p>
        </w:tc>
      </w:tr>
    </w:tbl>
    <w:p w:rsidR="00965178" w:rsidRDefault="005007E8" w:rsidP="00D97FC7">
      <w:pPr>
        <w:pStyle w:val="2"/>
      </w:pPr>
      <w:r>
        <w:rPr>
          <w:rFonts w:hint="eastAsia"/>
        </w:rPr>
        <w:t>I</w:t>
      </w:r>
      <w:r w:rsidR="00D21D87">
        <w:rPr>
          <w:rFonts w:hint="eastAsia"/>
        </w:rPr>
        <w:t>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Threadlocal</w:t>
      </w:r>
    </w:p>
    <w:p w:rsidR="00FE5731" w:rsidRDefault="00366535" w:rsidP="00FE5731">
      <w:r>
        <w:t>1：</w:t>
      </w:r>
      <w:r w:rsidR="003E1A44" w:rsidRPr="003E1A44">
        <w:t>Threadlocal</w:t>
      </w:r>
      <w:r w:rsidR="003E1A44">
        <w:rPr>
          <w:rFonts w:hint="eastAsia"/>
        </w:rPr>
        <w:t>下实现</w:t>
      </w:r>
      <w:r w:rsidR="00FE5731" w:rsidRPr="00FE5731">
        <w:t>ThreadLocalMap</w:t>
      </w:r>
      <w:r w:rsidR="003E1A44">
        <w:t>，</w:t>
      </w:r>
      <w:r w:rsidR="003E1A44">
        <w:rPr>
          <w:rFonts w:hint="eastAsia"/>
        </w:rPr>
        <w:t>存储在Thread下。</w:t>
      </w:r>
    </w:p>
    <w:p w:rsidR="00FE5731" w:rsidRDefault="0088454D" w:rsidP="00FE5731">
      <w:r>
        <w:t>2：</w:t>
      </w:r>
      <w:r w:rsidR="00FE5731" w:rsidRPr="00FE5731">
        <w:t>static class Entry extends WeakReference&lt;ThreadLocal&lt;?&gt;&gt;</w:t>
      </w:r>
      <w:r>
        <w:t>，</w:t>
      </w:r>
      <w:r w:rsidR="005D17AB">
        <w:rPr>
          <w:rFonts w:hint="eastAsia"/>
        </w:rPr>
        <w:t>父类存</w:t>
      </w:r>
      <w:r w:rsidR="0010284A">
        <w:rPr>
          <w:rFonts w:hint="eastAsia"/>
        </w:rPr>
        <w:t>key</w:t>
      </w:r>
      <w:r w:rsidR="005D17AB">
        <w:rPr>
          <w:rFonts w:hint="eastAsia"/>
        </w:rPr>
        <w:t>（</w:t>
      </w:r>
      <w:r w:rsidR="005D17AB" w:rsidRPr="00FE5731">
        <w:t>ThreadLocal&lt;?&gt;</w:t>
      </w:r>
      <w:r w:rsidR="005D17AB">
        <w:rPr>
          <w:rFonts w:hint="eastAsia"/>
        </w:rPr>
        <w:t>），entry存</w:t>
      </w:r>
      <w:r w:rsidR="0010284A">
        <w:rPr>
          <w:rFonts w:hint="eastAsia"/>
        </w:rPr>
        <w:t>value</w:t>
      </w:r>
      <w:r w:rsidR="005D17AB">
        <w:rPr>
          <w:rFonts w:hint="eastAsia"/>
        </w:rPr>
        <w:t>（</w:t>
      </w:r>
      <w:r w:rsidR="005D17AB" w:rsidRPr="005D17AB">
        <w:t>Object</w:t>
      </w:r>
      <w:r w:rsidR="005D17AB">
        <w:rPr>
          <w:rFonts w:hint="eastAsia"/>
        </w:rPr>
        <w:t>）。</w:t>
      </w:r>
      <w:r>
        <w:rPr>
          <w:rFonts w:hint="eastAsia"/>
        </w:rPr>
        <w:t>会存在key为null。</w:t>
      </w:r>
    </w:p>
    <w:p w:rsidR="00366535" w:rsidRDefault="00B35207" w:rsidP="00FE5731">
      <w:r>
        <w:rPr>
          <w:rFonts w:hint="eastAsia"/>
        </w:rPr>
        <w:t>3：初始16，当thres</w:t>
      </w:r>
      <w:r>
        <w:t>hold=len*2/3</w:t>
      </w:r>
      <w:r>
        <w:rPr>
          <w:rFonts w:hint="eastAsia"/>
        </w:rPr>
        <w:t>和size&gt;=</w:t>
      </w:r>
      <w:r w:rsidRPr="00B35207">
        <w:t>threshold</w:t>
      </w:r>
      <w:r>
        <w:rPr>
          <w:rFonts w:hint="eastAsia"/>
        </w:rPr>
        <w:t>-</w:t>
      </w:r>
      <w:r w:rsidRPr="00B35207">
        <w:t>threshold</w:t>
      </w:r>
      <w:r>
        <w:rPr>
          <w:rFonts w:hint="eastAsia"/>
        </w:rPr>
        <w:t>/4（0.5阈值）则扩容</w:t>
      </w:r>
      <w:r w:rsidR="00366535">
        <w:rPr>
          <w:rFonts w:hint="eastAsia"/>
        </w:rPr>
        <w:t>，扩容双倍。</w:t>
      </w:r>
      <w:r w:rsidR="00A30CC4">
        <w:rPr>
          <w:rFonts w:hint="eastAsia"/>
        </w:rPr>
        <w:t>是一个数组。</w:t>
      </w:r>
    </w:p>
    <w:p w:rsidR="0088454D" w:rsidRDefault="0088454D" w:rsidP="00FE5731">
      <w:r>
        <w:rPr>
          <w:rFonts w:hint="eastAsia"/>
        </w:rPr>
        <w:t>4：内存泄漏，</w:t>
      </w:r>
    </w:p>
    <w:p w:rsidR="00513F67" w:rsidRDefault="00513F67" w:rsidP="00513F67">
      <w:pPr>
        <w:pStyle w:val="2"/>
      </w:pPr>
      <w:r w:rsidRPr="00513F67">
        <w:t>InheritableThreadLocal</w:t>
      </w:r>
    </w:p>
    <w:p w:rsidR="00513F67" w:rsidRDefault="000A2B34" w:rsidP="00513F67">
      <w:r>
        <w:rPr>
          <w:rFonts w:hint="eastAsia"/>
        </w:rPr>
        <w:t>1：</w:t>
      </w:r>
      <w:r w:rsidR="00513F67">
        <w:rPr>
          <w:rFonts w:hint="eastAsia"/>
        </w:rPr>
        <w:t>实现了父子线程的数据互通问题。</w:t>
      </w:r>
      <w:r w:rsidR="0010284A">
        <w:rPr>
          <w:rFonts w:hint="eastAsia"/>
        </w:rPr>
        <w:t>（默认继承的）</w:t>
      </w:r>
    </w:p>
    <w:p w:rsidR="0010284A" w:rsidRPr="00513F67" w:rsidRDefault="000A2B34" w:rsidP="00513F67">
      <w:r>
        <w:rPr>
          <w:rFonts w:hint="eastAsia"/>
        </w:rPr>
        <w:t>2：</w:t>
      </w:r>
      <w:r w:rsidR="0010284A">
        <w:rPr>
          <w:rFonts w:hint="eastAsia"/>
        </w:rPr>
        <w:t>在被init时候，判断是否继承父类的map，因为此处是一个一个元素加入的，所以</w:t>
      </w:r>
      <w:r w:rsidR="0010284A">
        <w:rPr>
          <w:rFonts w:hint="eastAsia"/>
        </w:rPr>
        <w:lastRenderedPageBreak/>
        <w:t>线程上下数据不互通。</w:t>
      </w:r>
    </w:p>
    <w:p w:rsidR="00366535" w:rsidRDefault="00366535" w:rsidP="00FE5731"/>
    <w:p w:rsidR="00366535" w:rsidRDefault="00366535" w:rsidP="00FE5731"/>
    <w:p w:rsidR="003E1A44" w:rsidRDefault="003E1A44" w:rsidP="00FE5731">
      <w:r>
        <w:rPr>
          <w:rFonts w:hint="eastAsia"/>
        </w:rPr>
        <w:t>可能引起得内存泄漏</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Default="00806DF5" w:rsidP="00C21C5B">
      <w:pPr>
        <w:rPr>
          <w:rFonts w:hint="eastAsia"/>
        </w:rPr>
      </w:pPr>
      <w:r>
        <w:rPr>
          <w:rFonts w:hint="eastAsia"/>
        </w:rPr>
        <w:t>反射攻击可以在无参构造方法添加检测返回。</w:t>
      </w:r>
    </w:p>
    <w:p w:rsidR="00B351D6" w:rsidRDefault="00B351D6" w:rsidP="00B351D6">
      <w:pPr>
        <w:pStyle w:val="2"/>
        <w:rPr>
          <w:rFonts w:hint="eastAsia"/>
        </w:rPr>
      </w:pPr>
      <w:r>
        <w:rPr>
          <w:rFonts w:hint="eastAsia"/>
        </w:rPr>
        <w:t>ConCurrentHashMap</w:t>
      </w:r>
    </w:p>
    <w:p w:rsidR="000E5A2F" w:rsidRPr="000E5A2F" w:rsidRDefault="000E5A2F" w:rsidP="00B351D6">
      <w:pPr>
        <w:rPr>
          <w:rFonts w:hint="eastAsia"/>
          <w:b/>
          <w:kern w:val="0"/>
        </w:rPr>
      </w:pPr>
      <w:r w:rsidRPr="000E5A2F">
        <w:rPr>
          <w:rFonts w:hint="eastAsia"/>
          <w:b/>
          <w:kern w:val="0"/>
        </w:rPr>
        <w:t>PUT</w:t>
      </w:r>
    </w:p>
    <w:p w:rsidR="00B351D6" w:rsidRPr="00B351D6" w:rsidRDefault="000E5A2F" w:rsidP="00B351D6">
      <w:pPr>
        <w:rPr>
          <w:kern w:val="0"/>
        </w:rPr>
      </w:pPr>
      <w:r>
        <w:rPr>
          <w:rFonts w:hint="eastAsia"/>
          <w:kern w:val="0"/>
        </w:rPr>
        <w:t>1：两次hash：</w:t>
      </w:r>
      <w:r w:rsidR="00B351D6" w:rsidRPr="00B351D6">
        <w:rPr>
          <w:kern w:val="0"/>
        </w:rPr>
        <w:t>in</w:t>
      </w:r>
      <w:r>
        <w:rPr>
          <w:kern w:val="0"/>
        </w:rPr>
        <w:t>t hash = spread(key.hashCode())</w:t>
      </w:r>
      <w:r>
        <w:rPr>
          <w:rFonts w:hint="eastAsia"/>
          <w:kern w:val="0"/>
        </w:rPr>
        <w:t>；</w:t>
      </w:r>
      <w:r w:rsidRPr="000E5A2F">
        <w:rPr>
          <w:kern w:val="0"/>
        </w:rPr>
        <w:t>(h ^ (h &gt;&gt;&gt; 16)) &amp; HASH_BITS</w:t>
      </w:r>
    </w:p>
    <w:p w:rsidR="00B351D6" w:rsidRDefault="000E5A2F" w:rsidP="00B351D6">
      <w:pPr>
        <w:rPr>
          <w:rFonts w:hint="eastAsia"/>
        </w:rPr>
      </w:pPr>
      <w:r>
        <w:t>2：</w:t>
      </w:r>
      <w:r>
        <w:rPr>
          <w:rFonts w:hint="eastAsia"/>
        </w:rPr>
        <w:t>是个for无线循环</w:t>
      </w:r>
    </w:p>
    <w:p w:rsidR="000E5A2F" w:rsidRPr="00B351D6" w:rsidRDefault="000E5A2F" w:rsidP="00B351D6">
      <w:r>
        <w:rPr>
          <w:rFonts w:hint="eastAsia"/>
        </w:rPr>
        <w:t>3：插入空元素cas失败则直接返回空。</w:t>
      </w:r>
    </w:p>
    <w:p w:rsidR="00353B4B" w:rsidRDefault="00990D76" w:rsidP="00C21C5B">
      <w:pPr>
        <w:pStyle w:val="1"/>
        <w:spacing w:before="156" w:after="156"/>
      </w:pPr>
      <w:r>
        <w:rPr>
          <w:rFonts w:hint="eastAsia"/>
        </w:rPr>
        <w:t>并发</w:t>
      </w:r>
    </w:p>
    <w:p w:rsidR="00B01460" w:rsidRDefault="00B01460" w:rsidP="005F2415">
      <w:pPr>
        <w:pStyle w:val="2"/>
        <w:numPr>
          <w:ilvl w:val="0"/>
          <w:numId w:val="44"/>
        </w:numPr>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r>
      <w:r w:rsidRPr="00A42C2B">
        <w:rPr>
          <w:rFonts w:ascii="宋体" w:eastAsia="宋体" w:hAnsi="宋体" w:cs="宋体" w:hint="eastAsia"/>
          <w:color w:val="A9B7C6"/>
          <w:kern w:val="0"/>
          <w:sz w:val="15"/>
          <w:szCs w:val="15"/>
        </w:rPr>
        <w:lastRenderedPageBreak/>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lastRenderedPageBreak/>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b/>
          <w:sz w:val="16"/>
          <w:szCs w:val="16"/>
        </w:rPr>
      </w:pPr>
      <w:r w:rsidRPr="00415A5D">
        <w:rPr>
          <w:b/>
          <w:sz w:val="16"/>
          <w:szCs w:val="16"/>
        </w:rPr>
        <w:t>casPair：UNSAFE.compareAndSwapObject(this, pairOffset, cmp, val)</w:t>
      </w:r>
    </w:p>
    <w:p w:rsidR="00643B15" w:rsidRDefault="00643B15" w:rsidP="00643B15">
      <w:pPr>
        <w:pStyle w:val="2"/>
      </w:pPr>
      <w:r>
        <w:rPr>
          <w:rFonts w:hint="eastAsia"/>
        </w:rPr>
        <w:t>同步的核心三要素</w:t>
      </w:r>
    </w:p>
    <w:p w:rsidR="00643B15" w:rsidRDefault="00643B15" w:rsidP="00643B15">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r>
        <w:rPr>
          <w:rFonts w:hint="eastAsia"/>
        </w:rPr>
        <w:t>可见性：volatile保证内存只有一份</w:t>
      </w:r>
    </w:p>
    <w:p w:rsidR="00DE0628" w:rsidRDefault="00643B15" w:rsidP="00DE0628">
      <w:pPr>
        <w:rPr>
          <w:rFonts w:hAnsi="微软雅黑"/>
          <w:b/>
          <w:szCs w:val="21"/>
        </w:rPr>
      </w:pPr>
      <w:r>
        <w:rPr>
          <w:rFonts w:hint="eastAsia"/>
        </w:rPr>
        <w:t>有序性：volatile 保证执行顺序</w:t>
      </w:r>
    </w:p>
    <w:p w:rsidR="00DE0628" w:rsidRDefault="00DE0628" w:rsidP="00DE0628">
      <w:pPr>
        <w:pStyle w:val="2"/>
      </w:pPr>
      <w:r>
        <w:rPr>
          <w:rFonts w:hint="eastAsia"/>
        </w:rPr>
        <w:t>LongAdder</w:t>
      </w:r>
    </w:p>
    <w:p w:rsidR="009E06EE" w:rsidRDefault="009E06EE" w:rsidP="00DE0628">
      <w:r>
        <w:rPr>
          <w:rFonts w:hint="eastAsia"/>
        </w:rPr>
        <w:t>写大于读的次数时候使用。</w:t>
      </w:r>
    </w:p>
    <w:p w:rsidR="00DE0628" w:rsidRDefault="00DE0628" w:rsidP="00DE0628">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Default="00DE0628" w:rsidP="00DE0628">
      <w:r>
        <w:rPr>
          <w:rFonts w:hint="eastAsia"/>
        </w:rPr>
        <w:t>缺点是LongAdder在统计的时候如果有并发更新，可能导致统计的数据有误差。</w:t>
      </w:r>
    </w:p>
    <w:p w:rsidR="005007E8" w:rsidRDefault="005007E8" w:rsidP="005007E8">
      <w:pPr>
        <w:pStyle w:val="2"/>
      </w:pPr>
      <w:r>
        <w:rPr>
          <w:rFonts w:hint="eastAsia"/>
        </w:rPr>
        <w:t>SemPhore，CountDownLatch，CyclicBarrier</w:t>
      </w:r>
    </w:p>
    <w:p w:rsidR="005007E8" w:rsidRDefault="005007E8" w:rsidP="005007E8">
      <w:r>
        <w:rPr>
          <w:rFonts w:hint="eastAsia"/>
        </w:rPr>
        <w:t>new SemPhore(n),acquire,release：允许n个线程进入代码段</w:t>
      </w:r>
    </w:p>
    <w:p w:rsidR="005007E8" w:rsidRDefault="005007E8" w:rsidP="005007E8">
      <w:r>
        <w:rPr>
          <w:rFonts w:hint="eastAsia"/>
        </w:rPr>
        <w:t>new CountDownLatch(n),countDown,await：唤醒</w:t>
      </w:r>
    </w:p>
    <w:p w:rsidR="005007E8" w:rsidRDefault="005007E8" w:rsidP="005007E8">
      <w:r>
        <w:rPr>
          <w:rFonts w:hint="eastAsia"/>
        </w:rPr>
        <w:t>new CyclicBarrier(n,Runnable),await：等待n个线程一起进入代码段</w:t>
      </w:r>
    </w:p>
    <w:p w:rsidR="00AF4E1C" w:rsidRDefault="00AF4E1C" w:rsidP="00AF4E1C">
      <w:pPr>
        <w:pStyle w:val="1"/>
        <w:spacing w:before="156" w:after="156"/>
      </w:pPr>
      <w:r>
        <w:rPr>
          <w:rFonts w:hint="eastAsia"/>
        </w:rPr>
        <w:t>JVM</w:t>
      </w:r>
    </w:p>
    <w:p w:rsidR="00AF4E1C" w:rsidRDefault="00AF4E1C" w:rsidP="00BE0A2A">
      <w:pPr>
        <w:pStyle w:val="2"/>
        <w:numPr>
          <w:ilvl w:val="0"/>
          <w:numId w:val="46"/>
        </w:numPr>
      </w:pPr>
      <w:r>
        <w:rPr>
          <w:rFonts w:hint="eastAsia"/>
        </w:rPr>
        <w:t>jdk</w:t>
      </w:r>
      <w:r w:rsidR="00BE0A2A">
        <w:rPr>
          <w:rFonts w:hint="eastAsia"/>
        </w:rPr>
        <w:t>动态代理</w:t>
      </w:r>
      <w:r>
        <w:rPr>
          <w:rFonts w:hint="eastAsia"/>
        </w:rPr>
        <w:t>：</w:t>
      </w:r>
      <w:r w:rsidR="0002409C" w:rsidRPr="0002409C">
        <w:rPr>
          <w:rFonts w:hint="eastAsia"/>
        </w:rPr>
        <w:t>利用反射生成一个实现代理接口的匿名类</w:t>
      </w:r>
      <w:r w:rsidR="0002409C">
        <w:rPr>
          <w:rFonts w:hint="eastAsia"/>
        </w:rPr>
        <w:t>。</w:t>
      </w:r>
    </w:p>
    <w:p w:rsidR="00AF25C4" w:rsidRDefault="00AF25C4" w:rsidP="00BE0A2A">
      <w:r>
        <w:rPr>
          <w:rFonts w:hint="eastAsia"/>
        </w:rPr>
        <w:t>生成代理类过程：</w:t>
      </w:r>
    </w:p>
    <w:p w:rsidR="00AF4E1C" w:rsidRDefault="00AF4E1C" w:rsidP="00AF25C4">
      <w:pPr>
        <w:ind w:left="840" w:firstLineChars="0" w:firstLine="0"/>
      </w:pPr>
      <w:r w:rsidRPr="00AF4E1C">
        <w:rPr>
          <w:rFonts w:hint="eastAsia"/>
          <w:kern w:val="0"/>
        </w:rPr>
        <w:t>ClassLoader</w:t>
      </w:r>
      <w:r>
        <w:rPr>
          <w:rFonts w:hint="eastAsia"/>
          <w:kern w:val="0"/>
        </w:rPr>
        <w:t>：</w:t>
      </w:r>
      <w:r w:rsidRPr="00AF4E1C">
        <w:rPr>
          <w:kern w:val="0"/>
        </w:rPr>
        <w:t>target.getClass().getClassLoader()</w:t>
      </w:r>
      <w:r w:rsidRPr="00AF4E1C">
        <w:rPr>
          <w:rFonts w:hint="eastAsia"/>
          <w:kern w:val="0"/>
        </w:rPr>
        <w:br/>
        <w:t>Class&lt;?&gt;[]</w:t>
      </w:r>
      <w:r>
        <w:rPr>
          <w:rFonts w:hint="eastAsia"/>
          <w:kern w:val="0"/>
        </w:rPr>
        <w:t>：</w:t>
      </w:r>
      <w:r w:rsidRPr="00AF4E1C">
        <w:rPr>
          <w:kern w:val="0"/>
        </w:rPr>
        <w:t>target.getClass().getInterfaces()</w:t>
      </w:r>
      <w:r w:rsidRPr="00AF4E1C">
        <w:rPr>
          <w:rFonts w:hint="eastAsia"/>
          <w:kern w:val="0"/>
        </w:rPr>
        <w:br/>
        <w:t>InvocationHandler</w:t>
      </w:r>
      <w:r>
        <w:rPr>
          <w:rFonts w:hint="eastAsia"/>
          <w:kern w:val="0"/>
        </w:rPr>
        <w:t>：继承</w:t>
      </w:r>
      <w:r w:rsidRPr="00AF4E1C">
        <w:rPr>
          <w:kern w:val="0"/>
        </w:rPr>
        <w:t>InvocationHandler</w:t>
      </w:r>
      <w:r>
        <w:rPr>
          <w:rFonts w:hint="eastAsia"/>
          <w:kern w:val="0"/>
        </w:rPr>
        <w:t>的</w:t>
      </w:r>
      <w:r w:rsidR="00F54DF9">
        <w:rPr>
          <w:rFonts w:hint="eastAsia"/>
          <w:kern w:val="0"/>
        </w:rPr>
        <w:t>增强工厂</w:t>
      </w:r>
      <w:r>
        <w:rPr>
          <w:rFonts w:hint="eastAsia"/>
          <w:kern w:val="0"/>
        </w:rPr>
        <w:t>handler对象</w:t>
      </w:r>
    </w:p>
    <w:p w:rsidR="00AF4E1C" w:rsidRPr="00BE0A2A" w:rsidRDefault="00AF4E1C" w:rsidP="00BE0A2A">
      <w:pPr>
        <w:ind w:left="420"/>
        <w:rPr>
          <w:color w:val="FF0000"/>
          <w:kern w:val="0"/>
        </w:rPr>
      </w:pPr>
      <w:r w:rsidRPr="00BE0A2A">
        <w:rPr>
          <w:rFonts w:hint="eastAsia"/>
          <w:color w:val="FF0000"/>
          <w:kern w:val="0"/>
        </w:rPr>
        <w:t>Proxy.</w:t>
      </w:r>
      <w:r w:rsidRPr="00BE0A2A">
        <w:rPr>
          <w:rFonts w:hint="eastAsia"/>
          <w:i/>
          <w:iCs/>
          <w:color w:val="FF0000"/>
          <w:kern w:val="0"/>
        </w:rPr>
        <w:t>newProxyInstance</w:t>
      </w:r>
      <w:r w:rsidRPr="00BE0A2A">
        <w:rPr>
          <w:rFonts w:hint="eastAsia"/>
          <w:color w:val="FF0000"/>
          <w:kern w:val="0"/>
        </w:rPr>
        <w:t>(ClassLoader, Class&lt;?&gt;[], InvocationHandler);</w:t>
      </w:r>
    </w:p>
    <w:p w:rsidR="00AF25C4" w:rsidRDefault="00AF25C4" w:rsidP="0075098F">
      <w:r>
        <w:rPr>
          <w:rFonts w:hint="eastAsia"/>
        </w:rPr>
        <w:t>增强的过程：</w:t>
      </w:r>
    </w:p>
    <w:p w:rsidR="00AF25C4" w:rsidRPr="00BE0A2A" w:rsidRDefault="00AF25C4" w:rsidP="00BE0A2A">
      <w:pPr>
        <w:ind w:left="420"/>
        <w:rPr>
          <w:color w:val="FF0000"/>
        </w:rPr>
      </w:pPr>
      <w:r w:rsidRPr="00BE0A2A">
        <w:rPr>
          <w:color w:val="FF0000"/>
        </w:rPr>
        <w:t>invoke(Object, Method, Object[])</w:t>
      </w:r>
      <w:r w:rsidRPr="00BE0A2A">
        <w:rPr>
          <w:rFonts w:hint="eastAsia"/>
          <w:color w:val="FF0000"/>
        </w:rPr>
        <w:t xml:space="preserve"> </w:t>
      </w:r>
      <w:r w:rsidRPr="00BE0A2A">
        <w:rPr>
          <w:color w:val="FF0000"/>
        </w:rPr>
        <w:t>throws Throwable</w:t>
      </w:r>
    </w:p>
    <w:p w:rsidR="0075098F" w:rsidRPr="00BE0A2A" w:rsidRDefault="004B3277" w:rsidP="0002409C">
      <w:pPr>
        <w:ind w:left="420"/>
        <w:rPr>
          <w:color w:val="FF0000"/>
        </w:rPr>
      </w:pPr>
      <w:r w:rsidRPr="00BE0A2A">
        <w:rPr>
          <w:color w:val="FF0000"/>
        </w:rPr>
        <w:t>Method.invoke(Object, Object[])</w:t>
      </w:r>
    </w:p>
    <w:p w:rsidR="00AF4E1C" w:rsidRDefault="00AF4E1C" w:rsidP="00BE0A2A">
      <w:pPr>
        <w:pStyle w:val="2"/>
      </w:pPr>
      <w:r>
        <w:rPr>
          <w:rFonts w:hint="eastAsia"/>
        </w:rPr>
        <w:lastRenderedPageBreak/>
        <w:t>CGLib：</w:t>
      </w:r>
      <w:r w:rsidR="0002409C">
        <w:rPr>
          <w:rFonts w:hint="eastAsia"/>
        </w:rPr>
        <w:t>把</w:t>
      </w:r>
      <w:r w:rsidR="0002409C" w:rsidRPr="0002409C">
        <w:rPr>
          <w:rFonts w:hint="eastAsia"/>
        </w:rPr>
        <w:t>代理对象类的class文件加载进来，通过修改其字节码生成子类来处理。</w:t>
      </w:r>
    </w:p>
    <w:p w:rsidR="00AF25C4" w:rsidRDefault="00AF25C4" w:rsidP="00BE0A2A">
      <w:r>
        <w:rPr>
          <w:rFonts w:hint="eastAsia"/>
        </w:rPr>
        <w:t>生成代理类过程：</w:t>
      </w:r>
    </w:p>
    <w:p w:rsidR="00AF25C4" w:rsidRPr="00BE0A2A" w:rsidRDefault="00AF25C4" w:rsidP="00AF25C4">
      <w:pPr>
        <w:ind w:leftChars="200" w:left="420"/>
        <w:rPr>
          <w:color w:val="FF0000"/>
        </w:rPr>
      </w:pPr>
      <w:r w:rsidRPr="00BE0A2A">
        <w:rPr>
          <w:color w:val="FF0000"/>
        </w:rPr>
        <w:t>Enhancer enhancer = new Enhancer();</w:t>
      </w:r>
    </w:p>
    <w:p w:rsidR="00AF25C4" w:rsidRPr="00BE0A2A" w:rsidRDefault="00AF25C4" w:rsidP="00AF25C4">
      <w:pPr>
        <w:rPr>
          <w:color w:val="FF0000"/>
        </w:rPr>
      </w:pPr>
      <w:r w:rsidRPr="00BE0A2A">
        <w:rPr>
          <w:color w:val="FF0000"/>
        </w:rPr>
        <w:tab/>
        <w:t>enhancer.setSuperclass(clazz);//</w:t>
      </w:r>
      <w:r w:rsidRPr="00BE0A2A">
        <w:rPr>
          <w:rFonts w:hint="eastAsia"/>
          <w:color w:val="FF0000"/>
        </w:rPr>
        <w:t>设置代理对象</w:t>
      </w:r>
    </w:p>
    <w:p w:rsidR="00AF25C4" w:rsidRPr="00BE0A2A" w:rsidRDefault="00AF25C4" w:rsidP="00AF25C4">
      <w:pPr>
        <w:rPr>
          <w:color w:val="FF0000"/>
        </w:rPr>
      </w:pPr>
      <w:r w:rsidRPr="00BE0A2A">
        <w:rPr>
          <w:color w:val="FF0000"/>
        </w:rPr>
        <w:tab/>
        <w:t>enhancer.setCallback(this);//</w:t>
      </w:r>
      <w:r w:rsidR="00BE0A2A" w:rsidRPr="00BE0A2A">
        <w:rPr>
          <w:rFonts w:hint="eastAsia"/>
          <w:color w:val="FF0000"/>
        </w:rPr>
        <w:t>继承</w:t>
      </w:r>
      <w:r w:rsidR="00BE0A2A" w:rsidRPr="00BE0A2A">
        <w:rPr>
          <w:color w:val="FF0000"/>
        </w:rPr>
        <w:t>MethodInterceptor</w:t>
      </w:r>
      <w:r w:rsidR="00BE0A2A" w:rsidRPr="00BE0A2A">
        <w:rPr>
          <w:rFonts w:hint="eastAsia"/>
          <w:color w:val="FF0000"/>
        </w:rPr>
        <w:t>的增强工厂handler对象</w:t>
      </w:r>
    </w:p>
    <w:p w:rsidR="00AF25C4" w:rsidRPr="00BE0A2A" w:rsidRDefault="00AF25C4" w:rsidP="00AF25C4">
      <w:pPr>
        <w:rPr>
          <w:color w:val="FF0000"/>
        </w:rPr>
      </w:pPr>
      <w:r w:rsidRPr="00BE0A2A">
        <w:rPr>
          <w:color w:val="FF0000"/>
        </w:rPr>
        <w:tab/>
        <w:t>return enhancer.create();</w:t>
      </w:r>
      <w:r w:rsidRPr="00BE0A2A">
        <w:rPr>
          <w:rFonts w:hint="eastAsia"/>
          <w:color w:val="FF0000"/>
        </w:rPr>
        <w:tab/>
      </w:r>
    </w:p>
    <w:p w:rsidR="00AF25C4" w:rsidRDefault="00AF25C4" w:rsidP="00AF25C4">
      <w:r>
        <w:rPr>
          <w:rFonts w:hint="eastAsia"/>
        </w:rPr>
        <w:t>增强的过程：</w:t>
      </w:r>
    </w:p>
    <w:p w:rsidR="00AF25C4" w:rsidRPr="00BE0A2A" w:rsidRDefault="00AF25C4" w:rsidP="00BE0A2A">
      <w:pPr>
        <w:ind w:left="420"/>
        <w:rPr>
          <w:color w:val="FF0000"/>
        </w:rPr>
      </w:pPr>
      <w:r w:rsidRPr="00BE0A2A">
        <w:rPr>
          <w:color w:val="FF0000"/>
        </w:rPr>
        <w:t>intercept(Object, Method, Object[], MethodProxy) throws Throwable</w:t>
      </w:r>
    </w:p>
    <w:p w:rsidR="004B3277" w:rsidRPr="00BE0A2A" w:rsidRDefault="004B3277" w:rsidP="004B3277">
      <w:pPr>
        <w:ind w:left="420"/>
        <w:rPr>
          <w:color w:val="FF0000"/>
        </w:rPr>
      </w:pPr>
      <w:r w:rsidRPr="00BE0A2A">
        <w:rPr>
          <w:color w:val="FF0000"/>
        </w:rPr>
        <w:t>MethodProxy.invokeSuper(Object, Object[])</w:t>
      </w:r>
    </w:p>
    <w:p w:rsidR="00DE0628" w:rsidRPr="00DE0628" w:rsidRDefault="00DE0628" w:rsidP="00DE0628"/>
    <w:sectPr w:rsidR="00DE0628" w:rsidRPr="00DE0628" w:rsidSect="009651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5C8" w:rsidRDefault="00A115C8" w:rsidP="00865D7D">
      <w:r>
        <w:separator/>
      </w:r>
    </w:p>
  </w:endnote>
  <w:endnote w:type="continuationSeparator" w:id="0">
    <w:p w:rsidR="00A115C8" w:rsidRDefault="00A115C8"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5C8" w:rsidRDefault="00A115C8" w:rsidP="00865D7D">
      <w:r>
        <w:separator/>
      </w:r>
    </w:p>
  </w:footnote>
  <w:footnote w:type="continuationSeparator" w:id="0">
    <w:p w:rsidR="00A115C8" w:rsidRDefault="00A115C8"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409C"/>
    <w:rsid w:val="00025D3F"/>
    <w:rsid w:val="00036941"/>
    <w:rsid w:val="00057B6C"/>
    <w:rsid w:val="0006217B"/>
    <w:rsid w:val="00096BA2"/>
    <w:rsid w:val="000A2B34"/>
    <w:rsid w:val="000C114F"/>
    <w:rsid w:val="000E5A2F"/>
    <w:rsid w:val="000E7237"/>
    <w:rsid w:val="001019BC"/>
    <w:rsid w:val="0010284A"/>
    <w:rsid w:val="00117BE5"/>
    <w:rsid w:val="00133913"/>
    <w:rsid w:val="001C7B69"/>
    <w:rsid w:val="001D2E06"/>
    <w:rsid w:val="001E77D6"/>
    <w:rsid w:val="001F1441"/>
    <w:rsid w:val="001F7D09"/>
    <w:rsid w:val="00231D0E"/>
    <w:rsid w:val="002323B9"/>
    <w:rsid w:val="00244528"/>
    <w:rsid w:val="00247D35"/>
    <w:rsid w:val="0027175D"/>
    <w:rsid w:val="00272319"/>
    <w:rsid w:val="00281985"/>
    <w:rsid w:val="002C27AB"/>
    <w:rsid w:val="002F4858"/>
    <w:rsid w:val="002F5F19"/>
    <w:rsid w:val="003126D1"/>
    <w:rsid w:val="00335976"/>
    <w:rsid w:val="00353B4B"/>
    <w:rsid w:val="00366535"/>
    <w:rsid w:val="003709BC"/>
    <w:rsid w:val="00375D54"/>
    <w:rsid w:val="0039209F"/>
    <w:rsid w:val="003A233E"/>
    <w:rsid w:val="003A4675"/>
    <w:rsid w:val="003D1C4E"/>
    <w:rsid w:val="003D71A3"/>
    <w:rsid w:val="003D732A"/>
    <w:rsid w:val="003E15E5"/>
    <w:rsid w:val="003E1A44"/>
    <w:rsid w:val="003F3274"/>
    <w:rsid w:val="00415A5D"/>
    <w:rsid w:val="004216A9"/>
    <w:rsid w:val="004406CD"/>
    <w:rsid w:val="00464F5B"/>
    <w:rsid w:val="00475EA8"/>
    <w:rsid w:val="00497314"/>
    <w:rsid w:val="004B3277"/>
    <w:rsid w:val="005007E8"/>
    <w:rsid w:val="00513F67"/>
    <w:rsid w:val="00517236"/>
    <w:rsid w:val="00525D64"/>
    <w:rsid w:val="00580650"/>
    <w:rsid w:val="00590A42"/>
    <w:rsid w:val="005913FF"/>
    <w:rsid w:val="00594BB3"/>
    <w:rsid w:val="005A0B4A"/>
    <w:rsid w:val="005B0170"/>
    <w:rsid w:val="005C482C"/>
    <w:rsid w:val="005D0990"/>
    <w:rsid w:val="005D17AB"/>
    <w:rsid w:val="005E25F7"/>
    <w:rsid w:val="005F2415"/>
    <w:rsid w:val="006256F0"/>
    <w:rsid w:val="00643B15"/>
    <w:rsid w:val="006A108D"/>
    <w:rsid w:val="006B17D1"/>
    <w:rsid w:val="006B3431"/>
    <w:rsid w:val="006C3228"/>
    <w:rsid w:val="006D361D"/>
    <w:rsid w:val="006D3831"/>
    <w:rsid w:val="006F4155"/>
    <w:rsid w:val="006F5C60"/>
    <w:rsid w:val="007120C9"/>
    <w:rsid w:val="00717BF5"/>
    <w:rsid w:val="007344B5"/>
    <w:rsid w:val="00740658"/>
    <w:rsid w:val="007430A0"/>
    <w:rsid w:val="0075098F"/>
    <w:rsid w:val="00750DE5"/>
    <w:rsid w:val="00773773"/>
    <w:rsid w:val="007843F5"/>
    <w:rsid w:val="007E16EB"/>
    <w:rsid w:val="007F7C6E"/>
    <w:rsid w:val="00806DF5"/>
    <w:rsid w:val="00821528"/>
    <w:rsid w:val="00865D7D"/>
    <w:rsid w:val="0088454D"/>
    <w:rsid w:val="0089147E"/>
    <w:rsid w:val="008B41DB"/>
    <w:rsid w:val="00906729"/>
    <w:rsid w:val="00917B0F"/>
    <w:rsid w:val="00930CFB"/>
    <w:rsid w:val="00965178"/>
    <w:rsid w:val="00990D76"/>
    <w:rsid w:val="009942A6"/>
    <w:rsid w:val="009E06EE"/>
    <w:rsid w:val="00A115C8"/>
    <w:rsid w:val="00A172EF"/>
    <w:rsid w:val="00A30CC4"/>
    <w:rsid w:val="00A35AB1"/>
    <w:rsid w:val="00A42C2B"/>
    <w:rsid w:val="00A43CF5"/>
    <w:rsid w:val="00A6557D"/>
    <w:rsid w:val="00A754EB"/>
    <w:rsid w:val="00A96D21"/>
    <w:rsid w:val="00AA1722"/>
    <w:rsid w:val="00AB2300"/>
    <w:rsid w:val="00AD7950"/>
    <w:rsid w:val="00AF008A"/>
    <w:rsid w:val="00AF25C4"/>
    <w:rsid w:val="00AF4E1C"/>
    <w:rsid w:val="00AF7E22"/>
    <w:rsid w:val="00B01460"/>
    <w:rsid w:val="00B072DA"/>
    <w:rsid w:val="00B23B52"/>
    <w:rsid w:val="00B351D6"/>
    <w:rsid w:val="00B35207"/>
    <w:rsid w:val="00B4010E"/>
    <w:rsid w:val="00BD3699"/>
    <w:rsid w:val="00BE0A2A"/>
    <w:rsid w:val="00C21C5B"/>
    <w:rsid w:val="00C228D2"/>
    <w:rsid w:val="00C73A3C"/>
    <w:rsid w:val="00C75F37"/>
    <w:rsid w:val="00C879E5"/>
    <w:rsid w:val="00C96513"/>
    <w:rsid w:val="00CB7B7A"/>
    <w:rsid w:val="00CB7E39"/>
    <w:rsid w:val="00CC6E88"/>
    <w:rsid w:val="00CD2DC6"/>
    <w:rsid w:val="00CF6D8F"/>
    <w:rsid w:val="00D01A39"/>
    <w:rsid w:val="00D21D87"/>
    <w:rsid w:val="00D371E4"/>
    <w:rsid w:val="00D5244B"/>
    <w:rsid w:val="00D63BCE"/>
    <w:rsid w:val="00D756C9"/>
    <w:rsid w:val="00D91233"/>
    <w:rsid w:val="00D97FC7"/>
    <w:rsid w:val="00DB1EAA"/>
    <w:rsid w:val="00DD32E1"/>
    <w:rsid w:val="00DE0628"/>
    <w:rsid w:val="00DF58ED"/>
    <w:rsid w:val="00DF756F"/>
    <w:rsid w:val="00E04C37"/>
    <w:rsid w:val="00E3641A"/>
    <w:rsid w:val="00EB0551"/>
    <w:rsid w:val="00EC3508"/>
    <w:rsid w:val="00EE0B00"/>
    <w:rsid w:val="00EF6FF0"/>
    <w:rsid w:val="00F0445F"/>
    <w:rsid w:val="00F418EA"/>
    <w:rsid w:val="00F54DF9"/>
    <w:rsid w:val="00F7190F"/>
    <w:rsid w:val="00F97DA6"/>
    <w:rsid w:val="00FA23B5"/>
    <w:rsid w:val="00FB3506"/>
    <w:rsid w:val="00FE5731"/>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97FC7"/>
    <w:pPr>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97FC7"/>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135801953">
      <w:bodyDiv w:val="1"/>
      <w:marLeft w:val="0"/>
      <w:marRight w:val="0"/>
      <w:marTop w:val="0"/>
      <w:marBottom w:val="0"/>
      <w:divBdr>
        <w:top w:val="none" w:sz="0" w:space="0" w:color="auto"/>
        <w:left w:val="none" w:sz="0" w:space="0" w:color="auto"/>
        <w:bottom w:val="none" w:sz="0" w:space="0" w:color="auto"/>
        <w:right w:val="none" w:sz="0" w:space="0" w:color="auto"/>
      </w:divBdr>
    </w:div>
    <w:div w:id="190731518">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253058398">
      <w:bodyDiv w:val="1"/>
      <w:marLeft w:val="0"/>
      <w:marRight w:val="0"/>
      <w:marTop w:val="0"/>
      <w:marBottom w:val="0"/>
      <w:divBdr>
        <w:top w:val="none" w:sz="0" w:space="0" w:color="auto"/>
        <w:left w:val="none" w:sz="0" w:space="0" w:color="auto"/>
        <w:bottom w:val="none" w:sz="0" w:space="0" w:color="auto"/>
        <w:right w:val="none" w:sz="0" w:space="0" w:color="auto"/>
      </w:divBdr>
    </w:div>
    <w:div w:id="330641210">
      <w:bodyDiv w:val="1"/>
      <w:marLeft w:val="0"/>
      <w:marRight w:val="0"/>
      <w:marTop w:val="0"/>
      <w:marBottom w:val="0"/>
      <w:divBdr>
        <w:top w:val="none" w:sz="0" w:space="0" w:color="auto"/>
        <w:left w:val="none" w:sz="0" w:space="0" w:color="auto"/>
        <w:bottom w:val="none" w:sz="0" w:space="0" w:color="auto"/>
        <w:right w:val="none" w:sz="0" w:space="0" w:color="auto"/>
      </w:divBdr>
    </w:div>
    <w:div w:id="348727329">
      <w:bodyDiv w:val="1"/>
      <w:marLeft w:val="0"/>
      <w:marRight w:val="0"/>
      <w:marTop w:val="0"/>
      <w:marBottom w:val="0"/>
      <w:divBdr>
        <w:top w:val="none" w:sz="0" w:space="0" w:color="auto"/>
        <w:left w:val="none" w:sz="0" w:space="0" w:color="auto"/>
        <w:bottom w:val="none" w:sz="0" w:space="0" w:color="auto"/>
        <w:right w:val="none" w:sz="0" w:space="0" w:color="auto"/>
      </w:divBdr>
    </w:div>
    <w:div w:id="351154081">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867061594">
      <w:bodyDiv w:val="1"/>
      <w:marLeft w:val="0"/>
      <w:marRight w:val="0"/>
      <w:marTop w:val="0"/>
      <w:marBottom w:val="0"/>
      <w:divBdr>
        <w:top w:val="none" w:sz="0" w:space="0" w:color="auto"/>
        <w:left w:val="none" w:sz="0" w:space="0" w:color="auto"/>
        <w:bottom w:val="none" w:sz="0" w:space="0" w:color="auto"/>
        <w:right w:val="none" w:sz="0" w:space="0" w:color="auto"/>
      </w:divBdr>
    </w:div>
    <w:div w:id="888036761">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16926402">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909">
      <w:bodyDiv w:val="1"/>
      <w:marLeft w:val="0"/>
      <w:marRight w:val="0"/>
      <w:marTop w:val="0"/>
      <w:marBottom w:val="0"/>
      <w:divBdr>
        <w:top w:val="none" w:sz="0" w:space="0" w:color="auto"/>
        <w:left w:val="none" w:sz="0" w:space="0" w:color="auto"/>
        <w:bottom w:val="none" w:sz="0" w:space="0" w:color="auto"/>
        <w:right w:val="none" w:sz="0" w:space="0" w:color="auto"/>
      </w:divBdr>
    </w:div>
    <w:div w:id="1206601679">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261793491">
      <w:bodyDiv w:val="1"/>
      <w:marLeft w:val="0"/>
      <w:marRight w:val="0"/>
      <w:marTop w:val="0"/>
      <w:marBottom w:val="0"/>
      <w:divBdr>
        <w:top w:val="none" w:sz="0" w:space="0" w:color="auto"/>
        <w:left w:val="none" w:sz="0" w:space="0" w:color="auto"/>
        <w:bottom w:val="none" w:sz="0" w:space="0" w:color="auto"/>
        <w:right w:val="none" w:sz="0" w:space="0" w:color="auto"/>
      </w:divBdr>
    </w:div>
    <w:div w:id="1320234367">
      <w:bodyDiv w:val="1"/>
      <w:marLeft w:val="0"/>
      <w:marRight w:val="0"/>
      <w:marTop w:val="0"/>
      <w:marBottom w:val="0"/>
      <w:divBdr>
        <w:top w:val="none" w:sz="0" w:space="0" w:color="auto"/>
        <w:left w:val="none" w:sz="0" w:space="0" w:color="auto"/>
        <w:bottom w:val="none" w:sz="0" w:space="0" w:color="auto"/>
        <w:right w:val="none" w:sz="0" w:space="0" w:color="auto"/>
      </w:divBdr>
    </w:div>
    <w:div w:id="1349677062">
      <w:bodyDiv w:val="1"/>
      <w:marLeft w:val="0"/>
      <w:marRight w:val="0"/>
      <w:marTop w:val="0"/>
      <w:marBottom w:val="0"/>
      <w:divBdr>
        <w:top w:val="none" w:sz="0" w:space="0" w:color="auto"/>
        <w:left w:val="none" w:sz="0" w:space="0" w:color="auto"/>
        <w:bottom w:val="none" w:sz="0" w:space="0" w:color="auto"/>
        <w:right w:val="none" w:sz="0" w:space="0" w:color="auto"/>
      </w:divBdr>
    </w:div>
    <w:div w:id="1369181031">
      <w:bodyDiv w:val="1"/>
      <w:marLeft w:val="0"/>
      <w:marRight w:val="0"/>
      <w:marTop w:val="0"/>
      <w:marBottom w:val="0"/>
      <w:divBdr>
        <w:top w:val="none" w:sz="0" w:space="0" w:color="auto"/>
        <w:left w:val="none" w:sz="0" w:space="0" w:color="auto"/>
        <w:bottom w:val="none" w:sz="0" w:space="0" w:color="auto"/>
        <w:right w:val="none" w:sz="0" w:space="0" w:color="auto"/>
      </w:divBdr>
    </w:div>
    <w:div w:id="1406146737">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471634484">
      <w:bodyDiv w:val="1"/>
      <w:marLeft w:val="0"/>
      <w:marRight w:val="0"/>
      <w:marTop w:val="0"/>
      <w:marBottom w:val="0"/>
      <w:divBdr>
        <w:top w:val="none" w:sz="0" w:space="0" w:color="auto"/>
        <w:left w:val="none" w:sz="0" w:space="0" w:color="auto"/>
        <w:bottom w:val="none" w:sz="0" w:space="0" w:color="auto"/>
        <w:right w:val="none" w:sz="0" w:space="0" w:color="auto"/>
      </w:divBdr>
    </w:div>
    <w:div w:id="1635869932">
      <w:bodyDiv w:val="1"/>
      <w:marLeft w:val="0"/>
      <w:marRight w:val="0"/>
      <w:marTop w:val="0"/>
      <w:marBottom w:val="0"/>
      <w:divBdr>
        <w:top w:val="none" w:sz="0" w:space="0" w:color="auto"/>
        <w:left w:val="none" w:sz="0" w:space="0" w:color="auto"/>
        <w:bottom w:val="none" w:sz="0" w:space="0" w:color="auto"/>
        <w:right w:val="none" w:sz="0" w:space="0" w:color="auto"/>
      </w:divBdr>
    </w:div>
    <w:div w:id="1667053578">
      <w:bodyDiv w:val="1"/>
      <w:marLeft w:val="0"/>
      <w:marRight w:val="0"/>
      <w:marTop w:val="0"/>
      <w:marBottom w:val="0"/>
      <w:divBdr>
        <w:top w:val="none" w:sz="0" w:space="0" w:color="auto"/>
        <w:left w:val="none" w:sz="0" w:space="0" w:color="auto"/>
        <w:bottom w:val="none" w:sz="0" w:space="0" w:color="auto"/>
        <w:right w:val="none" w:sz="0" w:space="0" w:color="auto"/>
      </w:divBdr>
    </w:div>
    <w:div w:id="1736513911">
      <w:bodyDiv w:val="1"/>
      <w:marLeft w:val="0"/>
      <w:marRight w:val="0"/>
      <w:marTop w:val="0"/>
      <w:marBottom w:val="0"/>
      <w:divBdr>
        <w:top w:val="none" w:sz="0" w:space="0" w:color="auto"/>
        <w:left w:val="none" w:sz="0" w:space="0" w:color="auto"/>
        <w:bottom w:val="none" w:sz="0" w:space="0" w:color="auto"/>
        <w:right w:val="none" w:sz="0" w:space="0" w:color="auto"/>
      </w:divBdr>
    </w:div>
    <w:div w:id="1749184535">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17793029">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1864048434">
      <w:bodyDiv w:val="1"/>
      <w:marLeft w:val="0"/>
      <w:marRight w:val="0"/>
      <w:marTop w:val="0"/>
      <w:marBottom w:val="0"/>
      <w:divBdr>
        <w:top w:val="none" w:sz="0" w:space="0" w:color="auto"/>
        <w:left w:val="none" w:sz="0" w:space="0" w:color="auto"/>
        <w:bottom w:val="none" w:sz="0" w:space="0" w:color="auto"/>
        <w:right w:val="none" w:sz="0" w:space="0" w:color="auto"/>
      </w:divBdr>
    </w:div>
    <w:div w:id="2021397073">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2AFEDE-5B7F-4220-A7B4-1BC4DC19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68</cp:revision>
  <dcterms:created xsi:type="dcterms:W3CDTF">2019-05-16T01:22:00Z</dcterms:created>
  <dcterms:modified xsi:type="dcterms:W3CDTF">2020-05-28T05:23:00Z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