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double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float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boolean</w:t>
            </w:r>
          </w:p>
        </w:tc>
        <w:tc>
          <w:tcPr>
            <w:tcW w:w="6004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可变长编码。负数不够高效——</w:t>
            </w:r>
            <w:r w:rsidR="00DF6E2B" w:rsidRPr="009E5897">
              <w:rPr>
                <w:rFonts w:hint="eastAsia"/>
                <w:color w:val="FF0000"/>
              </w:rPr>
              <w:t>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106EE5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可变长编码。负数</w:t>
            </w:r>
            <w:r w:rsidR="00DF6E2B" w:rsidRPr="009E5897">
              <w:rPr>
                <w:rFonts w:hint="eastAsia"/>
                <w:color w:val="FF0000"/>
              </w:rPr>
              <w:t>不够高效——使用sint64。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sint32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int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sint64</w:t>
            </w:r>
          </w:p>
        </w:tc>
        <w:tc>
          <w:tcPr>
            <w:tcW w:w="1276" w:type="dxa"/>
          </w:tcPr>
          <w:p w:rsidR="00DF6E2B" w:rsidRPr="009E5897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long</w:t>
            </w:r>
          </w:p>
        </w:tc>
        <w:tc>
          <w:tcPr>
            <w:tcW w:w="6004" w:type="dxa"/>
          </w:tcPr>
          <w:p w:rsidR="00DF6E2B" w:rsidRPr="009E5897" w:rsidRDefault="00106EE5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可变长编码</w:t>
            </w:r>
            <w:r w:rsidR="00DF6E2B" w:rsidRPr="009E5897">
              <w:rPr>
                <w:rFonts w:hint="eastAsia"/>
                <w:color w:val="FF0000"/>
              </w:rPr>
              <w:t>。有符号的整型值。编码时比通常的int64高效。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B42609" w:rsidRPr="00A354BB" w:rsidRDefault="00B42609" w:rsidP="00F22D2A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</w:t>
            </w:r>
            <w:r>
              <w:rPr>
                <w:rFonts w:hint="eastAsia"/>
              </w:rPr>
              <w:t>uint32</w:t>
            </w:r>
            <w:r w:rsidRPr="00A354BB">
              <w:rPr>
                <w:rFonts w:hint="eastAsia"/>
              </w:rPr>
              <w:t>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</w:t>
            </w:r>
            <w:r>
              <w:rPr>
                <w:rFonts w:hint="eastAsia"/>
              </w:rPr>
              <w:t>个字节。如果数值</w:t>
            </w:r>
            <w:r w:rsidRPr="00A354BB">
              <w:rPr>
                <w:rFonts w:hint="eastAsia"/>
              </w:rPr>
              <w:t>总是比256</w:t>
            </w:r>
            <w:r>
              <w:rPr>
                <w:rFonts w:hint="eastAsia"/>
              </w:rPr>
              <w:t>大的话，</w:t>
            </w:r>
            <w:r w:rsidRPr="00A354BB">
              <w:rPr>
                <w:rFonts w:hint="eastAsia"/>
              </w:rPr>
              <w:t>比uint64高效。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4个字节。</w:t>
            </w:r>
          </w:p>
        </w:tc>
      </w:tr>
      <w:tr w:rsidR="00B42609" w:rsidTr="005E2E14">
        <w:tc>
          <w:tcPr>
            <w:tcW w:w="1242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B42609" w:rsidRPr="00A354BB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8个字节。</w:t>
            </w:r>
          </w:p>
        </w:tc>
      </w:tr>
      <w:tr w:rsidR="00B42609" w:rsidTr="005E2E14">
        <w:tc>
          <w:tcPr>
            <w:tcW w:w="1242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1276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String</w:t>
            </w:r>
          </w:p>
        </w:tc>
        <w:tc>
          <w:tcPr>
            <w:tcW w:w="6004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一个字符串必须是UTF-8编码或者7-bit</w:t>
            </w:r>
          </w:p>
        </w:tc>
      </w:tr>
      <w:tr w:rsidR="00B42609" w:rsidTr="005E2E14">
        <w:tc>
          <w:tcPr>
            <w:tcW w:w="1242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</w:t>
            </w:r>
          </w:p>
        </w:tc>
        <w:tc>
          <w:tcPr>
            <w:tcW w:w="1276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ByteString</w:t>
            </w:r>
          </w:p>
        </w:tc>
        <w:tc>
          <w:tcPr>
            <w:tcW w:w="6004" w:type="dxa"/>
          </w:tcPr>
          <w:p w:rsidR="00B42609" w:rsidRPr="009E5897" w:rsidRDefault="00B42609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color w:val="FF0000"/>
              </w:rPr>
            </w:pPr>
            <w:r w:rsidRPr="009E5897">
              <w:rPr>
                <w:rFonts w:hint="eastAsia"/>
                <w:color w:val="FF0000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</w:pPr>
      <w:r>
        <w:rPr>
          <w:rFonts w:hint="eastAsia"/>
        </w:rPr>
        <w:t>标识符必须大于0；enum必须从0</w:t>
      </w:r>
      <w:r w:rsidR="0051367D">
        <w:rPr>
          <w:rFonts w:hint="eastAsia"/>
        </w:rPr>
        <w:t>开始，否则报错，因为有</w:t>
      </w:r>
      <w:r>
        <w:rPr>
          <w:rFonts w:hint="eastAsia"/>
        </w:rPr>
        <w:t>默认值。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  <w:r w:rsidRPr="00A01458">
        <w:rPr>
          <w:rFonts w:hint="eastAsia"/>
          <w:shd w:val="clear" w:color="auto" w:fill="FFFFFF"/>
        </w:rPr>
        <w:t>最小的标识号可以从</w:t>
      </w:r>
      <w:r w:rsidRPr="00A01458">
        <w:rPr>
          <w:shd w:val="clear" w:color="auto" w:fill="FFFFFF"/>
        </w:rPr>
        <w:t>1开始，最大到2^29 - 1, or 536,870,911。不可以使用其中的[19000－19999]的标识号， Protobuf协议实现中对这些进行了预留。如果非要在.proto文件中使用这些预留标识号，编译时就会报警。</w:t>
      </w:r>
    </w:p>
    <w:p w:rsidR="00106EE5" w:rsidRP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保留标识符（</w:t>
      </w:r>
      <w:r w:rsidR="002F69BD">
        <w:rPr>
          <w:rFonts w:hint="eastAsia"/>
          <w:kern w:val="0"/>
        </w:rPr>
        <w:t>r</w:t>
      </w:r>
      <w:r w:rsidRPr="00106EE5">
        <w:rPr>
          <w:kern w:val="0"/>
        </w:rPr>
        <w:t>eserved）</w:t>
      </w:r>
    </w:p>
    <w:p w:rsidR="002F69BD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06EE5">
        <w:rPr>
          <w:rFonts w:ascii="宋体" w:eastAsia="宋体" w:hAnsi="宋体" w:cs="宋体"/>
          <w:color w:val="000000"/>
          <w:kern w:val="0"/>
          <w:sz w:val="24"/>
        </w:rPr>
        <w:t>reserved 2,15,9</w:t>
      </w:r>
      <w:r w:rsidRPr="00106EE5">
        <w:rPr>
          <w:rFonts w:ascii="Consolas" w:eastAsia="宋体" w:hAnsi="Consolas" w:cs="宋体"/>
          <w:color w:val="000000"/>
          <w:kern w:val="0"/>
          <w:sz w:val="14"/>
          <w:szCs w:val="14"/>
        </w:rPr>
        <w:t> 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to 11;</w:t>
      </w:r>
      <w:r w:rsidR="002F69BD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106EE5">
        <w:rPr>
          <w:rFonts w:ascii="宋体" w:eastAsia="宋体" w:hAnsi="宋体" w:cs="宋体"/>
          <w:color w:val="000000"/>
          <w:kern w:val="0"/>
          <w:sz w:val="24"/>
        </w:rPr>
        <w:t>reserved "foo", "bar";</w:t>
      </w:r>
    </w:p>
    <w:p w:rsidR="00106EE5" w:rsidRDefault="00106EE5" w:rsidP="00106EE5">
      <w:pPr>
        <w:widowControl/>
        <w:spacing w:line="240" w:lineRule="auto"/>
        <w:ind w:firstLineChars="0" w:firstLine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只能同时预定标识号或者变量名。</w:t>
      </w:r>
    </w:p>
    <w:p w:rsidR="002F69BD" w:rsidRDefault="002F69BD" w:rsidP="002F69BD">
      <w:pPr>
        <w:pStyle w:val="2"/>
        <w:spacing w:before="156" w:after="156"/>
        <w:rPr>
          <w:kern w:val="0"/>
        </w:rPr>
      </w:pPr>
      <w:r>
        <w:rPr>
          <w:rFonts w:hint="eastAsia"/>
          <w:kern w:val="0"/>
        </w:rPr>
        <w:t>Proto3版本更新了什么</w:t>
      </w:r>
    </w:p>
    <w:p w:rsidR="002F69BD" w:rsidRPr="002F69BD" w:rsidRDefault="002F69BD" w:rsidP="002F69BD">
      <w:pPr>
        <w:ind w:firstLine="380"/>
      </w:pPr>
      <w:r>
        <w:rPr>
          <w:rFonts w:hint="eastAsia"/>
          <w:color w:val="4D4D4D"/>
          <w:sz w:val="19"/>
          <w:szCs w:val="19"/>
          <w:shd w:val="clear" w:color="auto" w:fill="FFFFFF"/>
        </w:rPr>
        <w:lastRenderedPageBreak/>
        <w:t>移除了required（必须有值），default</w:t>
      </w:r>
      <w:r>
        <w:rPr>
          <w:color w:val="4D4D4D"/>
          <w:sz w:val="19"/>
          <w:szCs w:val="19"/>
          <w:shd w:val="clear" w:color="auto" w:fill="FFFFFF"/>
        </w:rPr>
        <w:t>（</w:t>
      </w:r>
      <w:r>
        <w:rPr>
          <w:rFonts w:hint="eastAsia"/>
          <w:color w:val="4D4D4D"/>
          <w:sz w:val="19"/>
          <w:szCs w:val="19"/>
          <w:shd w:val="clear" w:color="auto" w:fill="FFFFFF"/>
        </w:rPr>
        <w:t>支持设定默认值，现为系统默认值</w:t>
      </w:r>
      <w:r>
        <w:rPr>
          <w:color w:val="4D4D4D"/>
          <w:sz w:val="19"/>
          <w:szCs w:val="19"/>
          <w:shd w:val="clear" w:color="auto" w:fill="FFFFFF"/>
        </w:rPr>
        <w:t>）</w:t>
      </w:r>
    </w:p>
    <w:p w:rsidR="00106EE5" w:rsidRDefault="00106EE5" w:rsidP="00106EE5">
      <w:pPr>
        <w:pStyle w:val="2"/>
        <w:spacing w:before="156" w:after="156"/>
        <w:rPr>
          <w:kern w:val="0"/>
        </w:rPr>
      </w:pPr>
      <w:r w:rsidRPr="00106EE5">
        <w:rPr>
          <w:kern w:val="0"/>
        </w:rPr>
        <w:t>.proto文件生成了什么？</w:t>
      </w:r>
    </w:p>
    <w:p w:rsidR="00106EE5" w:rsidRDefault="00106EE5" w:rsidP="00106EE5">
      <w:pPr>
        <w:ind w:firstLine="420"/>
      </w:pPr>
      <w:r w:rsidRPr="00106EE5">
        <w:rPr>
          <w:rFonts w:hint="eastAsia"/>
        </w:rPr>
        <w:t>编译器为每一个消息类型生成了一个</w:t>
      </w:r>
      <w:r w:rsidRPr="00106EE5">
        <w:t>.java文件，以及一个特殊的Builder类（该类是用来创建消息类接口的）。</w:t>
      </w:r>
    </w:p>
    <w:p w:rsidR="002F69BD" w:rsidRDefault="002F69BD" w:rsidP="002F69BD">
      <w:pPr>
        <w:pStyle w:val="2"/>
        <w:spacing w:before="156" w:after="156"/>
      </w:pPr>
      <w:r w:rsidRPr="002F69BD">
        <w:t>import 和 import public</w:t>
      </w:r>
    </w:p>
    <w:p w:rsidR="002F69BD" w:rsidRDefault="002F69BD" w:rsidP="002F69BD">
      <w:pPr>
        <w:ind w:firstLine="420"/>
        <w:rPr>
          <w:rFonts w:hint="eastAsia"/>
        </w:rPr>
      </w:pPr>
      <w:r>
        <w:rPr>
          <w:rFonts w:hint="eastAsia"/>
        </w:rPr>
        <w:t>import public可以使用import文件下已import的文件。</w:t>
      </w:r>
    </w:p>
    <w:p w:rsidR="00B42609" w:rsidRDefault="00B42609" w:rsidP="00B4260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oneof</w:t>
      </w:r>
    </w:p>
    <w:p w:rsidR="00B42609" w:rsidRPr="00B42609" w:rsidRDefault="00B42609" w:rsidP="00B42609">
      <w:pPr>
        <w:pStyle w:val="a6"/>
      </w:pPr>
      <w:r w:rsidRPr="00B42609">
        <w:rPr>
          <w:rFonts w:hint="eastAsia"/>
        </w:rPr>
        <w:t xml:space="preserve">oneof test_oneof {    string one1 = </w:t>
      </w:r>
      <w:r w:rsidRPr="00B42609">
        <w:rPr>
          <w:rFonts w:hint="eastAsia"/>
          <w:color w:val="6897BB"/>
        </w:rPr>
        <w:t>19</w:t>
      </w:r>
      <w:r w:rsidRPr="00B42609">
        <w:rPr>
          <w:rFonts w:hint="eastAsia"/>
        </w:rPr>
        <w:t xml:space="preserve">;    string one2 = </w:t>
      </w:r>
      <w:r w:rsidRPr="00B42609">
        <w:rPr>
          <w:rFonts w:hint="eastAsia"/>
          <w:color w:val="6897BB"/>
        </w:rPr>
        <w:t>20</w:t>
      </w:r>
      <w:r w:rsidRPr="00B42609">
        <w:rPr>
          <w:rFonts w:hint="eastAsia"/>
        </w:rPr>
        <w:t>;}</w:t>
      </w:r>
    </w:p>
    <w:p w:rsidR="00B42609" w:rsidRPr="00B42609" w:rsidRDefault="00B42609" w:rsidP="00B42609">
      <w:pPr>
        <w:ind w:firstLine="420"/>
      </w:pPr>
      <w:r>
        <w:rPr>
          <w:rFonts w:hint="eastAsia"/>
        </w:rPr>
        <w:t>只有一个值能被赋值，</w:t>
      </w:r>
      <w:r w:rsidRPr="00B42609">
        <w:t>getTestOneofCase</w:t>
      </w:r>
      <w:r>
        <w:rPr>
          <w:rFonts w:hint="eastAsia"/>
        </w:rPr>
        <w:t>可以得到被设置的域名。</w:t>
      </w:r>
    </w:p>
    <w:p w:rsidR="00106EE5" w:rsidRPr="00106EE5" w:rsidRDefault="00106EE5" w:rsidP="00106EE5">
      <w:pPr>
        <w:ind w:firstLine="420"/>
      </w:pPr>
    </w:p>
    <w:p w:rsidR="00431B2A" w:rsidRDefault="00431B2A" w:rsidP="00431B2A">
      <w:pPr>
        <w:pStyle w:val="1"/>
        <w:spacing w:before="156" w:after="156"/>
      </w:pPr>
      <w:r>
        <w:rPr>
          <w:rFonts w:hint="eastAsia"/>
        </w:rPr>
        <w:t>如何存储</w:t>
      </w:r>
    </w:p>
    <w:p w:rsidR="00AF2FA5" w:rsidRDefault="00AF2FA5" w:rsidP="00AF2FA5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int32</w:t>
      </w:r>
    </w:p>
    <w:p w:rsidR="00F03522" w:rsidRPr="00F03522" w:rsidRDefault="00F03522" w:rsidP="00F03522">
      <w:pPr>
        <w:ind w:firstLine="420"/>
      </w:pPr>
      <w:r>
        <w:rPr>
          <w:rFonts w:hint="eastAsia"/>
        </w:rPr>
        <w:t>标识符&lt;&lt;&lt;3|0</w:t>
      </w:r>
    </w:p>
    <w:p w:rsidR="003147A9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</w:p>
    <w:p w:rsidR="003147A9" w:rsidRDefault="003147A9" w:rsidP="003147A9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147A9">
        <w:rPr>
          <w:rFonts w:ascii="宋体" w:eastAsia="宋体" w:hAnsi="宋体" w:cs="宋体"/>
          <w:color w:val="6897BB"/>
          <w:kern w:val="0"/>
          <w:sz w:val="24"/>
          <w:szCs w:val="24"/>
        </w:rPr>
        <w:t>//~0x7F .111 1000 0000:用来判断是否有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大于等于7位置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431B2A" w:rsidRPr="00431B2A" w:rsidRDefault="003147A9" w:rsidP="003147A9">
      <w:pPr>
        <w:widowControl/>
        <w:shd w:val="clear" w:color="auto" w:fill="121212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ab/>
      </w:r>
      <w:r w:rsidRPr="003147A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先取小于等于7位置数据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31B2A" w:rsidRDefault="00431B2A" w:rsidP="00431B2A">
      <w:pPr>
        <w:ind w:firstLine="420"/>
      </w:pPr>
      <w:r>
        <w:rPr>
          <w:rFonts w:hint="eastAsia"/>
        </w:rPr>
        <w:t>先存低位，再存高位</w:t>
      </w:r>
      <w:r w:rsidR="00B702F4">
        <w:rPr>
          <w:rFonts w:hint="eastAsia"/>
        </w:rPr>
        <w:t>，单字节的第8位来表示是否有下一位数据。</w:t>
      </w:r>
    </w:p>
    <w:p w:rsidR="00F450B6" w:rsidRDefault="00F450B6" w:rsidP="00F450B6">
      <w:pPr>
        <w:pStyle w:val="2"/>
        <w:spacing w:before="156" w:after="156"/>
      </w:pPr>
      <w:r>
        <w:rPr>
          <w:rFonts w:hint="eastAsia"/>
        </w:rPr>
        <w:t>sint</w:t>
      </w:r>
    </w:p>
    <w:p w:rsidR="00F450B6" w:rsidRPr="00F450B6" w:rsidRDefault="00F450B6" w:rsidP="00F450B6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52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(n &lt;&lt;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^ (n &gt;&gt; </w:t>
      </w:r>
      <w:r w:rsidRPr="00F450B6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F450B6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</w:p>
    <w:p w:rsidR="00F450B6" w:rsidRDefault="00F450B6" w:rsidP="00F450B6">
      <w:pPr>
        <w:ind w:firstLine="420"/>
      </w:pPr>
      <w:r>
        <w:rPr>
          <w:rFonts w:hint="eastAsia"/>
        </w:rPr>
        <w:t>正数乘以2，负数乘以2-1。</w:t>
      </w:r>
    </w:p>
    <w:p w:rsidR="00F92807" w:rsidRDefault="00F92807" w:rsidP="00F450B6">
      <w:pPr>
        <w:ind w:firstLine="420"/>
      </w:pPr>
      <w:r>
        <w:rPr>
          <w:rFonts w:hint="eastAsia"/>
        </w:rPr>
        <w:t>uint</w:t>
      </w:r>
    </w:p>
    <w:p w:rsidR="00F92807" w:rsidRDefault="00F92807" w:rsidP="00F450B6">
      <w:pPr>
        <w:ind w:firstLine="420"/>
      </w:pPr>
      <w:r>
        <w:rPr>
          <w:rFonts w:hint="eastAsia"/>
        </w:rPr>
        <w:t>fixed</w:t>
      </w:r>
    </w:p>
    <w:p w:rsidR="00F92807" w:rsidRPr="00F450B6" w:rsidRDefault="00F92807" w:rsidP="00F450B6">
      <w:pPr>
        <w:ind w:firstLine="420"/>
      </w:pPr>
      <w:r>
        <w:rPr>
          <w:rFonts w:hint="eastAsia"/>
        </w:rPr>
        <w:lastRenderedPageBreak/>
        <w:t>sfixed</w:t>
      </w:r>
    </w:p>
    <w:p w:rsidR="00F92807" w:rsidRDefault="00F92807" w:rsidP="00F92807">
      <w:pPr>
        <w:pStyle w:val="2"/>
        <w:spacing w:before="156" w:after="156"/>
      </w:pPr>
      <w:r>
        <w:rPr>
          <w:rFonts w:hint="eastAsia"/>
        </w:rPr>
        <w:t>double</w:t>
      </w:r>
    </w:p>
    <w:p w:rsidR="00F92807" w:rsidRDefault="00F92807" w:rsidP="00F92807">
      <w:pPr>
        <w:ind w:firstLine="420"/>
      </w:pPr>
      <w:r>
        <w:rPr>
          <w:rFonts w:hint="eastAsia"/>
        </w:rPr>
        <w:t>标识符&lt;&lt;&lt;3|1</w:t>
      </w:r>
    </w:p>
    <w:p w:rsidR="00F03522" w:rsidRDefault="00F92807" w:rsidP="00F92807">
      <w:pPr>
        <w:pStyle w:val="2"/>
        <w:spacing w:before="156" w:after="156"/>
      </w:pPr>
      <w:r>
        <w:rPr>
          <w:rFonts w:hint="eastAsia"/>
        </w:rPr>
        <w:t>float</w:t>
      </w:r>
    </w:p>
    <w:p w:rsidR="00F92807" w:rsidRDefault="00F92807" w:rsidP="00F92807">
      <w:pPr>
        <w:ind w:firstLine="420"/>
      </w:pPr>
      <w:r>
        <w:rPr>
          <w:rFonts w:hint="eastAsia"/>
        </w:rPr>
        <w:t>uint</w:t>
      </w:r>
    </w:p>
    <w:p w:rsidR="00F92807" w:rsidRPr="00F92807" w:rsidRDefault="00F92807" w:rsidP="00F92807">
      <w:pPr>
        <w:ind w:firstLine="420"/>
      </w:pPr>
    </w:p>
    <w:sectPr w:rsidR="00F92807" w:rsidRPr="00F92807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7C82" w:rsidRDefault="00497C82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497C82" w:rsidRDefault="00497C82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7C82" w:rsidRDefault="00497C82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497C82" w:rsidRDefault="00497C82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06EE5"/>
    <w:rsid w:val="001212EE"/>
    <w:rsid w:val="00133913"/>
    <w:rsid w:val="00175A94"/>
    <w:rsid w:val="001879E7"/>
    <w:rsid w:val="001A64F5"/>
    <w:rsid w:val="001B458E"/>
    <w:rsid w:val="001C32B2"/>
    <w:rsid w:val="001C709E"/>
    <w:rsid w:val="001E33E0"/>
    <w:rsid w:val="001E433F"/>
    <w:rsid w:val="00265F7E"/>
    <w:rsid w:val="00271591"/>
    <w:rsid w:val="0028513B"/>
    <w:rsid w:val="002B6FA3"/>
    <w:rsid w:val="002B7DDB"/>
    <w:rsid w:val="002F51A2"/>
    <w:rsid w:val="002F69BD"/>
    <w:rsid w:val="003147A9"/>
    <w:rsid w:val="00317A88"/>
    <w:rsid w:val="00333123"/>
    <w:rsid w:val="003545A2"/>
    <w:rsid w:val="0035772F"/>
    <w:rsid w:val="0037736D"/>
    <w:rsid w:val="003D5C57"/>
    <w:rsid w:val="00431B2A"/>
    <w:rsid w:val="00433D29"/>
    <w:rsid w:val="00452DED"/>
    <w:rsid w:val="00497C82"/>
    <w:rsid w:val="004B7EDB"/>
    <w:rsid w:val="004C552E"/>
    <w:rsid w:val="004C5943"/>
    <w:rsid w:val="004D523E"/>
    <w:rsid w:val="0051367D"/>
    <w:rsid w:val="0055477F"/>
    <w:rsid w:val="005C34F3"/>
    <w:rsid w:val="005E2E14"/>
    <w:rsid w:val="00604535"/>
    <w:rsid w:val="00606677"/>
    <w:rsid w:val="0064310C"/>
    <w:rsid w:val="00664F1D"/>
    <w:rsid w:val="00673095"/>
    <w:rsid w:val="00690DD9"/>
    <w:rsid w:val="007441C8"/>
    <w:rsid w:val="007A6304"/>
    <w:rsid w:val="007C7E3A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978FA"/>
    <w:rsid w:val="009A472C"/>
    <w:rsid w:val="009C2EEB"/>
    <w:rsid w:val="009E5897"/>
    <w:rsid w:val="009F2EAA"/>
    <w:rsid w:val="00A01458"/>
    <w:rsid w:val="00A172EF"/>
    <w:rsid w:val="00A354BB"/>
    <w:rsid w:val="00A96D21"/>
    <w:rsid w:val="00AF2FA5"/>
    <w:rsid w:val="00B36DE8"/>
    <w:rsid w:val="00B42609"/>
    <w:rsid w:val="00B702F4"/>
    <w:rsid w:val="00BF23D4"/>
    <w:rsid w:val="00C3708C"/>
    <w:rsid w:val="00C90DF4"/>
    <w:rsid w:val="00C91C64"/>
    <w:rsid w:val="00CB76E3"/>
    <w:rsid w:val="00CB7BD4"/>
    <w:rsid w:val="00CD623D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F016F7"/>
    <w:rsid w:val="00F03522"/>
    <w:rsid w:val="00F42B6E"/>
    <w:rsid w:val="00F450B6"/>
    <w:rsid w:val="00F72C1B"/>
    <w:rsid w:val="00F92807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5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24</cp:revision>
  <dcterms:created xsi:type="dcterms:W3CDTF">2019-05-31T03:11:00Z</dcterms:created>
  <dcterms:modified xsi:type="dcterms:W3CDTF">2020-05-19T15:45:00Z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