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3"/>
          <w:szCs w:val="23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3"/>
          <w:szCs w:val="23"/>
          <w:shd w:val="clear" w:fill="FFFFFF"/>
        </w:rPr>
        <w:t>1、安装插件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菜单：管理Jenkins-&gt;插件管理，安装插件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"https://plugins.jenkins.io/sonar" \t "https://ken.io/note/_blank"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19"/>
          <w:szCs w:val="19"/>
          <w:u w:val="none"/>
        </w:rPr>
        <w:t>SonarQube Scanner</w:t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3"/>
          <w:szCs w:val="23"/>
        </w:rPr>
      </w:pPr>
      <w:bookmarkStart w:id="0" w:name="2、生成SonarQube Token"/>
      <w:bookmarkEnd w:id="0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3"/>
          <w:szCs w:val="23"/>
          <w:shd w:val="clear" w:fill="FFFFFF"/>
        </w:rPr>
        <w:t>2、生成SonarQube Token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SonarQube菜单：My Account -&gt; Security 或者访问：</w:t>
      </w:r>
      <w:r>
        <w:rPr>
          <w:rStyle w:val="9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</w:rPr>
        <w:t>http://192.168.</w:t>
      </w:r>
      <w:r>
        <w:rPr>
          <w:rStyle w:val="9"/>
          <w:rFonts w:hint="eastAsia" w:ascii="Consolas" w:hAnsi="Consolas" w:eastAsia="宋体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225.209</w:t>
      </w:r>
      <w:r>
        <w:rPr>
          <w:rStyle w:val="9"/>
          <w:rFonts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</w:rPr>
        <w:t>:9000/account/security/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lang w:eastAsia="zh-CN"/>
        </w:rPr>
        <w:drawing>
          <wp:inline distT="0" distB="0" distL="114300" distR="114300">
            <wp:extent cx="5267960" cy="1939925"/>
            <wp:effectExtent l="0" t="0" r="5080" b="10795"/>
            <wp:docPr id="8" name="图片 8" descr="15959842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598420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生成之后记得复制并保存Token，不然页面刷新或者关闭后就无法查询到Token了。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A737D"/>
          <w:spacing w:val="0"/>
          <w:sz w:val="19"/>
          <w:szCs w:val="19"/>
          <w:bdr w:val="none" w:color="auto" w:sz="0" w:space="0"/>
          <w:shd w:val="clear" w:fill="FFFFFF"/>
        </w:rPr>
        <w:t>0349d5d634a54f0a39579152762da9cb95f899fd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3"/>
          <w:szCs w:val="23"/>
        </w:rPr>
      </w:pPr>
      <w:bookmarkStart w:id="1" w:name="3、添加Jenkins凭据"/>
      <w:bookmarkEnd w:id="1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3"/>
          <w:szCs w:val="23"/>
          <w:shd w:val="clear" w:fill="FFFFFF"/>
        </w:rPr>
        <w:t>3、配置SonarQube Server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菜单：管理Jenkins -&gt; 系统设置 ，或者直接访问：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</w:rPr>
        <w:t>http://</w:t>
      </w:r>
      <w:r>
        <w:rPr>
          <w:rStyle w:val="9"/>
          <w:rFonts w:hint="eastAsia" w:ascii="Consolas" w:hAnsi="Consolas" w:eastAsia="宋体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192.168.225.209:8089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</w:rPr>
        <w:t>/configure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找到SonarQube servers配置项增加SonarQube Server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</w:rPr>
      </w:pPr>
      <w:r>
        <w:drawing>
          <wp:inline distT="0" distB="0" distL="114300" distR="114300">
            <wp:extent cx="2838450" cy="2101215"/>
            <wp:effectExtent l="0" t="0" r="11430" b="19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3519170" cy="1997710"/>
            <wp:effectExtent l="0" t="0" r="1270" b="139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配置项说明：</w:t>
      </w:r>
    </w:p>
    <w:tbl>
      <w:tblPr>
        <w:tblW w:w="9900" w:type="dxa"/>
        <w:tblInd w:w="0" w:type="dxa"/>
        <w:tblBorders>
          <w:top w:val="single" w:color="C6CBD1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59"/>
        <w:gridCol w:w="5541"/>
      </w:tblGrid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配置项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Sonar服务名，按照自己习惯来即可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Server URL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SonarQube Server的主页地址</w:t>
            </w:r>
          </w:p>
        </w:tc>
      </w:tr>
      <w:tr>
        <w:tblPrEx>
          <w:tblBorders>
            <w:top w:val="single" w:color="C6CBD1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Sonar authentication token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4292E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Sonar Token，选择已添加的凭据即可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3"/>
          <w:szCs w:val="23"/>
        </w:rPr>
      </w:pPr>
      <w:bookmarkStart w:id="2" w:name="5、配置SonarQube Scanner"/>
      <w:bookmarkEnd w:id="2"/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3"/>
          <w:szCs w:val="23"/>
          <w:shd w:val="clear" w:fill="FFFFFF"/>
          <w:lang w:val="en-US" w:eastAsia="zh-CN"/>
        </w:rPr>
        <w:t>4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3"/>
          <w:szCs w:val="23"/>
          <w:shd w:val="clear" w:fill="FFFFFF"/>
        </w:rPr>
        <w:t>、配置SonarQube Scanner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菜单：管理Jenkins -&gt; 全局工具配置 ，或者直接访问：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</w:rPr>
        <w:t>http://</w:t>
      </w:r>
      <w:r>
        <w:rPr>
          <w:rStyle w:val="9"/>
          <w:rFonts w:hint="eastAsia" w:ascii="Consolas" w:hAnsi="Consolas" w:eastAsia="宋体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192.168.225.209:8089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</w:rPr>
        <w:t>/configureTools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，找到SonarQube Scanner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配置项然后点击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</w:rPr>
        <w:t>SonarQube Scanner 安装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lang w:eastAsia="zh-CN"/>
        </w:rPr>
        <w:drawing>
          <wp:inline distT="0" distB="0" distL="114300" distR="114300">
            <wp:extent cx="5274310" cy="1765935"/>
            <wp:effectExtent l="0" t="0" r="13970" b="1905"/>
            <wp:docPr id="14" name="图片 14" descr="15959844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9598445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以上各个配置项，记得点击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</w:rPr>
        <w:t>保存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按钮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88" w:beforeAutospacing="0" w:after="192" w:afterAutospacing="0" w:line="420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bookmarkStart w:id="3" w:name="三、Jenkins构建Job配置"/>
      <w:bookmarkEnd w:id="3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三、Jenkins构建Job配置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如果已经有了Maven+Java项目的构建Job直接选择配置即可，如果没有可以参考：</w:t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"https://ken.io/note/jenkins-maven-git-java-integration" \t "https://ken.io/note/_blank"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https://ken.io/note/jenkins-maven-git-java-integration</w:t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 ，添加一个Maven+Java项目的构建任务。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参考：</w:t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instrText xml:space="preserve"> HYPERLINK "https://ken.io/note/jenkins-maven-git-java-integration" \t "https://ken.io/note/_blank"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t>https://ken.io/note/jenkins-maven-git-java-integration</w:t>
      </w:r>
      <w:r>
        <w:rPr>
          <w:rFonts w:hint="eastAsia" w:ascii="微软雅黑" w:hAnsi="微软雅黑" w:eastAsia="微软雅黑" w:cs="微软雅黑"/>
          <w:i w:val="0"/>
          <w:caps w:val="0"/>
          <w:color w:val="0366D6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3"/>
          <w:szCs w:val="23"/>
        </w:rPr>
      </w:pPr>
      <w:bookmarkStart w:id="4" w:name="1、添加SonarQube Scanner"/>
      <w:bookmarkEnd w:id="4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3"/>
          <w:szCs w:val="23"/>
          <w:shd w:val="clear" w:fill="FFFFFF"/>
        </w:rPr>
        <w:t>1、添加SonarQube Scanner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</w:rPr>
        <w:t>Post Steps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配置项中点击：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</w:rPr>
        <w:t>Add post-build step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，然后选择：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</w:rPr>
        <w:t>Execute SonarQube Scanner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1543685" cy="1657985"/>
            <wp:effectExtent l="0" t="0" r="10795" b="317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3"/>
          <w:szCs w:val="23"/>
        </w:rPr>
      </w:pPr>
      <w:bookmarkStart w:id="5" w:name="2、配置SonarQube Scanner"/>
      <w:bookmarkEnd w:id="5"/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3"/>
          <w:szCs w:val="23"/>
          <w:shd w:val="clear" w:fill="FFFFFF"/>
        </w:rPr>
        <w:t>2、配置SonarQube Scanner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1882140" cy="1285240"/>
            <wp:effectExtent l="0" t="0" r="7620" b="1016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这里我们只需要在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16"/>
          <w:szCs w:val="16"/>
          <w:bdr w:val="none" w:color="auto" w:sz="0" w:space="0"/>
          <w:shd w:val="clear" w:fill="FFFFFF"/>
        </w:rPr>
        <w:t>Analysis properties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19"/>
          <w:szCs w:val="19"/>
          <w:shd w:val="clear" w:fill="FFFFFF"/>
        </w:rPr>
        <w:t>中配置sonar扫描的参数即可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</w:pPr>
      <w:bookmarkStart w:id="6" w:name="_GoBack"/>
      <w:bookmarkEnd w:id="6"/>
      <w:r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  <w:t>sonar.projectName=dd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  <w:t>sonar.projectVersion=1.0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  <w:t>sonar.sources=src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  <w:t>sonar.projectBaseDir=.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  <w:t>sonar.java.binaries=target/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  <w:t>sonar.language=java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  <w:t>sonar.login=admin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192" w:afterAutospacing="0" w:line="17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212529"/>
          <w:spacing w:val="0"/>
          <w:sz w:val="16"/>
          <w:szCs w:val="16"/>
          <w:bdr w:val="none" w:color="auto" w:sz="0" w:space="0"/>
          <w:shd w:val="clear" w:fill="F6F8FA"/>
        </w:rPr>
        <w:t>sonar.password=admin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6911"/>
    <w:rsid w:val="09641F28"/>
    <w:rsid w:val="141C6B3B"/>
    <w:rsid w:val="179C4ABF"/>
    <w:rsid w:val="273E4303"/>
    <w:rsid w:val="2DB35298"/>
    <w:rsid w:val="2E331DDB"/>
    <w:rsid w:val="33FA3B83"/>
    <w:rsid w:val="4E056E98"/>
    <w:rsid w:val="55F17663"/>
    <w:rsid w:val="64B51D55"/>
    <w:rsid w:val="660967E3"/>
    <w:rsid w:val="66B42D16"/>
    <w:rsid w:val="7C8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2020-07-29T00:28:46Z</dcterms:created>
  <dc:creator>x1c</dc:creator>
  <cp:lastModifiedBy>x1c</cp:lastModifiedBy>
  <dcterms:modified xsi:type="dcterms:W3CDTF">2020-07-29T01:02:36Z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