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Ms-cloud 架构文档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项目使用mybatisPlus 注意数据库使用的下划线命名与项目属性字段（驼峰）一一对应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项目使用nacos注册中心。配置统一在配置中心中修改添加 配置对应名称为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{pplicationName}-{启动环境}.yml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当前登录信</w:t>
      </w:r>
      <w:r>
        <w:rPr>
          <w:rFonts w:hint="eastAsia"/>
          <w:lang w:val="en-US" w:eastAsia="zh-CN"/>
        </w:rPr>
        <w:t>息使用</w:t>
      </w:r>
      <w:r>
        <w:rPr>
          <w:rFonts w:hint="default"/>
          <w:lang w:val="en-US" w:eastAsia="zh-CN"/>
        </w:rPr>
        <w:t>C</w:t>
      </w:r>
      <w:r>
        <w:rPr>
          <w:rFonts w:hint="default"/>
          <w:lang w:val="en-US" w:eastAsia="zh-CN"/>
        </w:rPr>
        <w:t>ommonRequestHolder</w:t>
      </w:r>
      <w:r>
        <w:rPr>
          <w:rFonts w:hint="eastAsia"/>
          <w:lang w:val="en-US" w:eastAsia="zh-CN"/>
        </w:rPr>
        <w:t xml:space="preserve"> 获取 例如</w:t>
      </w:r>
      <w:r>
        <w:rPr>
          <w:rFonts w:hint="default"/>
          <w:lang w:val="en-US" w:eastAsia="zh-CN"/>
        </w:rPr>
        <w:t>CommonRequestHolder.getCurrentUserId()</w:t>
      </w:r>
      <w:r>
        <w:rPr>
          <w:rFonts w:hint="eastAsia"/>
          <w:lang w:val="en-US" w:eastAsia="zh-CN"/>
        </w:rPr>
        <w:t xml:space="preserve"> 获取当前登录ID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DeployException</w:t>
      </w:r>
      <w:r>
        <w:rPr>
          <w:rFonts w:hint="eastAsia"/>
          <w:lang w:val="en-US" w:eastAsia="zh-CN"/>
        </w:rPr>
        <w:t xml:space="preserve"> 为全局统一错误拦截，如需查看具体错误可以在开发环境放开拦截</w:t>
      </w:r>
      <w:r>
        <w:rPr>
          <w:rFonts w:hint="default"/>
          <w:lang w:val="en-US" w:eastAsia="zh-CN"/>
        </w:rPr>
        <w:t>RestControllerAdvice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MyInterceptor</w:t>
      </w:r>
      <w:r>
        <w:rPr>
          <w:rFonts w:hint="eastAsia"/>
          <w:lang w:val="en-US" w:eastAsia="zh-CN"/>
        </w:rPr>
        <w:t xml:space="preserve"> 为拦截器 进行token校验等工作 未进行token校验的请求可在配置文件</w:t>
      </w:r>
      <w:r>
        <w:rPr>
          <w:rFonts w:hint="default"/>
          <w:lang w:val="en-US" w:eastAsia="zh-CN"/>
        </w:rPr>
        <w:t>secure.ignore</w:t>
      </w:r>
      <w:r>
        <w:rPr>
          <w:rFonts w:hint="eastAsia"/>
          <w:lang w:val="en-US" w:eastAsia="zh-CN"/>
        </w:rPr>
        <w:t xml:space="preserve"> 添加白名单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注意：未进行TOKEN校验的请求禁止使用</w:t>
      </w:r>
      <w:r>
        <w:rPr>
          <w:rFonts w:hint="default"/>
          <w:lang w:val="en-US" w:eastAsia="zh-CN"/>
        </w:rPr>
        <w:t>CommonRequestHolder</w:t>
      </w:r>
      <w:r>
        <w:rPr>
          <w:rFonts w:hint="eastAsia"/>
          <w:lang w:val="en-US" w:eastAsia="zh-CN"/>
        </w:rPr>
        <w:t>获取当前登录信息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Controller中可以使用</w:t>
      </w:r>
      <w:r>
        <w:rPr>
          <w:rFonts w:hint="default"/>
          <w:lang w:val="en-US" w:eastAsia="zh-CN"/>
        </w:rPr>
        <w:t>SameUrlData</w:t>
      </w:r>
      <w:r>
        <w:rPr>
          <w:rFonts w:hint="eastAsia"/>
          <w:lang w:val="en-US" w:eastAsia="zh-CN"/>
        </w:rPr>
        <w:t>自定义注解进行重复点击校验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Controller中可以使用</w:t>
      </w:r>
      <w:r>
        <w:rPr>
          <w:rFonts w:hint="default"/>
          <w:lang w:val="en-US" w:eastAsia="zh-CN"/>
        </w:rPr>
        <w:t>TokenTypeAnnotation</w:t>
      </w:r>
      <w:r>
        <w:rPr>
          <w:rFonts w:hint="eastAsia"/>
          <w:lang w:val="en-US" w:eastAsia="zh-CN"/>
        </w:rPr>
        <w:t>自定义注解进行客户端校验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注意，如果未指定MyBatisPlus ID生成类型，则自动根据ID_WORK 生成20位Long类型ID， 返回时会丢失位数 需要在属性上添加注解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@JsonSerialize(using = ToStringSerializer.class)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项目内部暂未配置ELK，需要单独配置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项目中一些OSS KEY等已经去除，需要单独添加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项目使用STS授权上传OSS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F7F5C"/>
    <w:rsid w:val="0DB04D72"/>
    <w:rsid w:val="0E86794E"/>
    <w:rsid w:val="0F953057"/>
    <w:rsid w:val="16B539F9"/>
    <w:rsid w:val="17DF36F0"/>
    <w:rsid w:val="23201825"/>
    <w:rsid w:val="27C82799"/>
    <w:rsid w:val="285970C4"/>
    <w:rsid w:val="296462B0"/>
    <w:rsid w:val="2B590F65"/>
    <w:rsid w:val="2B9D7A27"/>
    <w:rsid w:val="331C24D1"/>
    <w:rsid w:val="3500425E"/>
    <w:rsid w:val="39656594"/>
    <w:rsid w:val="3C6E7B71"/>
    <w:rsid w:val="404A1309"/>
    <w:rsid w:val="48410F52"/>
    <w:rsid w:val="689F4EC9"/>
    <w:rsid w:val="6926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2020-11-04T11:02:48Z</dcterms:created>
  <dc:creator>Administrator</dc:creator>
  <cp:lastModifiedBy>Administrator</cp:lastModifiedBy>
  <dcterms:modified xsi:type="dcterms:W3CDTF">2020-11-04T11:51:52Z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