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/>
          <w:b/>
          <w:color w:val="000000"/>
          <w:szCs w:val="21"/>
        </w:rPr>
      </w:pPr>
      <w:r>
        <w:rPr>
          <w:rFonts w:hint="eastAsia" w:ascii="微软雅黑" w:hAnsi="微软雅黑" w:eastAsia="微软雅黑"/>
          <w:b/>
          <w:color w:val="000000"/>
          <w:szCs w:val="21"/>
        </w:rPr>
        <w:t>一、忘记密码</w:t>
      </w:r>
    </w:p>
    <w:p>
      <w:pPr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忘记</w:t>
      </w:r>
      <w:r>
        <w:rPr>
          <w:rFonts w:ascii="微软雅黑" w:hAnsi="微软雅黑" w:eastAsia="微软雅黑"/>
          <w:color w:val="FF0000"/>
          <w:szCs w:val="21"/>
        </w:rPr>
        <w:t>密码页面重新进入不要缓存，全部刷</w:t>
      </w:r>
      <w:r>
        <w:rPr>
          <w:rFonts w:hint="eastAsia" w:ascii="微软雅黑" w:hAnsi="微软雅黑" w:eastAsia="微软雅黑"/>
          <w:color w:val="FF0000"/>
          <w:szCs w:val="21"/>
        </w:rPr>
        <w:t>新成</w:t>
      </w:r>
      <w:r>
        <w:rPr>
          <w:rFonts w:ascii="微软雅黑" w:hAnsi="微软雅黑" w:eastAsia="微软雅黑"/>
          <w:color w:val="FF0000"/>
          <w:szCs w:val="21"/>
        </w:rPr>
        <w:t>新</w:t>
      </w:r>
      <w:r>
        <w:rPr>
          <w:rFonts w:hint="eastAsia" w:ascii="微软雅黑" w:hAnsi="微软雅黑" w:eastAsia="微软雅黑"/>
          <w:color w:val="FF0000"/>
          <w:szCs w:val="21"/>
        </w:rPr>
        <w:t>页面</w:t>
      </w:r>
    </w:p>
    <w:p>
      <w:pPr>
        <w:rPr>
          <w:rFonts w:ascii="微软雅黑" w:hAnsi="微软雅黑" w:eastAsia="微软雅黑"/>
          <w:b/>
          <w:color w:val="000000"/>
          <w:szCs w:val="21"/>
        </w:rPr>
      </w:pPr>
      <w:r>
        <w:rPr>
          <w:rFonts w:ascii="微软雅黑" w:hAnsi="微软雅黑" w:eastAsia="微软雅黑"/>
          <w:b/>
          <w:color w:val="000000"/>
          <w:szCs w:val="21"/>
        </w:rPr>
        <w:drawing>
          <wp:inline distT="0" distB="0" distL="0" distR="0">
            <wp:extent cx="1275080" cy="2030730"/>
            <wp:effectExtent l="0" t="0" r="1270" b="7620"/>
            <wp:docPr id="3" name="图片 8" descr="8E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8E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b/>
          <w:color w:val="000000"/>
          <w:szCs w:val="21"/>
        </w:rPr>
        <w:drawing>
          <wp:inline distT="0" distB="0" distL="0" distR="0">
            <wp:extent cx="1344930" cy="2030730"/>
            <wp:effectExtent l="0" t="0" r="7620" b="7620"/>
            <wp:docPr id="10" name="图片 7" descr="BC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BC5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b/>
          <w:color w:val="000000"/>
          <w:szCs w:val="21"/>
        </w:rPr>
        <w:drawing>
          <wp:inline distT="0" distB="0" distL="0" distR="0">
            <wp:extent cx="1177925" cy="2039620"/>
            <wp:effectExtent l="0" t="0" r="3175" b="17780"/>
            <wp:docPr id="2" name="图片 9" descr="BC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BC5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b/>
          <w:color w:val="000000"/>
          <w:szCs w:val="21"/>
        </w:rPr>
        <w:drawing>
          <wp:inline distT="0" distB="0" distL="0" distR="0">
            <wp:extent cx="1275080" cy="2030730"/>
            <wp:effectExtent l="0" t="0" r="1270" b="7620"/>
            <wp:docPr id="11" name="图片 6" descr="8E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8E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color w:val="000000"/>
          <w:szCs w:val="21"/>
        </w:rPr>
      </w:pPr>
      <w:r>
        <w:rPr>
          <w:rFonts w:hint="eastAsia" w:ascii="微软雅黑" w:hAnsi="微软雅黑" w:eastAsia="微软雅黑"/>
          <w:b/>
          <w:color w:val="000000"/>
          <w:szCs w:val="21"/>
        </w:rPr>
        <w:t>二、地图模块</w:t>
      </w:r>
    </w:p>
    <w:p>
      <w:pPr>
        <w:rPr>
          <w:rFonts w:hint="eastAsia" w:ascii="微软雅黑" w:hAnsi="微软雅黑" w:eastAsia="微软雅黑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1、广州地图：点击第三个商家图标（广州玩味文化发展有限公司）没弹出公司名称，以及未能跳转到该商家主页</w:t>
      </w:r>
    </w:p>
    <w:p>
      <w:pPr>
        <w:rPr>
          <w:rFonts w:ascii="微软雅黑" w:hAnsi="微软雅黑" w:eastAsia="微软雅黑"/>
          <w:b/>
          <w:color w:val="000000"/>
          <w:szCs w:val="21"/>
        </w:rPr>
      </w:pPr>
      <w:r>
        <w:rPr>
          <w:rFonts w:ascii="微软雅黑" w:hAnsi="微软雅黑" w:eastAsia="微软雅黑"/>
          <w:b/>
          <w:color w:val="000000"/>
          <w:szCs w:val="21"/>
        </w:rPr>
        <w:drawing>
          <wp:inline distT="0" distB="0" distL="0" distR="0">
            <wp:extent cx="1494790" cy="2628900"/>
            <wp:effectExtent l="0" t="0" r="0" b="0"/>
            <wp:docPr id="12" name="图片 1" descr="8A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8A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color w:val="000000"/>
          <w:szCs w:val="21"/>
        </w:rPr>
      </w:pPr>
      <w:r>
        <w:rPr>
          <w:rFonts w:hint="eastAsia" w:ascii="微软雅黑" w:hAnsi="微软雅黑" w:eastAsia="微软雅黑"/>
          <w:b/>
          <w:color w:val="000000"/>
          <w:szCs w:val="21"/>
        </w:rPr>
        <w:t>三、发现模块</w:t>
      </w:r>
    </w:p>
    <w:p>
      <w:pPr>
        <w:rPr>
          <w:rFonts w:ascii="微软雅黑" w:hAnsi="微软雅黑" w:eastAsia="微软雅黑"/>
          <w:b/>
          <w:color w:val="FF0000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</w:rPr>
        <w:t>1、四个标签的商品列表页，切换商品排序方式，会先闪现“很抱歉，暂时没有相关内容”然后才出来商品。</w:t>
      </w:r>
      <w:r>
        <w:rPr>
          <w:rFonts w:hint="eastAsia" w:ascii="微软雅黑" w:hAnsi="微软雅黑" w:eastAsia="微软雅黑"/>
          <w:b/>
          <w:color w:val="FF0000"/>
          <w:szCs w:val="21"/>
        </w:rPr>
        <w:t>要把闪现的文字删除。</w:t>
      </w:r>
    </w:p>
    <w:p>
      <w:pPr>
        <w:ind w:left="360"/>
        <w:rPr>
          <w:rFonts w:hint="eastAsia" w:ascii="微软雅黑" w:hAnsi="微软雅黑" w:eastAsia="微软雅黑"/>
          <w:b/>
          <w:color w:val="000000"/>
          <w:szCs w:val="21"/>
        </w:rPr>
      </w:pPr>
      <w:r>
        <w:rPr>
          <w:rFonts w:ascii="微软雅黑" w:hAnsi="微软雅黑" w:eastAsia="微软雅黑"/>
          <w:b/>
          <w:color w:val="000000"/>
          <w:szCs w:val="21"/>
        </w:rPr>
        <w:drawing>
          <wp:inline distT="0" distB="0" distL="0" distR="0">
            <wp:extent cx="1380490" cy="2435225"/>
            <wp:effectExtent l="0" t="0" r="0" b="3175"/>
            <wp:docPr id="13" name="图片 5" descr="A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A0A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b/>
          <w:color w:val="000000"/>
          <w:szCs w:val="21"/>
        </w:rPr>
        <w:drawing>
          <wp:inline distT="0" distB="0" distL="0" distR="0">
            <wp:extent cx="1362710" cy="2373630"/>
            <wp:effectExtent l="0" t="0" r="8890" b="7620"/>
            <wp:docPr id="14" name="图片 4" descr="9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9E9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微软雅黑" w:hAnsi="微软雅黑" w:eastAsia="微软雅黑"/>
          <w:b/>
          <w:color w:val="000000"/>
          <w:szCs w:val="21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Cs w:val="21"/>
        </w:rPr>
        <w:t>2.关注达人成功后，应显示“关注成功”，而不是“收藏成功”</w:t>
      </w:r>
    </w:p>
    <w:p>
      <w:pPr>
        <w:rPr>
          <w:rFonts w:hint="eastAsia" w:ascii="微软雅黑" w:hAnsi="微软雅黑" w:eastAsia="微软雅黑" w:cs="宋体"/>
          <w:b/>
          <w:kern w:val="0"/>
          <w:szCs w:val="21"/>
        </w:rPr>
      </w:pPr>
      <w:r>
        <w:rPr>
          <w:rFonts w:hint="eastAsia" w:ascii="微软雅黑" w:hAnsi="微软雅黑" w:eastAsia="微软雅黑" w:cs="宋体"/>
          <w:b/>
          <w:kern w:val="0"/>
          <w:szCs w:val="21"/>
        </w:rPr>
        <w:t>四、个人</w:t>
      </w:r>
      <w:r>
        <w:rPr>
          <w:rFonts w:ascii="微软雅黑" w:hAnsi="微软雅黑" w:eastAsia="微软雅黑" w:cs="宋体"/>
          <w:b/>
          <w:kern w:val="0"/>
          <w:szCs w:val="21"/>
        </w:rPr>
        <w:t>中心</w:t>
      </w:r>
    </w:p>
    <w:p>
      <w:pPr>
        <w:rPr>
          <w:rFonts w:hint="eastAsia"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在我要申请达人页点击达人后台地址，跳转页没有返回按钮；</w:t>
      </w:r>
    </w:p>
    <w:p>
      <w:pPr>
        <w:rPr>
          <w:rFonts w:hint="eastAsia"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在发现购物点击焦点图，跳转页没有返回按钮</w:t>
      </w:r>
    </w:p>
    <w:p>
      <w:pPr>
        <w:rPr>
          <w:rFonts w:ascii="微软雅黑" w:hAnsi="微软雅黑" w:eastAsia="微软雅黑" w:cs="宋体"/>
          <w:b/>
          <w:color w:val="FF0000"/>
          <w:kern w:val="0"/>
          <w:szCs w:val="21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Cs w:val="21"/>
        </w:rPr>
        <w:t>——app</w:t>
      </w:r>
      <w:r>
        <w:rPr>
          <w:rFonts w:ascii="微软雅黑" w:hAnsi="微软雅黑" w:eastAsia="微软雅黑" w:cs="宋体"/>
          <w:b/>
          <w:color w:val="FF0000"/>
          <w:kern w:val="0"/>
          <w:szCs w:val="21"/>
        </w:rPr>
        <w:t>里面跳转</w:t>
      </w:r>
      <w:r>
        <w:rPr>
          <w:rFonts w:hint="eastAsia" w:ascii="微软雅黑" w:hAnsi="微软雅黑" w:eastAsia="微软雅黑" w:cs="宋体"/>
          <w:b/>
          <w:color w:val="FF0000"/>
          <w:kern w:val="0"/>
          <w:szCs w:val="21"/>
        </w:rPr>
        <w:t>到非</w:t>
      </w:r>
      <w:r>
        <w:rPr>
          <w:rFonts w:ascii="微软雅黑" w:hAnsi="微软雅黑" w:eastAsia="微软雅黑" w:cs="宋体"/>
          <w:b/>
          <w:color w:val="FF0000"/>
          <w:kern w:val="0"/>
          <w:szCs w:val="21"/>
        </w:rPr>
        <w:t>app页面，请在</w:t>
      </w:r>
      <w:r>
        <w:rPr>
          <w:rFonts w:hint="eastAsia" w:ascii="微软雅黑" w:hAnsi="微软雅黑" w:eastAsia="微软雅黑" w:cs="宋体"/>
          <w:b/>
          <w:color w:val="FF0000"/>
          <w:kern w:val="0"/>
          <w:szCs w:val="21"/>
        </w:rPr>
        <w:t>顶部</w:t>
      </w:r>
      <w:r>
        <w:rPr>
          <w:rFonts w:ascii="微软雅黑" w:hAnsi="微软雅黑" w:eastAsia="微软雅黑" w:cs="宋体"/>
          <w:b/>
          <w:color w:val="FF0000"/>
          <w:kern w:val="0"/>
          <w:szCs w:val="21"/>
        </w:rPr>
        <w:t>增加一个</w:t>
      </w:r>
      <w:r>
        <w:rPr>
          <w:rFonts w:hint="eastAsia" w:ascii="微软雅黑" w:hAnsi="微软雅黑" w:eastAsia="微软雅黑" w:cs="宋体"/>
          <w:b/>
          <w:color w:val="FF0000"/>
          <w:kern w:val="0"/>
          <w:szCs w:val="21"/>
        </w:rPr>
        <w:t>顶部栏</w:t>
      </w:r>
      <w:r>
        <w:rPr>
          <w:rFonts w:ascii="微软雅黑" w:hAnsi="微软雅黑" w:eastAsia="微软雅黑" w:cs="宋体"/>
          <w:b/>
          <w:color w:val="FF0000"/>
          <w:kern w:val="0"/>
          <w:szCs w:val="21"/>
        </w:rPr>
        <w:t>以及返回</w:t>
      </w:r>
      <w:r>
        <w:rPr>
          <w:rFonts w:hint="eastAsia" w:ascii="微软雅黑" w:hAnsi="微软雅黑" w:eastAsia="微软雅黑" w:cs="宋体"/>
          <w:b/>
          <w:color w:val="FF0000"/>
          <w:kern w:val="0"/>
          <w:szCs w:val="21"/>
        </w:rPr>
        <w:t>按钮</w:t>
      </w:r>
    </w:p>
    <w:p>
      <w:pPr>
        <w:rPr>
          <w:rFonts w:ascii="微软雅黑" w:hAnsi="微软雅黑" w:eastAsia="微软雅黑" w:cs="宋体"/>
          <w:b/>
          <w:kern w:val="0"/>
          <w:szCs w:val="21"/>
        </w:rPr>
      </w:pPr>
      <w:r>
        <w:rPr>
          <w:rFonts w:ascii="微软雅黑" w:hAnsi="微软雅黑" w:eastAsia="微软雅黑" w:cs="宋体"/>
          <w:b/>
          <w:kern w:val="0"/>
          <w:szCs w:val="21"/>
        </w:rPr>
        <w:drawing>
          <wp:inline distT="0" distB="0" distL="0" distR="0">
            <wp:extent cx="1466850" cy="259461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9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五、后台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编辑器没有格式刷按钮，请</w:t>
      </w:r>
      <w:r>
        <w:rPr>
          <w:rFonts w:hint="eastAsia" w:ascii="微软雅黑" w:hAnsi="微软雅黑" w:eastAsia="微软雅黑"/>
          <w:szCs w:val="21"/>
        </w:rPr>
        <w:t>加上</w:t>
      </w:r>
    </w:p>
    <w:p>
      <w:pPr>
        <w:rPr>
          <w:rFonts w:ascii="微软雅黑" w:hAnsi="微软雅黑" w:eastAsia="微软雅黑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0E52"/>
    <w:rsid w:val="00230E7C"/>
    <w:rsid w:val="006A0329"/>
    <w:rsid w:val="00843490"/>
    <w:rsid w:val="00891423"/>
    <w:rsid w:val="009E2DA5"/>
    <w:rsid w:val="00A324F1"/>
    <w:rsid w:val="00FA0E52"/>
    <w:rsid w:val="37E41EB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眉 Char"/>
    <w:basedOn w:val="5"/>
    <w:link w:val="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Char"/>
    <w:basedOn w:val="5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2</Pages>
  <Words>46</Words>
  <Characters>263</Characters>
  <Lines>2</Lines>
  <Paragraphs>1</Paragraphs>
  <ScaleCrop>false</ScaleCrop>
  <LinksUpToDate>false</LinksUpToDate>
  <CharactersWithSpaces>308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2016-04-26T10:35:00Z</dcterms:created>
  <dc:creator>3n</dc:creator>
  <cp:lastModifiedBy>Administrator</cp:lastModifiedBy>
  <dcterms:modified xsi:type="dcterms:W3CDTF">2016-04-26T20:27:27Z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