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AD0" w:rsidRDefault="00435327" w:rsidP="0097762C">
      <w:pPr>
        <w:pStyle w:val="Title"/>
        <w:jc w:val="center"/>
        <w:rPr>
          <w:lang w:eastAsia="zh-CN"/>
        </w:rPr>
      </w:pPr>
      <w:r>
        <w:t>TeleNav UniDB Specification</w:t>
      </w:r>
    </w:p>
    <w:p w:rsidR="00BB0AD0" w:rsidRDefault="00BB0AD0" w:rsidP="00B24AAB">
      <w:pPr>
        <w:pStyle w:val="Heading1"/>
      </w:pPr>
      <w:bookmarkStart w:id="0" w:name="_Toc345513648"/>
      <w:bookmarkStart w:id="1" w:name="_Toc345513809"/>
      <w:bookmarkStart w:id="2" w:name="_Toc345514006"/>
      <w:r>
        <w:t>History</w:t>
      </w:r>
      <w:bookmarkEnd w:id="0"/>
      <w:bookmarkEnd w:id="1"/>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3"/>
        <w:gridCol w:w="3460"/>
        <w:gridCol w:w="3270"/>
        <w:gridCol w:w="3953"/>
      </w:tblGrid>
      <w:tr w:rsidR="006753FF" w:rsidRPr="007B659F" w:rsidTr="00C0799D">
        <w:tc>
          <w:tcPr>
            <w:tcW w:w="946" w:type="pct"/>
          </w:tcPr>
          <w:p w:rsidR="006753FF" w:rsidRPr="007B659F" w:rsidRDefault="006753FF" w:rsidP="007B659F">
            <w:pPr>
              <w:spacing w:after="0" w:line="240" w:lineRule="auto"/>
              <w:rPr>
                <w:lang w:eastAsia="zh-CN"/>
              </w:rPr>
            </w:pPr>
            <w:r>
              <w:rPr>
                <w:rFonts w:hint="eastAsia"/>
                <w:lang w:eastAsia="zh-CN"/>
              </w:rPr>
              <w:t>Version</w:t>
            </w:r>
          </w:p>
        </w:tc>
        <w:tc>
          <w:tcPr>
            <w:tcW w:w="1313" w:type="pct"/>
          </w:tcPr>
          <w:p w:rsidR="006753FF" w:rsidRPr="007B659F" w:rsidRDefault="006753FF" w:rsidP="007B659F">
            <w:pPr>
              <w:spacing w:after="0" w:line="240" w:lineRule="auto"/>
            </w:pPr>
            <w:r w:rsidRPr="007B659F">
              <w:t>Date</w:t>
            </w:r>
          </w:p>
        </w:tc>
        <w:tc>
          <w:tcPr>
            <w:tcW w:w="1241" w:type="pct"/>
          </w:tcPr>
          <w:p w:rsidR="006753FF" w:rsidRPr="007B659F" w:rsidRDefault="006753FF" w:rsidP="007B659F">
            <w:pPr>
              <w:spacing w:after="0" w:line="240" w:lineRule="auto"/>
              <w:rPr>
                <w:lang w:eastAsia="zh-CN"/>
              </w:rPr>
            </w:pPr>
            <w:r>
              <w:rPr>
                <w:szCs w:val="16"/>
              </w:rPr>
              <w:t>Revised By</w:t>
            </w:r>
          </w:p>
        </w:tc>
        <w:tc>
          <w:tcPr>
            <w:tcW w:w="1501" w:type="pct"/>
          </w:tcPr>
          <w:p w:rsidR="006753FF" w:rsidRPr="007B659F" w:rsidRDefault="006753FF" w:rsidP="007B659F">
            <w:pPr>
              <w:spacing w:after="0" w:line="240" w:lineRule="auto"/>
              <w:rPr>
                <w:lang w:eastAsia="zh-CN"/>
              </w:rPr>
            </w:pPr>
            <w:r w:rsidRPr="007B659F">
              <w:t>Change</w:t>
            </w:r>
            <w:r>
              <w:rPr>
                <w:rFonts w:hint="eastAsia"/>
                <w:lang w:eastAsia="zh-CN"/>
              </w:rPr>
              <w:t>s</w:t>
            </w:r>
          </w:p>
        </w:tc>
      </w:tr>
      <w:tr w:rsidR="006753FF" w:rsidRPr="007B659F" w:rsidTr="00C0799D">
        <w:tc>
          <w:tcPr>
            <w:tcW w:w="946" w:type="pct"/>
          </w:tcPr>
          <w:p w:rsidR="006753FF" w:rsidRDefault="006753FF" w:rsidP="007B659F">
            <w:pPr>
              <w:spacing w:after="0" w:line="240" w:lineRule="auto"/>
              <w:rPr>
                <w:lang w:eastAsia="zh-CN"/>
              </w:rPr>
            </w:pPr>
            <w:r>
              <w:rPr>
                <w:lang w:eastAsia="zh-CN"/>
              </w:rPr>
              <w:t>V</w:t>
            </w:r>
            <w:r w:rsidR="00626910">
              <w:rPr>
                <w:lang w:eastAsia="zh-CN"/>
              </w:rPr>
              <w:t>0</w:t>
            </w:r>
            <w:r w:rsidR="004449CA">
              <w:rPr>
                <w:lang w:eastAsia="zh-CN"/>
              </w:rPr>
              <w:t>.1</w:t>
            </w:r>
          </w:p>
        </w:tc>
        <w:tc>
          <w:tcPr>
            <w:tcW w:w="1313" w:type="pct"/>
          </w:tcPr>
          <w:p w:rsidR="006753FF" w:rsidRPr="007B659F" w:rsidRDefault="00FB5AF5" w:rsidP="007B659F">
            <w:pPr>
              <w:spacing w:after="0" w:line="240" w:lineRule="auto"/>
              <w:rPr>
                <w:lang w:eastAsia="zh-CN"/>
              </w:rPr>
            </w:pPr>
            <w:r>
              <w:t>2016-12-16</w:t>
            </w:r>
          </w:p>
        </w:tc>
        <w:tc>
          <w:tcPr>
            <w:tcW w:w="1241" w:type="pct"/>
          </w:tcPr>
          <w:p w:rsidR="006753FF" w:rsidRPr="007B659F" w:rsidRDefault="006753FF" w:rsidP="007B659F">
            <w:pPr>
              <w:spacing w:after="0" w:line="240" w:lineRule="auto"/>
              <w:rPr>
                <w:lang w:eastAsia="zh-CN"/>
              </w:rPr>
            </w:pPr>
            <w:r>
              <w:rPr>
                <w:rFonts w:hint="eastAsia"/>
                <w:lang w:eastAsia="zh-CN"/>
              </w:rPr>
              <w:t>Wu Ligang</w:t>
            </w:r>
          </w:p>
        </w:tc>
        <w:tc>
          <w:tcPr>
            <w:tcW w:w="1501" w:type="pct"/>
          </w:tcPr>
          <w:p w:rsidR="006753FF" w:rsidRPr="007B659F" w:rsidRDefault="006753FF" w:rsidP="007B659F">
            <w:pPr>
              <w:spacing w:after="0" w:line="240" w:lineRule="auto"/>
            </w:pPr>
            <w:r w:rsidRPr="007B659F">
              <w:t>Initial version</w:t>
            </w:r>
          </w:p>
        </w:tc>
      </w:tr>
      <w:tr w:rsidR="00B056F0" w:rsidRPr="007B659F" w:rsidTr="00C0799D">
        <w:trPr>
          <w:ins w:id="3" w:author="Wu, LiGang(Michael)" w:date="2013-10-29T16:55:00Z"/>
        </w:trPr>
        <w:tc>
          <w:tcPr>
            <w:tcW w:w="946" w:type="pct"/>
          </w:tcPr>
          <w:p w:rsidR="00B056F0" w:rsidRDefault="00B056F0" w:rsidP="007B659F">
            <w:pPr>
              <w:spacing w:after="0" w:line="240" w:lineRule="auto"/>
              <w:rPr>
                <w:ins w:id="4" w:author="Wu, LiGang(Michael)" w:date="2013-10-29T16:55:00Z"/>
                <w:lang w:eastAsia="zh-CN"/>
              </w:rPr>
            </w:pPr>
          </w:p>
        </w:tc>
        <w:tc>
          <w:tcPr>
            <w:tcW w:w="1313" w:type="pct"/>
          </w:tcPr>
          <w:p w:rsidR="00B056F0" w:rsidRDefault="00B056F0" w:rsidP="007B659F">
            <w:pPr>
              <w:spacing w:after="0" w:line="240" w:lineRule="auto"/>
              <w:rPr>
                <w:ins w:id="5" w:author="Wu, LiGang(Michael)" w:date="2013-10-29T16:55:00Z"/>
                <w:lang w:eastAsia="zh-CN"/>
              </w:rPr>
            </w:pPr>
          </w:p>
        </w:tc>
        <w:tc>
          <w:tcPr>
            <w:tcW w:w="1241" w:type="pct"/>
          </w:tcPr>
          <w:p w:rsidR="00B056F0" w:rsidRDefault="00B056F0" w:rsidP="007B659F">
            <w:pPr>
              <w:spacing w:after="0" w:line="240" w:lineRule="auto"/>
              <w:rPr>
                <w:ins w:id="6" w:author="Wu, LiGang(Michael)" w:date="2013-10-29T16:55:00Z"/>
                <w:lang w:eastAsia="zh-CN"/>
              </w:rPr>
            </w:pPr>
          </w:p>
        </w:tc>
        <w:tc>
          <w:tcPr>
            <w:tcW w:w="1501" w:type="pct"/>
          </w:tcPr>
          <w:p w:rsidR="00B056F0" w:rsidRPr="00B056F0" w:rsidRDefault="00B056F0" w:rsidP="007B659F">
            <w:pPr>
              <w:spacing w:after="0" w:line="240" w:lineRule="auto"/>
              <w:rPr>
                <w:ins w:id="7" w:author="Wu, LiGang(Michael)" w:date="2013-10-29T16:55:00Z"/>
                <w:lang w:eastAsia="zh-CN"/>
              </w:rPr>
            </w:pPr>
          </w:p>
        </w:tc>
      </w:tr>
      <w:tr w:rsidR="00390123" w:rsidRPr="007B659F" w:rsidTr="00C0799D">
        <w:trPr>
          <w:ins w:id="8" w:author="Wu, LiGang(Michael)" w:date="2014-01-15T13:22:00Z"/>
        </w:trPr>
        <w:tc>
          <w:tcPr>
            <w:tcW w:w="946" w:type="pct"/>
          </w:tcPr>
          <w:p w:rsidR="00390123" w:rsidRPr="00390123" w:rsidRDefault="00390123" w:rsidP="007B659F">
            <w:pPr>
              <w:spacing w:after="0" w:line="240" w:lineRule="auto"/>
              <w:rPr>
                <w:ins w:id="9" w:author="Wu, LiGang(Michael)" w:date="2014-01-15T13:22:00Z"/>
                <w:lang w:eastAsia="zh-CN"/>
              </w:rPr>
            </w:pPr>
          </w:p>
        </w:tc>
        <w:tc>
          <w:tcPr>
            <w:tcW w:w="1313" w:type="pct"/>
          </w:tcPr>
          <w:p w:rsidR="00390123" w:rsidRDefault="00390123" w:rsidP="007B659F">
            <w:pPr>
              <w:spacing w:after="0" w:line="240" w:lineRule="auto"/>
              <w:rPr>
                <w:ins w:id="10" w:author="Wu, LiGang(Michael)" w:date="2014-01-15T13:22:00Z"/>
                <w:lang w:eastAsia="zh-CN"/>
              </w:rPr>
            </w:pPr>
          </w:p>
        </w:tc>
        <w:tc>
          <w:tcPr>
            <w:tcW w:w="1241" w:type="pct"/>
          </w:tcPr>
          <w:p w:rsidR="00390123" w:rsidRDefault="00390123" w:rsidP="007B659F">
            <w:pPr>
              <w:spacing w:after="0" w:line="240" w:lineRule="auto"/>
              <w:rPr>
                <w:ins w:id="11" w:author="Wu, LiGang(Michael)" w:date="2014-01-15T13:22:00Z"/>
                <w:lang w:eastAsia="zh-CN"/>
              </w:rPr>
            </w:pPr>
          </w:p>
        </w:tc>
        <w:tc>
          <w:tcPr>
            <w:tcW w:w="1501" w:type="pct"/>
          </w:tcPr>
          <w:p w:rsidR="00390123" w:rsidRPr="00CE058B" w:rsidRDefault="00390123">
            <w:pPr>
              <w:spacing w:after="0" w:line="240" w:lineRule="auto"/>
              <w:rPr>
                <w:ins w:id="12" w:author="Wu, LiGang(Michael)" w:date="2014-01-15T13:22:00Z"/>
                <w:lang w:eastAsia="zh-CN"/>
              </w:rPr>
            </w:pPr>
          </w:p>
        </w:tc>
      </w:tr>
    </w:tbl>
    <w:p w:rsidR="00E26380" w:rsidRPr="00E26380" w:rsidRDefault="00E26380" w:rsidP="00E26380">
      <w:pPr>
        <w:rPr>
          <w:lang w:eastAsia="zh-CN"/>
        </w:rPr>
      </w:pPr>
      <w:bookmarkStart w:id="13" w:name="_Toc345513649"/>
      <w:bookmarkEnd w:id="13"/>
    </w:p>
    <w:p w:rsidR="00BB0AD0" w:rsidRDefault="00BB0AD0" w:rsidP="00B24AAB">
      <w:pPr>
        <w:pStyle w:val="Heading1"/>
      </w:pPr>
      <w:bookmarkStart w:id="14" w:name="_Toc345513650"/>
      <w:bookmarkStart w:id="15" w:name="_Toc345513811"/>
      <w:bookmarkStart w:id="16" w:name="_Toc345514008"/>
      <w:r>
        <w:t>Introduction</w:t>
      </w:r>
      <w:bookmarkEnd w:id="14"/>
      <w:bookmarkEnd w:id="15"/>
      <w:bookmarkEnd w:id="16"/>
    </w:p>
    <w:p w:rsidR="003F6D03" w:rsidRPr="003F6D03" w:rsidRDefault="003F6D03" w:rsidP="003F6D03">
      <w:pPr>
        <w:pStyle w:val="Heading2"/>
      </w:pPr>
      <w:r>
        <w:t>UniDB</w:t>
      </w:r>
    </w:p>
    <w:p w:rsidR="00072F91" w:rsidRDefault="00F0352B">
      <w:pPr>
        <w:rPr>
          <w:lang w:eastAsia="zh-CN"/>
        </w:rPr>
      </w:pPr>
      <w:r>
        <w:rPr>
          <w:lang w:eastAsia="zh-CN"/>
        </w:rPr>
        <w:t>TeleNav UniDB</w:t>
      </w:r>
      <w:r w:rsidR="001B614F">
        <w:rPr>
          <w:lang w:eastAsia="zh-CN"/>
        </w:rPr>
        <w:t xml:space="preserve"> is a Postgis based database. </w:t>
      </w:r>
      <w:r w:rsidR="004C1755">
        <w:rPr>
          <w:lang w:eastAsia="zh-CN"/>
        </w:rPr>
        <w:t>It</w:t>
      </w:r>
      <w:r>
        <w:rPr>
          <w:lang w:eastAsia="zh-CN"/>
        </w:rPr>
        <w:t xml:space="preserve"> is an extension of </w:t>
      </w:r>
      <w:hyperlink r:id="rId9" w:history="1">
        <w:r w:rsidRPr="00F0352B">
          <w:rPr>
            <w:rStyle w:val="Hyperlink"/>
            <w:lang w:eastAsia="zh-CN"/>
          </w:rPr>
          <w:t>pgsnapshot</w:t>
        </w:r>
      </w:hyperlink>
      <w:r>
        <w:rPr>
          <w:lang w:eastAsia="zh-CN"/>
        </w:rPr>
        <w:t xml:space="preserve"> schema, </w:t>
      </w:r>
      <w:r w:rsidR="001B614F">
        <w:rPr>
          <w:lang w:eastAsia="zh-CN"/>
        </w:rPr>
        <w:t xml:space="preserve">which </w:t>
      </w:r>
      <w:r w:rsidR="001B614F" w:rsidRPr="001B614F">
        <w:rPr>
          <w:lang w:eastAsia="zh-CN"/>
        </w:rPr>
        <w:t xml:space="preserve">is a modified and simplified version of the main </w:t>
      </w:r>
      <w:hyperlink r:id="rId10" w:history="1">
        <w:r w:rsidR="004C1755" w:rsidRPr="005C1F03">
          <w:rPr>
            <w:rStyle w:val="Hyperlink"/>
            <w:lang w:eastAsia="zh-CN"/>
          </w:rPr>
          <w:t>Open Street Map</w:t>
        </w:r>
      </w:hyperlink>
      <w:r w:rsidR="004C1755">
        <w:rPr>
          <w:lang w:eastAsia="zh-CN"/>
        </w:rPr>
        <w:t xml:space="preserve">(OSM) DB </w:t>
      </w:r>
      <w:r w:rsidR="001B614F" w:rsidRPr="001B614F">
        <w:rPr>
          <w:lang w:eastAsia="zh-CN"/>
        </w:rPr>
        <w:t>schema wh</w:t>
      </w:r>
      <w:r w:rsidR="008B00E9">
        <w:rPr>
          <w:lang w:eastAsia="zh-CN"/>
        </w:rPr>
        <w:t xml:space="preserve">ich provides a number of useful </w:t>
      </w:r>
      <w:r w:rsidR="005C1F03" w:rsidRPr="005C1F03">
        <w:rPr>
          <w:lang w:eastAsia="zh-CN"/>
        </w:rPr>
        <w:t>geographic information system</w:t>
      </w:r>
      <w:r w:rsidR="005C1F03">
        <w:rPr>
          <w:lang w:eastAsia="zh-CN"/>
        </w:rPr>
        <w:t xml:space="preserve">(GIS) </w:t>
      </w:r>
      <w:r w:rsidR="008B00E9">
        <w:rPr>
          <w:lang w:eastAsia="zh-CN"/>
        </w:rPr>
        <w:t xml:space="preserve">data </w:t>
      </w:r>
      <w:r w:rsidR="001B614F" w:rsidRPr="001B614F">
        <w:rPr>
          <w:lang w:eastAsia="zh-CN"/>
        </w:rPr>
        <w:t>features, including generating geometries and storing tags in a single hstore column for easier use and indexing</w:t>
      </w:r>
      <w:r w:rsidR="001B614F">
        <w:rPr>
          <w:lang w:eastAsia="zh-CN"/>
        </w:rPr>
        <w:t xml:space="preserve">. </w:t>
      </w:r>
    </w:p>
    <w:p w:rsidR="00401B6E" w:rsidRDefault="00401B6E">
      <w:pPr>
        <w:rPr>
          <w:lang w:eastAsia="zh-CN"/>
        </w:rPr>
      </w:pPr>
      <w:r>
        <w:rPr>
          <w:lang w:eastAsia="zh-CN"/>
        </w:rPr>
        <w:t xml:space="preserve">It’s used for TeleNav </w:t>
      </w:r>
      <w:r w:rsidR="00765DA2">
        <w:rPr>
          <w:lang w:eastAsia="zh-CN"/>
        </w:rPr>
        <w:t xml:space="preserve">exchange </w:t>
      </w:r>
      <w:r>
        <w:rPr>
          <w:lang w:eastAsia="zh-CN"/>
        </w:rPr>
        <w:t xml:space="preserve">data storage and management, and with </w:t>
      </w:r>
      <w:bookmarkStart w:id="17" w:name="OLE_LINK1"/>
      <w:bookmarkStart w:id="18" w:name="OLE_LINK2"/>
      <w:r>
        <w:rPr>
          <w:lang w:eastAsia="zh-CN"/>
        </w:rPr>
        <w:t xml:space="preserve">powerful </w:t>
      </w:r>
      <w:bookmarkEnd w:id="17"/>
      <w:bookmarkEnd w:id="18"/>
      <w:r>
        <w:rPr>
          <w:lang w:eastAsia="zh-CN"/>
        </w:rPr>
        <w:t>capability of spatial indexing and query.</w:t>
      </w:r>
      <w:r w:rsidR="0055788D">
        <w:rPr>
          <w:lang w:eastAsia="zh-CN"/>
        </w:rPr>
        <w:t xml:space="preserve"> </w:t>
      </w:r>
    </w:p>
    <w:p w:rsidR="00AE70D9" w:rsidRDefault="00AE70D9">
      <w:pPr>
        <w:rPr>
          <w:lang w:eastAsia="zh-CN"/>
        </w:rPr>
      </w:pPr>
      <w:r>
        <w:rPr>
          <w:lang w:eastAsia="zh-CN"/>
        </w:rPr>
        <w:t xml:space="preserve">Below </w:t>
      </w:r>
      <w:r w:rsidR="00153069">
        <w:rPr>
          <w:lang w:eastAsia="zh-CN"/>
        </w:rPr>
        <w:t xml:space="preserve">is </w:t>
      </w:r>
      <w:r>
        <w:rPr>
          <w:lang w:eastAsia="zh-CN"/>
        </w:rPr>
        <w:t xml:space="preserve">the schema of UniDB. </w:t>
      </w:r>
    </w:p>
    <w:p w:rsidR="00FA6715" w:rsidRDefault="00AE4BCD" w:rsidP="00C0799D">
      <w:pPr>
        <w:jc w:val="center"/>
        <w:rPr>
          <w:lang w:eastAsia="zh-CN"/>
        </w:rPr>
      </w:pPr>
      <w:r>
        <w:rPr>
          <w:noProof/>
          <w:lang w:eastAsia="zh-CN"/>
        </w:rPr>
        <w:drawing>
          <wp:inline distT="0" distB="0" distL="0" distR="0">
            <wp:extent cx="5936615" cy="336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366770"/>
                    </a:xfrm>
                    <a:prstGeom prst="rect">
                      <a:avLst/>
                    </a:prstGeom>
                    <a:noFill/>
                    <a:ln>
                      <a:noFill/>
                    </a:ln>
                  </pic:spPr>
                </pic:pic>
              </a:graphicData>
            </a:graphic>
          </wp:inline>
        </w:drawing>
      </w:r>
    </w:p>
    <w:p w:rsidR="003801DE" w:rsidRDefault="003F6D03" w:rsidP="003F6D03">
      <w:pPr>
        <w:pStyle w:val="Heading2"/>
      </w:pPr>
      <w:r>
        <w:t>PBF</w:t>
      </w:r>
    </w:p>
    <w:p w:rsidR="003F6D03" w:rsidRDefault="003F6D03" w:rsidP="003F6D03">
      <w:pPr>
        <w:rPr>
          <w:lang w:eastAsia="zh-CN"/>
        </w:rPr>
      </w:pPr>
      <w:r w:rsidRPr="006C41AA">
        <w:rPr>
          <w:lang w:eastAsia="zh-CN"/>
        </w:rPr>
        <w:t>PBF is just a simple dump and compression of UniDB</w:t>
      </w:r>
      <w:r w:rsidR="00401B6E" w:rsidRPr="006C41AA">
        <w:rPr>
          <w:lang w:eastAsia="zh-CN"/>
        </w:rPr>
        <w:t xml:space="preserve"> by </w:t>
      </w:r>
      <w:hyperlink r:id="rId12" w:history="1">
        <w:r w:rsidR="006C41AA" w:rsidRPr="00A84BDD">
          <w:rPr>
            <w:rStyle w:val="Hyperlink"/>
            <w:lang w:eastAsia="zh-CN"/>
          </w:rPr>
          <w:t>Osmosis</w:t>
        </w:r>
      </w:hyperlink>
      <w:r w:rsidRPr="006C41AA">
        <w:rPr>
          <w:lang w:eastAsia="zh-CN"/>
        </w:rPr>
        <w:t>. There is no business logic in this conversion.</w:t>
      </w:r>
    </w:p>
    <w:p w:rsidR="0027790D" w:rsidRDefault="0027790D" w:rsidP="003F6D03">
      <w:pPr>
        <w:rPr>
          <w:lang w:eastAsia="zh-CN"/>
        </w:rPr>
      </w:pPr>
      <w:r w:rsidRPr="0027790D">
        <w:rPr>
          <w:lang w:eastAsia="zh-CN"/>
        </w:rPr>
        <w:t>PBF Format ("Protocolbuffer Binary Format") is primarily intended as an alternative to the XML format. It is about half of the size of a gzipped planet and about 30% smaller than a bzipped planet. It is also about 5x faster to write than a gzipped planet and 6x faster to read than a gzipped planet. The format was designed to support future extensibility and flexibility.</w:t>
      </w:r>
    </w:p>
    <w:p w:rsidR="00C7793F" w:rsidRDefault="00E620B1" w:rsidP="00C7793F">
      <w:pPr>
        <w:pStyle w:val="Heading1"/>
        <w:rPr>
          <w:lang w:eastAsia="zh-CN"/>
        </w:rPr>
      </w:pPr>
      <w:bookmarkStart w:id="19" w:name="_Toc345513655"/>
      <w:bookmarkStart w:id="20" w:name="_Toc345513816"/>
      <w:bookmarkStart w:id="21" w:name="_Toc345514013"/>
      <w:r>
        <w:rPr>
          <w:rFonts w:hint="eastAsia"/>
          <w:lang w:eastAsia="zh-CN"/>
        </w:rPr>
        <w:t>Basic Concepts</w:t>
      </w:r>
    </w:p>
    <w:p w:rsidR="001549C8" w:rsidRPr="001549C8" w:rsidRDefault="00FE360F" w:rsidP="001549C8">
      <w:pPr>
        <w:rPr>
          <w:lang w:eastAsia="zh-CN"/>
        </w:rPr>
      </w:pPr>
      <w:r>
        <w:rPr>
          <w:lang w:eastAsia="zh-CN"/>
        </w:rPr>
        <w:t>TBD</w:t>
      </w:r>
    </w:p>
    <w:bookmarkEnd w:id="19"/>
    <w:bookmarkEnd w:id="20"/>
    <w:bookmarkEnd w:id="21"/>
    <w:p w:rsidR="00BB0AD0" w:rsidRDefault="00535463" w:rsidP="00B24AAB">
      <w:pPr>
        <w:pStyle w:val="Heading1"/>
        <w:rPr>
          <w:lang w:eastAsia="zh-CN"/>
        </w:rPr>
      </w:pPr>
      <w:r>
        <w:rPr>
          <w:lang w:eastAsia="zh-CN"/>
        </w:rPr>
        <w:t xml:space="preserve">UniDB </w:t>
      </w:r>
      <w:r w:rsidR="00362D25">
        <w:rPr>
          <w:lang w:eastAsia="zh-CN"/>
        </w:rPr>
        <w:t>Tables</w:t>
      </w:r>
    </w:p>
    <w:p w:rsidR="00616515" w:rsidRDefault="00EA24AF" w:rsidP="00EA24AF">
      <w:pPr>
        <w:pStyle w:val="Heading2"/>
        <w:rPr>
          <w:lang w:eastAsia="zh-CN"/>
        </w:rPr>
      </w:pPr>
      <w:bookmarkStart w:id="22" w:name="_Ref468800804"/>
      <w:r>
        <w:rPr>
          <w:lang w:eastAsia="zh-CN"/>
        </w:rPr>
        <w:t>nodes</w:t>
      </w:r>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F92817" w:rsidRPr="0084175A" w:rsidTr="00380AAA">
        <w:trPr>
          <w:trHeight w:val="330"/>
        </w:trPr>
        <w:tc>
          <w:tcPr>
            <w:tcW w:w="1258" w:type="pct"/>
            <w:shd w:val="clear" w:color="auto" w:fill="auto"/>
            <w:noWrap/>
            <w:vAlign w:val="center"/>
            <w:hideMark/>
          </w:tcPr>
          <w:p w:rsidR="00F92817" w:rsidRDefault="00F92817" w:rsidP="00A462B5">
            <w:pPr>
              <w:jc w:val="center"/>
              <w:rPr>
                <w:rFonts w:cs="宋体"/>
                <w:b/>
                <w:bCs/>
                <w:lang w:eastAsia="zh-CN"/>
              </w:rPr>
            </w:pPr>
            <w:bookmarkStart w:id="23" w:name="OLE_LINK15"/>
            <w:bookmarkStart w:id="24" w:name="OLE_LINK16"/>
            <w:r>
              <w:rPr>
                <w:b/>
                <w:bCs/>
                <w:lang w:eastAsia="zh-CN"/>
              </w:rPr>
              <w:t>Field</w:t>
            </w:r>
          </w:p>
        </w:tc>
        <w:tc>
          <w:tcPr>
            <w:tcW w:w="1258" w:type="pct"/>
            <w:shd w:val="clear" w:color="auto" w:fill="auto"/>
            <w:noWrap/>
            <w:vAlign w:val="center"/>
            <w:hideMark/>
          </w:tcPr>
          <w:p w:rsidR="00F92817" w:rsidRDefault="00F92817" w:rsidP="00A462B5">
            <w:pPr>
              <w:jc w:val="center"/>
              <w:rPr>
                <w:rFonts w:cs="宋体"/>
                <w:b/>
                <w:bCs/>
                <w:lang w:eastAsia="zh-CN"/>
              </w:rPr>
            </w:pPr>
            <w:r>
              <w:rPr>
                <w:rFonts w:cs="宋体"/>
                <w:b/>
                <w:bCs/>
              </w:rPr>
              <w:t>Type</w:t>
            </w:r>
          </w:p>
        </w:tc>
        <w:tc>
          <w:tcPr>
            <w:tcW w:w="2484" w:type="pct"/>
            <w:shd w:val="clear" w:color="auto" w:fill="auto"/>
            <w:noWrap/>
            <w:vAlign w:val="center"/>
            <w:hideMark/>
          </w:tcPr>
          <w:p w:rsidR="00F92817" w:rsidRDefault="00F92817" w:rsidP="00A462B5">
            <w:pPr>
              <w:jc w:val="center"/>
              <w:rPr>
                <w:rFonts w:cs="宋体"/>
                <w:b/>
                <w:bCs/>
              </w:rPr>
            </w:pPr>
            <w:r>
              <w:rPr>
                <w:rFonts w:cs="宋体"/>
                <w:b/>
                <w:bCs/>
              </w:rPr>
              <w:t>Description</w:t>
            </w:r>
          </w:p>
        </w:tc>
      </w:tr>
      <w:tr w:rsidR="00F92817" w:rsidRPr="0084175A" w:rsidTr="00380AAA">
        <w:trPr>
          <w:trHeight w:val="345"/>
        </w:trPr>
        <w:tc>
          <w:tcPr>
            <w:tcW w:w="1258" w:type="pct"/>
            <w:shd w:val="clear" w:color="auto" w:fill="auto"/>
            <w:noWrap/>
            <w:vAlign w:val="center"/>
            <w:hideMark/>
          </w:tcPr>
          <w:p w:rsidR="00F92817" w:rsidRPr="00B86AA2" w:rsidRDefault="000A3A68" w:rsidP="00A462B5">
            <w:pPr>
              <w:pStyle w:val="a"/>
              <w:jc w:val="center"/>
              <w:rPr>
                <w:b/>
                <w:i/>
              </w:rPr>
            </w:pPr>
            <w:r>
              <w:rPr>
                <w:b/>
                <w:i/>
              </w:rPr>
              <w:t>id</w:t>
            </w:r>
          </w:p>
        </w:tc>
        <w:tc>
          <w:tcPr>
            <w:tcW w:w="1258" w:type="pct"/>
            <w:shd w:val="clear" w:color="auto" w:fill="auto"/>
            <w:noWrap/>
            <w:vAlign w:val="center"/>
            <w:hideMark/>
          </w:tcPr>
          <w:p w:rsidR="00F92817" w:rsidRDefault="0050487D" w:rsidP="00A462B5">
            <w:pPr>
              <w:pStyle w:val="a"/>
              <w:jc w:val="center"/>
            </w:pPr>
            <w:r>
              <w:t>int 64</w:t>
            </w:r>
          </w:p>
        </w:tc>
        <w:tc>
          <w:tcPr>
            <w:tcW w:w="2484" w:type="pct"/>
            <w:shd w:val="clear" w:color="auto" w:fill="auto"/>
            <w:vAlign w:val="center"/>
            <w:hideMark/>
          </w:tcPr>
          <w:p w:rsidR="00F92817" w:rsidRDefault="006F7883" w:rsidP="00A462B5">
            <w:pPr>
              <w:pStyle w:val="a"/>
            </w:pPr>
            <w:r>
              <w:t>U</w:t>
            </w:r>
            <w:r w:rsidR="00B75388">
              <w:t>nique node id, primary key.</w:t>
            </w:r>
          </w:p>
        </w:tc>
      </w:tr>
      <w:tr w:rsidR="00F92817" w:rsidRPr="0084175A" w:rsidTr="00380AAA">
        <w:trPr>
          <w:trHeight w:val="345"/>
        </w:trPr>
        <w:tc>
          <w:tcPr>
            <w:tcW w:w="1258" w:type="pct"/>
            <w:shd w:val="clear" w:color="auto" w:fill="auto"/>
            <w:noWrap/>
            <w:vAlign w:val="center"/>
          </w:tcPr>
          <w:p w:rsidR="00F92817" w:rsidRDefault="000A3A68" w:rsidP="00A462B5">
            <w:pPr>
              <w:pStyle w:val="a"/>
              <w:jc w:val="center"/>
              <w:rPr>
                <w:b/>
                <w:i/>
              </w:rPr>
            </w:pPr>
            <w:r>
              <w:rPr>
                <w:b/>
                <w:i/>
              </w:rPr>
              <w:t>version</w:t>
            </w:r>
          </w:p>
        </w:tc>
        <w:tc>
          <w:tcPr>
            <w:tcW w:w="1258" w:type="pct"/>
            <w:shd w:val="clear" w:color="auto" w:fill="auto"/>
            <w:noWrap/>
            <w:vAlign w:val="center"/>
          </w:tcPr>
          <w:p w:rsidR="00F92817" w:rsidRDefault="0050487D" w:rsidP="00A462B5">
            <w:pPr>
              <w:pStyle w:val="a"/>
              <w:jc w:val="center"/>
            </w:pPr>
            <w:r>
              <w:t>int 32</w:t>
            </w:r>
          </w:p>
        </w:tc>
        <w:tc>
          <w:tcPr>
            <w:tcW w:w="2484" w:type="pct"/>
            <w:shd w:val="clear" w:color="auto" w:fill="auto"/>
            <w:vAlign w:val="center"/>
          </w:tcPr>
          <w:p w:rsidR="00F92817" w:rsidRPr="00AD7536" w:rsidRDefault="006F7883" w:rsidP="00A462B5">
            <w:pPr>
              <w:pStyle w:val="a"/>
            </w:pPr>
            <w:r>
              <w:t xml:space="preserve">Version number of the node </w:t>
            </w:r>
          </w:p>
        </w:tc>
      </w:tr>
      <w:tr w:rsidR="000A3A68" w:rsidRPr="0084175A" w:rsidTr="00380AAA">
        <w:trPr>
          <w:trHeight w:val="345"/>
        </w:trPr>
        <w:tc>
          <w:tcPr>
            <w:tcW w:w="1258" w:type="pct"/>
            <w:shd w:val="clear" w:color="auto" w:fill="auto"/>
            <w:noWrap/>
            <w:vAlign w:val="center"/>
          </w:tcPr>
          <w:p w:rsidR="000A3A68" w:rsidRDefault="000A3A68" w:rsidP="00A462B5">
            <w:pPr>
              <w:pStyle w:val="a"/>
              <w:jc w:val="center"/>
              <w:rPr>
                <w:b/>
                <w:i/>
              </w:rPr>
            </w:pPr>
            <w:r>
              <w:rPr>
                <w:b/>
                <w:i/>
              </w:rPr>
              <w:t>user_id</w:t>
            </w:r>
          </w:p>
        </w:tc>
        <w:tc>
          <w:tcPr>
            <w:tcW w:w="1258" w:type="pct"/>
            <w:shd w:val="clear" w:color="auto" w:fill="auto"/>
            <w:noWrap/>
            <w:vAlign w:val="center"/>
          </w:tcPr>
          <w:p w:rsidR="000A3A68" w:rsidRDefault="0050487D" w:rsidP="00A462B5">
            <w:pPr>
              <w:pStyle w:val="a"/>
              <w:jc w:val="center"/>
            </w:pPr>
            <w:r>
              <w:t>int 32</w:t>
            </w:r>
          </w:p>
        </w:tc>
        <w:tc>
          <w:tcPr>
            <w:tcW w:w="2484" w:type="pct"/>
            <w:shd w:val="clear" w:color="auto" w:fill="auto"/>
            <w:vAlign w:val="center"/>
          </w:tcPr>
          <w:p w:rsidR="000A3A68" w:rsidRDefault="006F7883" w:rsidP="00A462B5">
            <w:pPr>
              <w:pStyle w:val="a"/>
            </w:pPr>
            <w:r>
              <w:t>User id of the node</w:t>
            </w:r>
            <w:r w:rsidR="006734DF">
              <w:t>, foreign key</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tstamp</w:t>
            </w:r>
          </w:p>
        </w:tc>
        <w:tc>
          <w:tcPr>
            <w:tcW w:w="1258" w:type="pct"/>
            <w:shd w:val="clear" w:color="auto" w:fill="auto"/>
            <w:noWrap/>
            <w:vAlign w:val="center"/>
          </w:tcPr>
          <w:p w:rsidR="000A3A68" w:rsidRDefault="008039C7" w:rsidP="00A462B5">
            <w:pPr>
              <w:pStyle w:val="a"/>
              <w:jc w:val="center"/>
            </w:pPr>
            <w:r>
              <w:t>time</w:t>
            </w:r>
            <w:r w:rsidR="006A2EDE">
              <w:t>stamp</w:t>
            </w:r>
          </w:p>
        </w:tc>
        <w:tc>
          <w:tcPr>
            <w:tcW w:w="2484" w:type="pct"/>
            <w:shd w:val="clear" w:color="auto" w:fill="auto"/>
            <w:vAlign w:val="center"/>
          </w:tcPr>
          <w:p w:rsidR="000A3A68" w:rsidRDefault="006F7883" w:rsidP="00A462B5">
            <w:pPr>
              <w:pStyle w:val="a"/>
            </w:pPr>
            <w:r>
              <w:t>Time stamp of creating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changeset_id</w:t>
            </w:r>
          </w:p>
        </w:tc>
        <w:tc>
          <w:tcPr>
            <w:tcW w:w="1258" w:type="pct"/>
            <w:shd w:val="clear" w:color="auto" w:fill="auto"/>
            <w:noWrap/>
            <w:vAlign w:val="center"/>
          </w:tcPr>
          <w:p w:rsidR="000A3A68" w:rsidRDefault="0050487D" w:rsidP="00A462B5">
            <w:pPr>
              <w:pStyle w:val="a"/>
              <w:jc w:val="center"/>
            </w:pPr>
            <w:r>
              <w:t>int 64</w:t>
            </w:r>
          </w:p>
        </w:tc>
        <w:tc>
          <w:tcPr>
            <w:tcW w:w="2484" w:type="pct"/>
            <w:shd w:val="clear" w:color="auto" w:fill="auto"/>
            <w:vAlign w:val="center"/>
          </w:tcPr>
          <w:p w:rsidR="000A3A68" w:rsidRDefault="006F7883" w:rsidP="00A462B5">
            <w:pPr>
              <w:pStyle w:val="a"/>
            </w:pPr>
            <w:r>
              <w:t>Changeset id of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tags</w:t>
            </w:r>
          </w:p>
        </w:tc>
        <w:tc>
          <w:tcPr>
            <w:tcW w:w="1258" w:type="pct"/>
            <w:shd w:val="clear" w:color="auto" w:fill="auto"/>
            <w:noWrap/>
            <w:vAlign w:val="center"/>
          </w:tcPr>
          <w:p w:rsidR="000A3A68" w:rsidRDefault="0041191C" w:rsidP="00A462B5">
            <w:pPr>
              <w:pStyle w:val="a"/>
              <w:jc w:val="center"/>
            </w:pPr>
            <w:r>
              <w:t>hstore</w:t>
            </w:r>
          </w:p>
        </w:tc>
        <w:tc>
          <w:tcPr>
            <w:tcW w:w="2484" w:type="pct"/>
            <w:shd w:val="clear" w:color="auto" w:fill="auto"/>
            <w:vAlign w:val="center"/>
          </w:tcPr>
          <w:p w:rsidR="000A3A68" w:rsidRDefault="00EE68BF" w:rsidP="00A462B5">
            <w:pPr>
              <w:pStyle w:val="a"/>
            </w:pPr>
            <w:r>
              <w:t>Key/value attributes of the node</w:t>
            </w:r>
          </w:p>
        </w:tc>
      </w:tr>
      <w:tr w:rsidR="000A3A68" w:rsidRPr="0084175A" w:rsidTr="00380AAA">
        <w:trPr>
          <w:trHeight w:val="345"/>
        </w:trPr>
        <w:tc>
          <w:tcPr>
            <w:tcW w:w="1258" w:type="pct"/>
            <w:shd w:val="clear" w:color="auto" w:fill="auto"/>
            <w:noWrap/>
            <w:vAlign w:val="center"/>
          </w:tcPr>
          <w:p w:rsidR="000A3A68" w:rsidRDefault="00340F25" w:rsidP="00A462B5">
            <w:pPr>
              <w:pStyle w:val="a"/>
              <w:jc w:val="center"/>
              <w:rPr>
                <w:b/>
                <w:i/>
              </w:rPr>
            </w:pPr>
            <w:r>
              <w:rPr>
                <w:b/>
                <w:i/>
              </w:rPr>
              <w:t>geom</w:t>
            </w:r>
          </w:p>
        </w:tc>
        <w:tc>
          <w:tcPr>
            <w:tcW w:w="1258" w:type="pct"/>
            <w:shd w:val="clear" w:color="auto" w:fill="auto"/>
            <w:noWrap/>
            <w:vAlign w:val="center"/>
          </w:tcPr>
          <w:p w:rsidR="000A3A68" w:rsidRDefault="00127283" w:rsidP="00A462B5">
            <w:pPr>
              <w:pStyle w:val="a"/>
              <w:jc w:val="center"/>
            </w:pPr>
            <w:r>
              <w:t>G</w:t>
            </w:r>
            <w:r w:rsidR="0041191C">
              <w:t>eometry</w:t>
            </w:r>
          </w:p>
        </w:tc>
        <w:tc>
          <w:tcPr>
            <w:tcW w:w="2484" w:type="pct"/>
            <w:shd w:val="clear" w:color="auto" w:fill="auto"/>
            <w:vAlign w:val="center"/>
          </w:tcPr>
          <w:p w:rsidR="000A3A68" w:rsidRDefault="00EE68BF" w:rsidP="00A462B5">
            <w:pPr>
              <w:pStyle w:val="a"/>
            </w:pPr>
            <w:r>
              <w:t>Node geometry</w:t>
            </w:r>
          </w:p>
        </w:tc>
      </w:tr>
      <w:bookmarkEnd w:id="23"/>
      <w:bookmarkEnd w:id="24"/>
    </w:tbl>
    <w:p w:rsidR="006F3AB5" w:rsidRPr="006F3AB5" w:rsidRDefault="006F3AB5" w:rsidP="006F3AB5">
      <w:pPr>
        <w:rPr>
          <w:lang w:eastAsia="zh-CN"/>
        </w:rPr>
      </w:pPr>
    </w:p>
    <w:p w:rsidR="00EA24AF" w:rsidRDefault="00EA24AF" w:rsidP="00EA24AF">
      <w:pPr>
        <w:pStyle w:val="Heading2"/>
        <w:rPr>
          <w:lang w:eastAsia="zh-CN"/>
        </w:rPr>
      </w:pPr>
      <w:r>
        <w:rPr>
          <w:lang w:eastAsia="zh-CN"/>
        </w:rPr>
        <w:t>ways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380AAA" w:rsidRPr="0084175A" w:rsidTr="00A462B5">
        <w:trPr>
          <w:trHeight w:val="330"/>
        </w:trPr>
        <w:tc>
          <w:tcPr>
            <w:tcW w:w="1258" w:type="pct"/>
            <w:shd w:val="clear" w:color="auto" w:fill="auto"/>
            <w:noWrap/>
            <w:vAlign w:val="center"/>
            <w:hideMark/>
          </w:tcPr>
          <w:p w:rsidR="00380AAA" w:rsidRDefault="00380AAA" w:rsidP="00A462B5">
            <w:pPr>
              <w:jc w:val="center"/>
              <w:rPr>
                <w:rFonts w:cs="宋体"/>
                <w:b/>
                <w:bCs/>
                <w:lang w:eastAsia="zh-CN"/>
              </w:rPr>
            </w:pPr>
            <w:r>
              <w:rPr>
                <w:b/>
                <w:bCs/>
                <w:lang w:eastAsia="zh-CN"/>
              </w:rPr>
              <w:t>Field</w:t>
            </w:r>
          </w:p>
        </w:tc>
        <w:tc>
          <w:tcPr>
            <w:tcW w:w="1258" w:type="pct"/>
            <w:shd w:val="clear" w:color="auto" w:fill="auto"/>
            <w:noWrap/>
            <w:vAlign w:val="center"/>
            <w:hideMark/>
          </w:tcPr>
          <w:p w:rsidR="00380AAA" w:rsidRDefault="00380AAA" w:rsidP="00A462B5">
            <w:pPr>
              <w:jc w:val="center"/>
              <w:rPr>
                <w:rFonts w:cs="宋体"/>
                <w:b/>
                <w:bCs/>
                <w:lang w:eastAsia="zh-CN"/>
              </w:rPr>
            </w:pPr>
            <w:r>
              <w:rPr>
                <w:rFonts w:cs="宋体"/>
                <w:b/>
                <w:bCs/>
              </w:rPr>
              <w:t>Type</w:t>
            </w:r>
          </w:p>
        </w:tc>
        <w:tc>
          <w:tcPr>
            <w:tcW w:w="2484" w:type="pct"/>
            <w:shd w:val="clear" w:color="auto" w:fill="auto"/>
            <w:noWrap/>
            <w:vAlign w:val="center"/>
            <w:hideMark/>
          </w:tcPr>
          <w:p w:rsidR="00380AAA" w:rsidRDefault="00380AAA" w:rsidP="00A462B5">
            <w:pPr>
              <w:jc w:val="center"/>
              <w:rPr>
                <w:rFonts w:cs="宋体"/>
                <w:b/>
                <w:bCs/>
              </w:rPr>
            </w:pPr>
            <w:r>
              <w:rPr>
                <w:rFonts w:cs="宋体"/>
                <w:b/>
                <w:bCs/>
              </w:rPr>
              <w:t>Description</w:t>
            </w:r>
          </w:p>
        </w:tc>
      </w:tr>
      <w:tr w:rsidR="00380AAA" w:rsidRPr="0084175A" w:rsidTr="00A462B5">
        <w:trPr>
          <w:trHeight w:val="345"/>
        </w:trPr>
        <w:tc>
          <w:tcPr>
            <w:tcW w:w="1258" w:type="pct"/>
            <w:shd w:val="clear" w:color="auto" w:fill="auto"/>
            <w:noWrap/>
            <w:vAlign w:val="center"/>
            <w:hideMark/>
          </w:tcPr>
          <w:p w:rsidR="00380AAA" w:rsidRPr="00B86AA2" w:rsidRDefault="00380AAA" w:rsidP="00A462B5">
            <w:pPr>
              <w:pStyle w:val="a"/>
              <w:jc w:val="center"/>
              <w:rPr>
                <w:b/>
                <w:i/>
              </w:rPr>
            </w:pPr>
            <w:r>
              <w:rPr>
                <w:b/>
                <w:i/>
              </w:rPr>
              <w:t>id</w:t>
            </w:r>
          </w:p>
        </w:tc>
        <w:tc>
          <w:tcPr>
            <w:tcW w:w="1258" w:type="pct"/>
            <w:shd w:val="clear" w:color="auto" w:fill="auto"/>
            <w:noWrap/>
            <w:vAlign w:val="center"/>
            <w:hideMark/>
          </w:tcPr>
          <w:p w:rsidR="00380AAA" w:rsidRDefault="0050487D" w:rsidP="00A462B5">
            <w:pPr>
              <w:pStyle w:val="a"/>
              <w:jc w:val="center"/>
            </w:pPr>
            <w:r>
              <w:t>int 64</w:t>
            </w:r>
          </w:p>
        </w:tc>
        <w:tc>
          <w:tcPr>
            <w:tcW w:w="2484" w:type="pct"/>
            <w:shd w:val="clear" w:color="auto" w:fill="auto"/>
            <w:vAlign w:val="center"/>
            <w:hideMark/>
          </w:tcPr>
          <w:p w:rsidR="00380AAA" w:rsidRDefault="00380AAA" w:rsidP="00FF6089">
            <w:pPr>
              <w:pStyle w:val="a"/>
            </w:pPr>
            <w:r>
              <w:t xml:space="preserve">Unique </w:t>
            </w:r>
            <w:r w:rsidR="00FF6089">
              <w:t xml:space="preserve">way </w:t>
            </w:r>
            <w:r>
              <w:t>id, primary key.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lastRenderedPageBreak/>
              <w:t>version</w:t>
            </w:r>
          </w:p>
        </w:tc>
        <w:tc>
          <w:tcPr>
            <w:tcW w:w="1258" w:type="pct"/>
            <w:shd w:val="clear" w:color="auto" w:fill="auto"/>
            <w:noWrap/>
            <w:vAlign w:val="center"/>
          </w:tcPr>
          <w:p w:rsidR="00380AAA" w:rsidRDefault="0050487D" w:rsidP="00A462B5">
            <w:pPr>
              <w:pStyle w:val="a"/>
              <w:jc w:val="center"/>
            </w:pPr>
            <w:r>
              <w:t>int 32</w:t>
            </w:r>
          </w:p>
        </w:tc>
        <w:tc>
          <w:tcPr>
            <w:tcW w:w="2484" w:type="pct"/>
            <w:shd w:val="clear" w:color="auto" w:fill="auto"/>
            <w:vAlign w:val="center"/>
          </w:tcPr>
          <w:p w:rsidR="00380AAA" w:rsidRPr="00AD7536" w:rsidRDefault="00380AAA" w:rsidP="00A462B5">
            <w:pPr>
              <w:pStyle w:val="a"/>
            </w:pPr>
            <w:r>
              <w:t xml:space="preserve">Version number of </w:t>
            </w:r>
            <w:r w:rsidR="00FF6089">
              <w:t>the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user_id</w:t>
            </w:r>
          </w:p>
        </w:tc>
        <w:tc>
          <w:tcPr>
            <w:tcW w:w="1258" w:type="pct"/>
            <w:shd w:val="clear" w:color="auto" w:fill="auto"/>
            <w:noWrap/>
            <w:vAlign w:val="center"/>
          </w:tcPr>
          <w:p w:rsidR="00380AAA" w:rsidRDefault="0050487D" w:rsidP="00A462B5">
            <w:pPr>
              <w:pStyle w:val="a"/>
              <w:jc w:val="center"/>
            </w:pPr>
            <w:r>
              <w:t>int 32</w:t>
            </w:r>
          </w:p>
        </w:tc>
        <w:tc>
          <w:tcPr>
            <w:tcW w:w="2484" w:type="pct"/>
            <w:shd w:val="clear" w:color="auto" w:fill="auto"/>
            <w:vAlign w:val="center"/>
          </w:tcPr>
          <w:p w:rsidR="00380AAA" w:rsidRDefault="00380AAA" w:rsidP="00A462B5">
            <w:pPr>
              <w:pStyle w:val="a"/>
            </w:pPr>
            <w:r>
              <w:t>User id of</w:t>
            </w:r>
            <w:r w:rsidR="00FF6089">
              <w:t xml:space="preserve"> the way</w:t>
            </w:r>
            <w:r w:rsidR="006734DF">
              <w:t xml:space="preserve">, </w:t>
            </w:r>
            <w:bookmarkStart w:id="25" w:name="OLE_LINK17"/>
            <w:bookmarkStart w:id="26" w:name="OLE_LINK18"/>
            <w:r w:rsidR="006734DF">
              <w:t>foreign key</w:t>
            </w:r>
            <w:bookmarkEnd w:id="25"/>
            <w:bookmarkEnd w:id="26"/>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tstamp</w:t>
            </w:r>
          </w:p>
        </w:tc>
        <w:tc>
          <w:tcPr>
            <w:tcW w:w="1258" w:type="pct"/>
            <w:shd w:val="clear" w:color="auto" w:fill="auto"/>
            <w:noWrap/>
            <w:vAlign w:val="center"/>
          </w:tcPr>
          <w:p w:rsidR="00380AAA" w:rsidRDefault="00380AAA" w:rsidP="00A462B5">
            <w:pPr>
              <w:pStyle w:val="a"/>
              <w:jc w:val="center"/>
            </w:pPr>
            <w:r>
              <w:t>timestamp</w:t>
            </w:r>
          </w:p>
        </w:tc>
        <w:tc>
          <w:tcPr>
            <w:tcW w:w="2484" w:type="pct"/>
            <w:shd w:val="clear" w:color="auto" w:fill="auto"/>
            <w:vAlign w:val="center"/>
          </w:tcPr>
          <w:p w:rsidR="00380AAA" w:rsidRDefault="00FF6089" w:rsidP="00A462B5">
            <w:pPr>
              <w:pStyle w:val="a"/>
            </w:pPr>
            <w:r>
              <w:t>Time stamp of creating the</w:t>
            </w:r>
            <w:r w:rsidR="00B75F08">
              <w:t xml:space="preserv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changeset_id</w:t>
            </w:r>
          </w:p>
        </w:tc>
        <w:tc>
          <w:tcPr>
            <w:tcW w:w="1258" w:type="pct"/>
            <w:shd w:val="clear" w:color="auto" w:fill="auto"/>
            <w:noWrap/>
            <w:vAlign w:val="center"/>
          </w:tcPr>
          <w:p w:rsidR="00380AAA" w:rsidRDefault="0050487D" w:rsidP="00A462B5">
            <w:pPr>
              <w:pStyle w:val="a"/>
              <w:jc w:val="center"/>
            </w:pPr>
            <w:r>
              <w:t>int 64</w:t>
            </w:r>
          </w:p>
        </w:tc>
        <w:tc>
          <w:tcPr>
            <w:tcW w:w="2484" w:type="pct"/>
            <w:shd w:val="clear" w:color="auto" w:fill="auto"/>
            <w:vAlign w:val="center"/>
          </w:tcPr>
          <w:p w:rsidR="00380AAA" w:rsidRDefault="009840CB" w:rsidP="00A462B5">
            <w:pPr>
              <w:pStyle w:val="a"/>
            </w:pPr>
            <w:r>
              <w:t>Changeset id of the way</w:t>
            </w:r>
          </w:p>
        </w:tc>
      </w:tr>
      <w:tr w:rsidR="00380AAA" w:rsidRPr="0084175A" w:rsidTr="00A462B5">
        <w:trPr>
          <w:trHeight w:val="345"/>
        </w:trPr>
        <w:tc>
          <w:tcPr>
            <w:tcW w:w="1258" w:type="pct"/>
            <w:shd w:val="clear" w:color="auto" w:fill="auto"/>
            <w:noWrap/>
            <w:vAlign w:val="center"/>
          </w:tcPr>
          <w:p w:rsidR="00380AAA" w:rsidRDefault="00380AAA" w:rsidP="00A462B5">
            <w:pPr>
              <w:pStyle w:val="a"/>
              <w:jc w:val="center"/>
              <w:rPr>
                <w:b/>
                <w:i/>
              </w:rPr>
            </w:pPr>
            <w:r>
              <w:rPr>
                <w:b/>
                <w:i/>
              </w:rPr>
              <w:t>tags</w:t>
            </w:r>
          </w:p>
        </w:tc>
        <w:tc>
          <w:tcPr>
            <w:tcW w:w="1258" w:type="pct"/>
            <w:shd w:val="clear" w:color="auto" w:fill="auto"/>
            <w:noWrap/>
            <w:vAlign w:val="center"/>
          </w:tcPr>
          <w:p w:rsidR="00380AAA" w:rsidRDefault="00380AAA" w:rsidP="00A462B5">
            <w:pPr>
              <w:pStyle w:val="a"/>
              <w:jc w:val="center"/>
            </w:pPr>
            <w:r>
              <w:t>hstore</w:t>
            </w:r>
          </w:p>
        </w:tc>
        <w:tc>
          <w:tcPr>
            <w:tcW w:w="2484" w:type="pct"/>
            <w:shd w:val="clear" w:color="auto" w:fill="auto"/>
            <w:vAlign w:val="center"/>
          </w:tcPr>
          <w:p w:rsidR="00380AAA" w:rsidRDefault="00EE7CC9" w:rsidP="00A462B5">
            <w:pPr>
              <w:pStyle w:val="a"/>
            </w:pPr>
            <w:r>
              <w:t>Key/value attributes of the way</w:t>
            </w:r>
          </w:p>
        </w:tc>
      </w:tr>
      <w:tr w:rsidR="00BD69D1" w:rsidRPr="0084175A" w:rsidTr="00A462B5">
        <w:trPr>
          <w:trHeight w:val="345"/>
        </w:trPr>
        <w:tc>
          <w:tcPr>
            <w:tcW w:w="1258" w:type="pct"/>
            <w:shd w:val="clear" w:color="auto" w:fill="auto"/>
            <w:noWrap/>
            <w:vAlign w:val="center"/>
          </w:tcPr>
          <w:p w:rsidR="00BD69D1" w:rsidRDefault="00BD69D1" w:rsidP="00A462B5">
            <w:pPr>
              <w:pStyle w:val="a"/>
              <w:jc w:val="center"/>
              <w:rPr>
                <w:b/>
                <w:i/>
              </w:rPr>
            </w:pPr>
            <w:r>
              <w:rPr>
                <w:b/>
                <w:i/>
              </w:rPr>
              <w:t>nodes</w:t>
            </w:r>
          </w:p>
        </w:tc>
        <w:tc>
          <w:tcPr>
            <w:tcW w:w="1258" w:type="pct"/>
            <w:shd w:val="clear" w:color="auto" w:fill="auto"/>
            <w:noWrap/>
            <w:vAlign w:val="center"/>
          </w:tcPr>
          <w:p w:rsidR="00BD69D1" w:rsidRDefault="0050487D" w:rsidP="00A462B5">
            <w:pPr>
              <w:pStyle w:val="a"/>
              <w:jc w:val="center"/>
            </w:pPr>
            <w:r>
              <w:t>int 64</w:t>
            </w:r>
            <w:r w:rsidR="00BD69D1">
              <w:t xml:space="preserve"> array</w:t>
            </w:r>
          </w:p>
        </w:tc>
        <w:tc>
          <w:tcPr>
            <w:tcW w:w="2484" w:type="pct"/>
            <w:shd w:val="clear" w:color="auto" w:fill="auto"/>
            <w:vAlign w:val="center"/>
          </w:tcPr>
          <w:p w:rsidR="00BD69D1" w:rsidRDefault="00335D9F" w:rsidP="00A462B5">
            <w:pPr>
              <w:pStyle w:val="a"/>
            </w:pPr>
            <w:r>
              <w:t>The id list of endpo</w:t>
            </w:r>
            <w:r w:rsidR="00462566">
              <w:t>int and shape points of the way</w:t>
            </w:r>
          </w:p>
        </w:tc>
      </w:tr>
      <w:tr w:rsidR="00BD69D1" w:rsidRPr="0084175A" w:rsidTr="00A462B5">
        <w:trPr>
          <w:trHeight w:val="345"/>
        </w:trPr>
        <w:tc>
          <w:tcPr>
            <w:tcW w:w="1258" w:type="pct"/>
            <w:shd w:val="clear" w:color="auto" w:fill="auto"/>
            <w:noWrap/>
            <w:vAlign w:val="center"/>
          </w:tcPr>
          <w:p w:rsidR="00BD69D1" w:rsidRDefault="00BD69D1" w:rsidP="00A462B5">
            <w:pPr>
              <w:pStyle w:val="a"/>
              <w:jc w:val="center"/>
              <w:rPr>
                <w:b/>
                <w:i/>
              </w:rPr>
            </w:pPr>
            <w:r>
              <w:rPr>
                <w:b/>
                <w:i/>
              </w:rPr>
              <w:t>bbox</w:t>
            </w:r>
          </w:p>
        </w:tc>
        <w:tc>
          <w:tcPr>
            <w:tcW w:w="1258" w:type="pct"/>
            <w:shd w:val="clear" w:color="auto" w:fill="auto"/>
            <w:noWrap/>
            <w:vAlign w:val="center"/>
          </w:tcPr>
          <w:p w:rsidR="00BD69D1" w:rsidRDefault="00BD69D1" w:rsidP="00A462B5">
            <w:pPr>
              <w:pStyle w:val="a"/>
              <w:jc w:val="center"/>
            </w:pPr>
            <w:r>
              <w:t>Geometry</w:t>
            </w:r>
          </w:p>
        </w:tc>
        <w:tc>
          <w:tcPr>
            <w:tcW w:w="2484" w:type="pct"/>
            <w:shd w:val="clear" w:color="auto" w:fill="auto"/>
            <w:vAlign w:val="center"/>
          </w:tcPr>
          <w:p w:rsidR="00BD69D1" w:rsidRDefault="00462566" w:rsidP="00A462B5">
            <w:pPr>
              <w:pStyle w:val="a"/>
            </w:pPr>
            <w:r>
              <w:t>Bounding box of the way</w:t>
            </w:r>
          </w:p>
        </w:tc>
      </w:tr>
      <w:tr w:rsidR="00380AAA" w:rsidRPr="0084175A" w:rsidTr="00A462B5">
        <w:trPr>
          <w:trHeight w:val="345"/>
        </w:trPr>
        <w:tc>
          <w:tcPr>
            <w:tcW w:w="1258" w:type="pct"/>
            <w:shd w:val="clear" w:color="auto" w:fill="auto"/>
            <w:noWrap/>
            <w:vAlign w:val="center"/>
          </w:tcPr>
          <w:p w:rsidR="00380AAA" w:rsidRDefault="00BD69D1" w:rsidP="00A462B5">
            <w:pPr>
              <w:pStyle w:val="a"/>
              <w:jc w:val="center"/>
              <w:rPr>
                <w:b/>
                <w:i/>
              </w:rPr>
            </w:pPr>
            <w:r>
              <w:rPr>
                <w:b/>
                <w:i/>
              </w:rPr>
              <w:t>linestring</w:t>
            </w:r>
          </w:p>
        </w:tc>
        <w:tc>
          <w:tcPr>
            <w:tcW w:w="1258" w:type="pct"/>
            <w:shd w:val="clear" w:color="auto" w:fill="auto"/>
            <w:noWrap/>
            <w:vAlign w:val="center"/>
          </w:tcPr>
          <w:p w:rsidR="00380AAA" w:rsidRDefault="00BD69D1" w:rsidP="00A462B5">
            <w:pPr>
              <w:pStyle w:val="a"/>
              <w:jc w:val="center"/>
            </w:pPr>
            <w:r>
              <w:t>G</w:t>
            </w:r>
            <w:r w:rsidR="00380AAA">
              <w:t>eometry</w:t>
            </w:r>
          </w:p>
        </w:tc>
        <w:tc>
          <w:tcPr>
            <w:tcW w:w="2484" w:type="pct"/>
            <w:shd w:val="clear" w:color="auto" w:fill="auto"/>
            <w:vAlign w:val="center"/>
          </w:tcPr>
          <w:p w:rsidR="00380AAA" w:rsidRDefault="00CA5F3D" w:rsidP="00A462B5">
            <w:pPr>
              <w:pStyle w:val="a"/>
            </w:pPr>
            <w:r>
              <w:t xml:space="preserve">The </w:t>
            </w:r>
            <w:r w:rsidR="00380AAA">
              <w:t>geometry</w:t>
            </w:r>
            <w:r>
              <w:t xml:space="preserve"> of the way</w:t>
            </w:r>
          </w:p>
        </w:tc>
      </w:tr>
    </w:tbl>
    <w:p w:rsidR="00EA24AF" w:rsidRDefault="00EA24AF" w:rsidP="00EA24AF">
      <w:pPr>
        <w:pStyle w:val="Heading2"/>
        <w:rPr>
          <w:lang w:eastAsia="zh-CN"/>
        </w:rPr>
      </w:pPr>
      <w:r>
        <w:rPr>
          <w:lang w:eastAsia="zh-CN"/>
        </w:rPr>
        <w:t>way_nodes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宋体"/>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宋体"/>
                <w:b/>
                <w:bCs/>
                <w:lang w:eastAsia="zh-CN"/>
              </w:rPr>
            </w:pPr>
            <w:r>
              <w:rPr>
                <w:rFonts w:cs="宋体"/>
                <w:b/>
                <w:bCs/>
              </w:rPr>
              <w:t>Type</w:t>
            </w:r>
          </w:p>
        </w:tc>
        <w:tc>
          <w:tcPr>
            <w:tcW w:w="2484" w:type="pct"/>
            <w:shd w:val="clear" w:color="auto" w:fill="auto"/>
            <w:noWrap/>
            <w:vAlign w:val="center"/>
            <w:hideMark/>
          </w:tcPr>
          <w:p w:rsidR="00EB3FF5" w:rsidRDefault="00EB3FF5" w:rsidP="001E4E49">
            <w:pPr>
              <w:jc w:val="center"/>
              <w:rPr>
                <w:rFonts w:cs="宋体"/>
                <w:b/>
                <w:bCs/>
              </w:rPr>
            </w:pPr>
            <w:r>
              <w:rPr>
                <w:rFonts w:cs="宋体"/>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9D6DD8" w:rsidP="001E4E49">
            <w:pPr>
              <w:pStyle w:val="a"/>
              <w:jc w:val="center"/>
              <w:rPr>
                <w:b/>
                <w:i/>
              </w:rPr>
            </w:pPr>
            <w:r>
              <w:rPr>
                <w:b/>
                <w:i/>
              </w:rPr>
              <w:t>way_</w:t>
            </w:r>
            <w:r w:rsidR="00EB3FF5">
              <w:rPr>
                <w:b/>
                <w:i/>
              </w:rPr>
              <w:t>id</w:t>
            </w:r>
          </w:p>
        </w:tc>
        <w:tc>
          <w:tcPr>
            <w:tcW w:w="1258" w:type="pct"/>
            <w:shd w:val="clear" w:color="auto" w:fill="auto"/>
            <w:noWrap/>
            <w:vAlign w:val="center"/>
            <w:hideMark/>
          </w:tcPr>
          <w:p w:rsidR="00EB3FF5" w:rsidRDefault="0050487D" w:rsidP="001E4E49">
            <w:pPr>
              <w:pStyle w:val="a"/>
              <w:jc w:val="center"/>
            </w:pPr>
            <w:r>
              <w:t>int 64</w:t>
            </w:r>
          </w:p>
        </w:tc>
        <w:tc>
          <w:tcPr>
            <w:tcW w:w="2484" w:type="pct"/>
            <w:shd w:val="clear" w:color="auto" w:fill="auto"/>
            <w:vAlign w:val="center"/>
            <w:hideMark/>
          </w:tcPr>
          <w:p w:rsidR="00EB3FF5" w:rsidRDefault="00BE2DDE" w:rsidP="001E4E49">
            <w:pPr>
              <w:pStyle w:val="a"/>
            </w:pPr>
            <w:r>
              <w:t xml:space="preserve">Way id, </w:t>
            </w:r>
            <w:r w:rsidRPr="00BE2DDE">
              <w:t>foreign</w:t>
            </w:r>
            <w:r>
              <w:t xml:space="preserve"> key</w:t>
            </w:r>
          </w:p>
        </w:tc>
      </w:tr>
      <w:tr w:rsidR="00EB3FF5" w:rsidRPr="0084175A" w:rsidTr="001E4E49">
        <w:trPr>
          <w:trHeight w:val="345"/>
        </w:trPr>
        <w:tc>
          <w:tcPr>
            <w:tcW w:w="1258" w:type="pct"/>
            <w:shd w:val="clear" w:color="auto" w:fill="auto"/>
            <w:noWrap/>
            <w:vAlign w:val="center"/>
          </w:tcPr>
          <w:p w:rsidR="00EB3FF5" w:rsidRDefault="009D6DD8" w:rsidP="001E4E49">
            <w:pPr>
              <w:pStyle w:val="a"/>
              <w:jc w:val="center"/>
              <w:rPr>
                <w:b/>
                <w:i/>
              </w:rPr>
            </w:pPr>
            <w:r>
              <w:rPr>
                <w:b/>
                <w:i/>
              </w:rPr>
              <w:t>node_id</w:t>
            </w:r>
          </w:p>
        </w:tc>
        <w:tc>
          <w:tcPr>
            <w:tcW w:w="1258" w:type="pct"/>
            <w:shd w:val="clear" w:color="auto" w:fill="auto"/>
            <w:noWrap/>
            <w:vAlign w:val="center"/>
          </w:tcPr>
          <w:p w:rsidR="00EB3FF5" w:rsidRDefault="0050487D" w:rsidP="001E4E49">
            <w:pPr>
              <w:pStyle w:val="a"/>
              <w:jc w:val="center"/>
            </w:pPr>
            <w:r>
              <w:t>int 64</w:t>
            </w:r>
          </w:p>
        </w:tc>
        <w:tc>
          <w:tcPr>
            <w:tcW w:w="2484" w:type="pct"/>
            <w:shd w:val="clear" w:color="auto" w:fill="auto"/>
            <w:vAlign w:val="center"/>
          </w:tcPr>
          <w:p w:rsidR="00EB3FF5" w:rsidRPr="00AD7536" w:rsidRDefault="00BE2DDE" w:rsidP="001E4E49">
            <w:pPr>
              <w:pStyle w:val="a"/>
            </w:pPr>
            <w:r>
              <w:t>Node id, foreign key</w:t>
            </w:r>
          </w:p>
        </w:tc>
      </w:tr>
      <w:tr w:rsidR="00EB3FF5" w:rsidRPr="0084175A" w:rsidTr="001E4E49">
        <w:trPr>
          <w:trHeight w:val="345"/>
        </w:trPr>
        <w:tc>
          <w:tcPr>
            <w:tcW w:w="1258" w:type="pct"/>
            <w:shd w:val="clear" w:color="auto" w:fill="auto"/>
            <w:noWrap/>
            <w:vAlign w:val="center"/>
          </w:tcPr>
          <w:p w:rsidR="00EB3FF5" w:rsidRDefault="009D6DD8" w:rsidP="001E4E49">
            <w:pPr>
              <w:pStyle w:val="a"/>
              <w:jc w:val="center"/>
              <w:rPr>
                <w:b/>
                <w:i/>
              </w:rPr>
            </w:pPr>
            <w:r>
              <w:rPr>
                <w:b/>
                <w:i/>
              </w:rPr>
              <w:t>sequence_id</w:t>
            </w:r>
          </w:p>
        </w:tc>
        <w:tc>
          <w:tcPr>
            <w:tcW w:w="1258" w:type="pct"/>
            <w:shd w:val="clear" w:color="auto" w:fill="auto"/>
            <w:noWrap/>
            <w:vAlign w:val="center"/>
          </w:tcPr>
          <w:p w:rsidR="00EB3FF5" w:rsidRDefault="0050487D" w:rsidP="001E4E49">
            <w:pPr>
              <w:pStyle w:val="a"/>
              <w:jc w:val="center"/>
            </w:pPr>
            <w:r>
              <w:t>int 32</w:t>
            </w:r>
          </w:p>
        </w:tc>
        <w:tc>
          <w:tcPr>
            <w:tcW w:w="2484" w:type="pct"/>
            <w:shd w:val="clear" w:color="auto" w:fill="auto"/>
            <w:vAlign w:val="center"/>
          </w:tcPr>
          <w:p w:rsidR="00EB3FF5" w:rsidRDefault="00BE2DDE" w:rsidP="001E4E49">
            <w:pPr>
              <w:pStyle w:val="a"/>
            </w:pPr>
            <w:r>
              <w:t>The sequence of node on the way</w:t>
            </w:r>
            <w:r w:rsidR="006D3A03">
              <w:t>, starting from 0</w:t>
            </w:r>
          </w:p>
        </w:tc>
      </w:tr>
    </w:tbl>
    <w:p w:rsidR="00EB3FF5" w:rsidRPr="00EB3FF5" w:rsidRDefault="00EB3FF5" w:rsidP="00EB3FF5">
      <w:pPr>
        <w:rPr>
          <w:lang w:eastAsia="zh-CN"/>
        </w:rPr>
      </w:pPr>
    </w:p>
    <w:p w:rsidR="00EA24AF" w:rsidRDefault="00EA24AF" w:rsidP="00EA24AF">
      <w:pPr>
        <w:pStyle w:val="Heading2"/>
        <w:rPr>
          <w:lang w:eastAsia="zh-CN"/>
        </w:rPr>
      </w:pPr>
      <w:r>
        <w:rPr>
          <w:lang w:eastAsia="zh-CN"/>
        </w:rPr>
        <w:t>relations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04474E" w:rsidRPr="0084175A" w:rsidTr="00A462B5">
        <w:trPr>
          <w:trHeight w:val="330"/>
        </w:trPr>
        <w:tc>
          <w:tcPr>
            <w:tcW w:w="1258" w:type="pct"/>
            <w:shd w:val="clear" w:color="auto" w:fill="auto"/>
            <w:noWrap/>
            <w:vAlign w:val="center"/>
            <w:hideMark/>
          </w:tcPr>
          <w:p w:rsidR="0004474E" w:rsidRDefault="0004474E" w:rsidP="00A462B5">
            <w:pPr>
              <w:jc w:val="center"/>
              <w:rPr>
                <w:rFonts w:cs="宋体"/>
                <w:b/>
                <w:bCs/>
                <w:lang w:eastAsia="zh-CN"/>
              </w:rPr>
            </w:pPr>
            <w:r>
              <w:rPr>
                <w:b/>
                <w:bCs/>
                <w:lang w:eastAsia="zh-CN"/>
              </w:rPr>
              <w:t>Field</w:t>
            </w:r>
          </w:p>
        </w:tc>
        <w:tc>
          <w:tcPr>
            <w:tcW w:w="1258" w:type="pct"/>
            <w:shd w:val="clear" w:color="auto" w:fill="auto"/>
            <w:noWrap/>
            <w:vAlign w:val="center"/>
            <w:hideMark/>
          </w:tcPr>
          <w:p w:rsidR="0004474E" w:rsidRDefault="0004474E" w:rsidP="00A462B5">
            <w:pPr>
              <w:jc w:val="center"/>
              <w:rPr>
                <w:rFonts w:cs="宋体"/>
                <w:b/>
                <w:bCs/>
                <w:lang w:eastAsia="zh-CN"/>
              </w:rPr>
            </w:pPr>
            <w:r>
              <w:rPr>
                <w:rFonts w:cs="宋体"/>
                <w:b/>
                <w:bCs/>
              </w:rPr>
              <w:t>Type</w:t>
            </w:r>
          </w:p>
        </w:tc>
        <w:tc>
          <w:tcPr>
            <w:tcW w:w="2484" w:type="pct"/>
            <w:shd w:val="clear" w:color="auto" w:fill="auto"/>
            <w:noWrap/>
            <w:vAlign w:val="center"/>
            <w:hideMark/>
          </w:tcPr>
          <w:p w:rsidR="0004474E" w:rsidRDefault="0004474E" w:rsidP="00A462B5">
            <w:pPr>
              <w:jc w:val="center"/>
              <w:rPr>
                <w:rFonts w:cs="宋体"/>
                <w:b/>
                <w:bCs/>
              </w:rPr>
            </w:pPr>
            <w:r>
              <w:rPr>
                <w:rFonts w:cs="宋体"/>
                <w:b/>
                <w:bCs/>
              </w:rPr>
              <w:t>Description</w:t>
            </w:r>
          </w:p>
        </w:tc>
      </w:tr>
      <w:tr w:rsidR="0004474E" w:rsidRPr="0084175A" w:rsidTr="00A462B5">
        <w:trPr>
          <w:trHeight w:val="345"/>
        </w:trPr>
        <w:tc>
          <w:tcPr>
            <w:tcW w:w="1258" w:type="pct"/>
            <w:shd w:val="clear" w:color="auto" w:fill="auto"/>
            <w:noWrap/>
            <w:vAlign w:val="center"/>
            <w:hideMark/>
          </w:tcPr>
          <w:p w:rsidR="0004474E" w:rsidRPr="00B86AA2" w:rsidRDefault="0004474E" w:rsidP="00A462B5">
            <w:pPr>
              <w:pStyle w:val="a"/>
              <w:jc w:val="center"/>
              <w:rPr>
                <w:b/>
                <w:i/>
              </w:rPr>
            </w:pPr>
            <w:r>
              <w:rPr>
                <w:b/>
                <w:i/>
              </w:rPr>
              <w:t>id</w:t>
            </w:r>
          </w:p>
        </w:tc>
        <w:tc>
          <w:tcPr>
            <w:tcW w:w="1258" w:type="pct"/>
            <w:shd w:val="clear" w:color="auto" w:fill="auto"/>
            <w:noWrap/>
            <w:vAlign w:val="center"/>
            <w:hideMark/>
          </w:tcPr>
          <w:p w:rsidR="0004474E" w:rsidRDefault="0050487D" w:rsidP="00A462B5">
            <w:pPr>
              <w:pStyle w:val="a"/>
              <w:jc w:val="center"/>
            </w:pPr>
            <w:r>
              <w:t>int 64</w:t>
            </w:r>
          </w:p>
        </w:tc>
        <w:tc>
          <w:tcPr>
            <w:tcW w:w="2484" w:type="pct"/>
            <w:shd w:val="clear" w:color="auto" w:fill="auto"/>
            <w:vAlign w:val="center"/>
            <w:hideMark/>
          </w:tcPr>
          <w:p w:rsidR="0004474E" w:rsidRDefault="0004474E" w:rsidP="00A462B5">
            <w:pPr>
              <w:pStyle w:val="a"/>
            </w:pPr>
            <w:r>
              <w:t>Unique node id, primary key.</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version</w:t>
            </w:r>
          </w:p>
        </w:tc>
        <w:tc>
          <w:tcPr>
            <w:tcW w:w="1258" w:type="pct"/>
            <w:shd w:val="clear" w:color="auto" w:fill="auto"/>
            <w:noWrap/>
            <w:vAlign w:val="center"/>
          </w:tcPr>
          <w:p w:rsidR="0004474E" w:rsidRDefault="0050487D" w:rsidP="00A462B5">
            <w:pPr>
              <w:pStyle w:val="a"/>
              <w:jc w:val="center"/>
            </w:pPr>
            <w:r>
              <w:t>int 32</w:t>
            </w:r>
          </w:p>
        </w:tc>
        <w:tc>
          <w:tcPr>
            <w:tcW w:w="2484" w:type="pct"/>
            <w:shd w:val="clear" w:color="auto" w:fill="auto"/>
            <w:vAlign w:val="center"/>
          </w:tcPr>
          <w:p w:rsidR="0004474E" w:rsidRPr="00AD7536" w:rsidRDefault="0004474E" w:rsidP="00A462B5">
            <w:pPr>
              <w:pStyle w:val="a"/>
            </w:pPr>
            <w:r>
              <w:t xml:space="preserve">Version number of </w:t>
            </w:r>
            <w:r w:rsidR="00883FD8">
              <w:t>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user_id</w:t>
            </w:r>
          </w:p>
        </w:tc>
        <w:tc>
          <w:tcPr>
            <w:tcW w:w="1258" w:type="pct"/>
            <w:shd w:val="clear" w:color="auto" w:fill="auto"/>
            <w:noWrap/>
            <w:vAlign w:val="center"/>
          </w:tcPr>
          <w:p w:rsidR="0004474E" w:rsidRDefault="0050487D" w:rsidP="00A462B5">
            <w:pPr>
              <w:pStyle w:val="a"/>
              <w:jc w:val="center"/>
            </w:pPr>
            <w:r>
              <w:t>int 32</w:t>
            </w:r>
          </w:p>
        </w:tc>
        <w:tc>
          <w:tcPr>
            <w:tcW w:w="2484" w:type="pct"/>
            <w:shd w:val="clear" w:color="auto" w:fill="auto"/>
            <w:vAlign w:val="center"/>
          </w:tcPr>
          <w:p w:rsidR="0004474E" w:rsidRDefault="0004474E" w:rsidP="00A462B5">
            <w:pPr>
              <w:pStyle w:val="a"/>
            </w:pPr>
            <w:r>
              <w:t>User id of</w:t>
            </w:r>
            <w:r w:rsidR="00883FD8">
              <w:t xml:space="preserve"> the relation</w:t>
            </w:r>
            <w:r w:rsidR="006734DF">
              <w:t>, foreign key</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tstamp</w:t>
            </w:r>
          </w:p>
        </w:tc>
        <w:tc>
          <w:tcPr>
            <w:tcW w:w="1258" w:type="pct"/>
            <w:shd w:val="clear" w:color="auto" w:fill="auto"/>
            <w:noWrap/>
            <w:vAlign w:val="center"/>
          </w:tcPr>
          <w:p w:rsidR="0004474E" w:rsidRDefault="0004474E" w:rsidP="00A462B5">
            <w:pPr>
              <w:pStyle w:val="a"/>
              <w:jc w:val="center"/>
            </w:pPr>
            <w:r>
              <w:t>timestamp</w:t>
            </w:r>
          </w:p>
        </w:tc>
        <w:tc>
          <w:tcPr>
            <w:tcW w:w="2484" w:type="pct"/>
            <w:shd w:val="clear" w:color="auto" w:fill="auto"/>
            <w:vAlign w:val="center"/>
          </w:tcPr>
          <w:p w:rsidR="0004474E" w:rsidRDefault="00883FD8" w:rsidP="00A462B5">
            <w:pPr>
              <w:pStyle w:val="a"/>
            </w:pPr>
            <w:r>
              <w:t>Time stamp of creating 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changeset_id</w:t>
            </w:r>
          </w:p>
        </w:tc>
        <w:tc>
          <w:tcPr>
            <w:tcW w:w="1258" w:type="pct"/>
            <w:shd w:val="clear" w:color="auto" w:fill="auto"/>
            <w:noWrap/>
            <w:vAlign w:val="center"/>
          </w:tcPr>
          <w:p w:rsidR="0004474E" w:rsidRDefault="0050487D" w:rsidP="00A462B5">
            <w:pPr>
              <w:pStyle w:val="a"/>
              <w:jc w:val="center"/>
            </w:pPr>
            <w:r>
              <w:t>int 64</w:t>
            </w:r>
          </w:p>
        </w:tc>
        <w:tc>
          <w:tcPr>
            <w:tcW w:w="2484" w:type="pct"/>
            <w:shd w:val="clear" w:color="auto" w:fill="auto"/>
            <w:vAlign w:val="center"/>
          </w:tcPr>
          <w:p w:rsidR="0004474E" w:rsidRDefault="00883FD8" w:rsidP="00A462B5">
            <w:pPr>
              <w:pStyle w:val="a"/>
            </w:pPr>
            <w:r>
              <w:t>Changeset id of the relation</w:t>
            </w:r>
          </w:p>
        </w:tc>
      </w:tr>
      <w:tr w:rsidR="0004474E" w:rsidRPr="0084175A" w:rsidTr="00A462B5">
        <w:trPr>
          <w:trHeight w:val="345"/>
        </w:trPr>
        <w:tc>
          <w:tcPr>
            <w:tcW w:w="1258" w:type="pct"/>
            <w:shd w:val="clear" w:color="auto" w:fill="auto"/>
            <w:noWrap/>
            <w:vAlign w:val="center"/>
          </w:tcPr>
          <w:p w:rsidR="0004474E" w:rsidRDefault="0004474E" w:rsidP="00A462B5">
            <w:pPr>
              <w:pStyle w:val="a"/>
              <w:jc w:val="center"/>
              <w:rPr>
                <w:b/>
                <w:i/>
              </w:rPr>
            </w:pPr>
            <w:r>
              <w:rPr>
                <w:b/>
                <w:i/>
              </w:rPr>
              <w:t>tags</w:t>
            </w:r>
          </w:p>
        </w:tc>
        <w:tc>
          <w:tcPr>
            <w:tcW w:w="1258" w:type="pct"/>
            <w:shd w:val="clear" w:color="auto" w:fill="auto"/>
            <w:noWrap/>
            <w:vAlign w:val="center"/>
          </w:tcPr>
          <w:p w:rsidR="0004474E" w:rsidRDefault="0004474E" w:rsidP="00A462B5">
            <w:pPr>
              <w:pStyle w:val="a"/>
              <w:jc w:val="center"/>
            </w:pPr>
            <w:r>
              <w:t>hstore</w:t>
            </w:r>
          </w:p>
        </w:tc>
        <w:tc>
          <w:tcPr>
            <w:tcW w:w="2484" w:type="pct"/>
            <w:shd w:val="clear" w:color="auto" w:fill="auto"/>
            <w:vAlign w:val="center"/>
          </w:tcPr>
          <w:p w:rsidR="0004474E" w:rsidRDefault="0004474E" w:rsidP="00883FD8">
            <w:pPr>
              <w:pStyle w:val="a"/>
            </w:pPr>
            <w:r>
              <w:t xml:space="preserve">Key/value attributes of the </w:t>
            </w:r>
            <w:r w:rsidR="00883FD8">
              <w:t>relation</w:t>
            </w:r>
          </w:p>
        </w:tc>
      </w:tr>
    </w:tbl>
    <w:p w:rsidR="0004474E" w:rsidRPr="0004474E" w:rsidRDefault="0004474E" w:rsidP="0004474E">
      <w:pPr>
        <w:rPr>
          <w:lang w:eastAsia="zh-CN"/>
        </w:rPr>
      </w:pPr>
    </w:p>
    <w:p w:rsidR="00EA24AF" w:rsidRDefault="00EA24AF" w:rsidP="00EA24AF">
      <w:pPr>
        <w:pStyle w:val="Heading2"/>
        <w:rPr>
          <w:lang w:eastAsia="zh-CN"/>
        </w:rPr>
      </w:pPr>
      <w:r>
        <w:rPr>
          <w:lang w:eastAsia="zh-CN"/>
        </w:rPr>
        <w:t>relation_members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宋体"/>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宋体"/>
                <w:b/>
                <w:bCs/>
                <w:lang w:eastAsia="zh-CN"/>
              </w:rPr>
            </w:pPr>
            <w:r>
              <w:rPr>
                <w:rFonts w:cs="宋体"/>
                <w:b/>
                <w:bCs/>
              </w:rPr>
              <w:t>Type</w:t>
            </w:r>
          </w:p>
        </w:tc>
        <w:tc>
          <w:tcPr>
            <w:tcW w:w="2484" w:type="pct"/>
            <w:shd w:val="clear" w:color="auto" w:fill="auto"/>
            <w:noWrap/>
            <w:vAlign w:val="center"/>
            <w:hideMark/>
          </w:tcPr>
          <w:p w:rsidR="00EB3FF5" w:rsidRDefault="00EB3FF5" w:rsidP="001E4E49">
            <w:pPr>
              <w:jc w:val="center"/>
              <w:rPr>
                <w:rFonts w:cs="宋体"/>
                <w:b/>
                <w:bCs/>
              </w:rPr>
            </w:pPr>
            <w:r>
              <w:rPr>
                <w:rFonts w:cs="宋体"/>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6D3A03" w:rsidP="001E4E49">
            <w:pPr>
              <w:pStyle w:val="a"/>
              <w:jc w:val="center"/>
              <w:rPr>
                <w:b/>
                <w:i/>
              </w:rPr>
            </w:pPr>
            <w:r>
              <w:rPr>
                <w:b/>
                <w:i/>
              </w:rPr>
              <w:t>relation_</w:t>
            </w:r>
            <w:r w:rsidR="00EB3FF5">
              <w:rPr>
                <w:b/>
                <w:i/>
              </w:rPr>
              <w:t>id</w:t>
            </w:r>
          </w:p>
        </w:tc>
        <w:tc>
          <w:tcPr>
            <w:tcW w:w="1258" w:type="pct"/>
            <w:shd w:val="clear" w:color="auto" w:fill="auto"/>
            <w:noWrap/>
            <w:vAlign w:val="center"/>
            <w:hideMark/>
          </w:tcPr>
          <w:p w:rsidR="00EB3FF5" w:rsidRDefault="0050487D" w:rsidP="001E4E49">
            <w:pPr>
              <w:pStyle w:val="a"/>
              <w:jc w:val="center"/>
            </w:pPr>
            <w:r>
              <w:t>int 64</w:t>
            </w:r>
          </w:p>
        </w:tc>
        <w:tc>
          <w:tcPr>
            <w:tcW w:w="2484" w:type="pct"/>
            <w:shd w:val="clear" w:color="auto" w:fill="auto"/>
            <w:vAlign w:val="center"/>
            <w:hideMark/>
          </w:tcPr>
          <w:p w:rsidR="00EB3FF5" w:rsidRDefault="006D3A03" w:rsidP="001E4E49">
            <w:pPr>
              <w:pStyle w:val="a"/>
            </w:pPr>
            <w:r>
              <w:t>Relation id</w:t>
            </w:r>
            <w:r w:rsidR="00EB3FF5">
              <w:t xml:space="preserve">, </w:t>
            </w:r>
            <w:r w:rsidR="002B0874">
              <w:t>foreign key</w:t>
            </w:r>
          </w:p>
        </w:tc>
      </w:tr>
      <w:tr w:rsidR="00EB3FF5" w:rsidRPr="0084175A" w:rsidTr="001E4E49">
        <w:trPr>
          <w:trHeight w:val="345"/>
        </w:trPr>
        <w:tc>
          <w:tcPr>
            <w:tcW w:w="1258" w:type="pct"/>
            <w:shd w:val="clear" w:color="auto" w:fill="auto"/>
            <w:noWrap/>
            <w:vAlign w:val="center"/>
          </w:tcPr>
          <w:p w:rsidR="00EB3FF5" w:rsidRDefault="006D3A03" w:rsidP="001E4E49">
            <w:pPr>
              <w:pStyle w:val="a"/>
              <w:jc w:val="center"/>
              <w:rPr>
                <w:b/>
                <w:i/>
              </w:rPr>
            </w:pPr>
            <w:r>
              <w:rPr>
                <w:b/>
                <w:i/>
              </w:rPr>
              <w:t>member_id</w:t>
            </w:r>
          </w:p>
        </w:tc>
        <w:tc>
          <w:tcPr>
            <w:tcW w:w="1258" w:type="pct"/>
            <w:shd w:val="clear" w:color="auto" w:fill="auto"/>
            <w:noWrap/>
            <w:vAlign w:val="center"/>
          </w:tcPr>
          <w:p w:rsidR="00EB3FF5" w:rsidRDefault="0050487D" w:rsidP="001E4E49">
            <w:pPr>
              <w:pStyle w:val="a"/>
              <w:jc w:val="center"/>
            </w:pPr>
            <w:r>
              <w:t>int 64</w:t>
            </w:r>
          </w:p>
        </w:tc>
        <w:tc>
          <w:tcPr>
            <w:tcW w:w="2484" w:type="pct"/>
            <w:shd w:val="clear" w:color="auto" w:fill="auto"/>
            <w:vAlign w:val="center"/>
          </w:tcPr>
          <w:p w:rsidR="00EB3FF5" w:rsidRPr="00AD7536" w:rsidRDefault="006D3A03" w:rsidP="001E4E49">
            <w:pPr>
              <w:pStyle w:val="a"/>
            </w:pPr>
            <w:r>
              <w:t>Member id</w:t>
            </w:r>
            <w:r w:rsidR="00482C80">
              <w:t>, foreign key</w:t>
            </w:r>
          </w:p>
        </w:tc>
      </w:tr>
      <w:tr w:rsidR="008427AE" w:rsidRPr="0084175A" w:rsidTr="001E4E49">
        <w:trPr>
          <w:trHeight w:val="345"/>
        </w:trPr>
        <w:tc>
          <w:tcPr>
            <w:tcW w:w="1258" w:type="pct"/>
            <w:shd w:val="clear" w:color="auto" w:fill="auto"/>
            <w:noWrap/>
            <w:vAlign w:val="center"/>
          </w:tcPr>
          <w:p w:rsidR="008427AE" w:rsidRDefault="008427AE" w:rsidP="001E4E49">
            <w:pPr>
              <w:pStyle w:val="a"/>
              <w:jc w:val="center"/>
              <w:rPr>
                <w:b/>
                <w:i/>
              </w:rPr>
            </w:pPr>
            <w:r>
              <w:rPr>
                <w:b/>
                <w:i/>
              </w:rPr>
              <w:t>member_type</w:t>
            </w:r>
          </w:p>
        </w:tc>
        <w:tc>
          <w:tcPr>
            <w:tcW w:w="1258" w:type="pct"/>
            <w:shd w:val="clear" w:color="auto" w:fill="auto"/>
            <w:noWrap/>
            <w:vAlign w:val="center"/>
          </w:tcPr>
          <w:p w:rsidR="008427AE" w:rsidRDefault="008427AE" w:rsidP="001E4E49">
            <w:pPr>
              <w:pStyle w:val="a"/>
              <w:jc w:val="center"/>
            </w:pPr>
            <w:r>
              <w:t>char(1)</w:t>
            </w:r>
          </w:p>
        </w:tc>
        <w:tc>
          <w:tcPr>
            <w:tcW w:w="2484" w:type="pct"/>
            <w:shd w:val="clear" w:color="auto" w:fill="auto"/>
            <w:vAlign w:val="center"/>
          </w:tcPr>
          <w:p w:rsidR="008427AE" w:rsidRDefault="00E94073" w:rsidP="001E4E49">
            <w:pPr>
              <w:pStyle w:val="a"/>
            </w:pPr>
            <w:r>
              <w:t xml:space="preserve">Member types, refer to </w:t>
            </w:r>
            <w:r w:rsidR="00385311" w:rsidRPr="00B564A6">
              <w:fldChar w:fldCharType="begin"/>
            </w:r>
            <w:r w:rsidR="00385311" w:rsidRPr="00B564A6">
              <w:instrText xml:space="preserve"> REF _Ref469682098 \r \h </w:instrText>
            </w:r>
            <w:r w:rsidR="00FA470B" w:rsidRPr="00B564A6">
              <w:instrText xml:space="preserve"> \* MERGEFORMAT </w:instrText>
            </w:r>
            <w:r w:rsidR="00385311" w:rsidRPr="00B564A6">
              <w:fldChar w:fldCharType="separate"/>
            </w:r>
            <w:r w:rsidR="00385311" w:rsidRPr="00B564A6">
              <w:t>10.3</w:t>
            </w:r>
            <w:r w:rsidR="00385311" w:rsidRPr="00B564A6">
              <w:fldChar w:fldCharType="end"/>
            </w:r>
            <w:r w:rsidR="00385311" w:rsidRPr="00B564A6">
              <w:t xml:space="preserve"> </w:t>
            </w:r>
            <w:r w:rsidR="00385311" w:rsidRPr="00B564A6">
              <w:fldChar w:fldCharType="begin"/>
            </w:r>
            <w:r w:rsidR="00385311" w:rsidRPr="00B564A6">
              <w:instrText xml:space="preserve"> REF _Ref469682098 \h </w:instrText>
            </w:r>
            <w:r w:rsidR="00FA470B" w:rsidRPr="00B564A6">
              <w:instrText xml:space="preserve"> \* MERGEFORMAT </w:instrText>
            </w:r>
            <w:r w:rsidR="00385311" w:rsidRPr="00B564A6">
              <w:fldChar w:fldCharType="separate"/>
            </w:r>
            <w:r w:rsidR="00385311" w:rsidRPr="00B564A6">
              <w:t>Relation Member Types</w:t>
            </w:r>
            <w:r w:rsidR="00385311" w:rsidRPr="00B564A6">
              <w:fldChar w:fldCharType="end"/>
            </w:r>
          </w:p>
        </w:tc>
      </w:tr>
      <w:tr w:rsidR="008427AE" w:rsidRPr="0084175A" w:rsidTr="001E4E49">
        <w:trPr>
          <w:trHeight w:val="345"/>
        </w:trPr>
        <w:tc>
          <w:tcPr>
            <w:tcW w:w="1258" w:type="pct"/>
            <w:shd w:val="clear" w:color="auto" w:fill="auto"/>
            <w:noWrap/>
            <w:vAlign w:val="center"/>
          </w:tcPr>
          <w:p w:rsidR="008427AE" w:rsidRDefault="008427AE" w:rsidP="001E4E49">
            <w:pPr>
              <w:pStyle w:val="a"/>
              <w:jc w:val="center"/>
              <w:rPr>
                <w:b/>
                <w:i/>
              </w:rPr>
            </w:pPr>
            <w:r>
              <w:rPr>
                <w:b/>
                <w:i/>
              </w:rPr>
              <w:t>member_role</w:t>
            </w:r>
          </w:p>
        </w:tc>
        <w:tc>
          <w:tcPr>
            <w:tcW w:w="1258" w:type="pct"/>
            <w:shd w:val="clear" w:color="auto" w:fill="auto"/>
            <w:noWrap/>
            <w:vAlign w:val="center"/>
          </w:tcPr>
          <w:p w:rsidR="008427AE" w:rsidRDefault="008427AE" w:rsidP="001E4E49">
            <w:pPr>
              <w:pStyle w:val="a"/>
              <w:jc w:val="center"/>
            </w:pPr>
            <w:r>
              <w:t>text</w:t>
            </w:r>
          </w:p>
        </w:tc>
        <w:tc>
          <w:tcPr>
            <w:tcW w:w="2484" w:type="pct"/>
            <w:shd w:val="clear" w:color="auto" w:fill="auto"/>
            <w:vAlign w:val="center"/>
          </w:tcPr>
          <w:p w:rsidR="008427AE" w:rsidRDefault="008050ED" w:rsidP="001E4E49">
            <w:pPr>
              <w:pStyle w:val="a"/>
            </w:pPr>
            <w:r>
              <w:t xml:space="preserve">Member roles, refer to </w:t>
            </w:r>
            <w:r w:rsidR="007E7541">
              <w:fldChar w:fldCharType="begin"/>
            </w:r>
            <w:r w:rsidR="007E7541">
              <w:instrText xml:space="preserve"> REF _Ref469682634 \r \h </w:instrText>
            </w:r>
            <w:r w:rsidR="007E7541">
              <w:fldChar w:fldCharType="separate"/>
            </w:r>
            <w:r w:rsidR="007E7541">
              <w:t>10.4</w:t>
            </w:r>
            <w:r w:rsidR="007E7541">
              <w:fldChar w:fldCharType="end"/>
            </w:r>
            <w:r w:rsidR="007E7541">
              <w:t xml:space="preserve"> </w:t>
            </w:r>
            <w:r w:rsidR="007E7541">
              <w:fldChar w:fldCharType="begin"/>
            </w:r>
            <w:r w:rsidR="007E7541">
              <w:instrText xml:space="preserve"> REF _Ref469682634 \h </w:instrText>
            </w:r>
            <w:r w:rsidR="007E7541">
              <w:fldChar w:fldCharType="separate"/>
            </w:r>
            <w:r w:rsidR="007E7541">
              <w:t>Relation Member Roles</w:t>
            </w:r>
            <w:r w:rsidR="007E7541">
              <w:fldChar w:fldCharType="end"/>
            </w:r>
          </w:p>
        </w:tc>
      </w:tr>
      <w:tr w:rsidR="00EB3FF5" w:rsidRPr="0084175A" w:rsidTr="001E4E49">
        <w:trPr>
          <w:trHeight w:val="345"/>
        </w:trPr>
        <w:tc>
          <w:tcPr>
            <w:tcW w:w="1258" w:type="pct"/>
            <w:shd w:val="clear" w:color="auto" w:fill="auto"/>
            <w:noWrap/>
            <w:vAlign w:val="center"/>
          </w:tcPr>
          <w:p w:rsidR="00EB3FF5" w:rsidRDefault="006D3A03" w:rsidP="001E4E49">
            <w:pPr>
              <w:pStyle w:val="a"/>
              <w:jc w:val="center"/>
              <w:rPr>
                <w:b/>
                <w:i/>
              </w:rPr>
            </w:pPr>
            <w:r>
              <w:rPr>
                <w:b/>
                <w:i/>
              </w:rPr>
              <w:t>sequence_id</w:t>
            </w:r>
          </w:p>
        </w:tc>
        <w:tc>
          <w:tcPr>
            <w:tcW w:w="1258" w:type="pct"/>
            <w:shd w:val="clear" w:color="auto" w:fill="auto"/>
            <w:noWrap/>
            <w:vAlign w:val="center"/>
          </w:tcPr>
          <w:p w:rsidR="00EB3FF5" w:rsidRDefault="0050487D" w:rsidP="001E4E49">
            <w:pPr>
              <w:pStyle w:val="a"/>
              <w:jc w:val="center"/>
            </w:pPr>
            <w:r>
              <w:t>int 32</w:t>
            </w:r>
          </w:p>
        </w:tc>
        <w:tc>
          <w:tcPr>
            <w:tcW w:w="2484" w:type="pct"/>
            <w:shd w:val="clear" w:color="auto" w:fill="auto"/>
            <w:vAlign w:val="center"/>
          </w:tcPr>
          <w:p w:rsidR="00EB3FF5" w:rsidRDefault="006D3A03" w:rsidP="001E4E49">
            <w:pPr>
              <w:pStyle w:val="a"/>
            </w:pPr>
            <w:r>
              <w:t>The sequence of the member associated with the relation</w:t>
            </w:r>
            <w:r w:rsidR="006353C6">
              <w:t>, start</w:t>
            </w:r>
            <w:r w:rsidR="000F15A1">
              <w:t>ing</w:t>
            </w:r>
            <w:r w:rsidR="006353C6">
              <w:t xml:space="preserve"> from 0</w:t>
            </w:r>
          </w:p>
        </w:tc>
      </w:tr>
    </w:tbl>
    <w:p w:rsidR="00BA04D9" w:rsidRDefault="00BA04D9" w:rsidP="00BA04D9">
      <w:pPr>
        <w:pStyle w:val="Heading2"/>
        <w:rPr>
          <w:lang w:eastAsia="zh-CN"/>
        </w:rPr>
      </w:pPr>
      <w:r>
        <w:rPr>
          <w:lang w:eastAsia="zh-CN"/>
        </w:rPr>
        <w:t>users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5"/>
        <w:gridCol w:w="6546"/>
      </w:tblGrid>
      <w:tr w:rsidR="00EB3FF5" w:rsidRPr="0084175A" w:rsidTr="001E4E49">
        <w:trPr>
          <w:trHeight w:val="330"/>
        </w:trPr>
        <w:tc>
          <w:tcPr>
            <w:tcW w:w="1258" w:type="pct"/>
            <w:shd w:val="clear" w:color="auto" w:fill="auto"/>
            <w:noWrap/>
            <w:vAlign w:val="center"/>
            <w:hideMark/>
          </w:tcPr>
          <w:p w:rsidR="00EB3FF5" w:rsidRDefault="00EB3FF5" w:rsidP="001E4E49">
            <w:pPr>
              <w:jc w:val="center"/>
              <w:rPr>
                <w:rFonts w:cs="宋体"/>
                <w:b/>
                <w:bCs/>
                <w:lang w:eastAsia="zh-CN"/>
              </w:rPr>
            </w:pPr>
            <w:r>
              <w:rPr>
                <w:b/>
                <w:bCs/>
                <w:lang w:eastAsia="zh-CN"/>
              </w:rPr>
              <w:t>Field</w:t>
            </w:r>
          </w:p>
        </w:tc>
        <w:tc>
          <w:tcPr>
            <w:tcW w:w="1258" w:type="pct"/>
            <w:shd w:val="clear" w:color="auto" w:fill="auto"/>
            <w:noWrap/>
            <w:vAlign w:val="center"/>
            <w:hideMark/>
          </w:tcPr>
          <w:p w:rsidR="00EB3FF5" w:rsidRDefault="00EB3FF5" w:rsidP="001E4E49">
            <w:pPr>
              <w:jc w:val="center"/>
              <w:rPr>
                <w:rFonts w:cs="宋体"/>
                <w:b/>
                <w:bCs/>
                <w:lang w:eastAsia="zh-CN"/>
              </w:rPr>
            </w:pPr>
            <w:r>
              <w:rPr>
                <w:rFonts w:cs="宋体"/>
                <w:b/>
                <w:bCs/>
              </w:rPr>
              <w:t>Type</w:t>
            </w:r>
          </w:p>
        </w:tc>
        <w:tc>
          <w:tcPr>
            <w:tcW w:w="2484" w:type="pct"/>
            <w:shd w:val="clear" w:color="auto" w:fill="auto"/>
            <w:noWrap/>
            <w:vAlign w:val="center"/>
            <w:hideMark/>
          </w:tcPr>
          <w:p w:rsidR="00EB3FF5" w:rsidRDefault="00EB3FF5" w:rsidP="001E4E49">
            <w:pPr>
              <w:jc w:val="center"/>
              <w:rPr>
                <w:rFonts w:cs="宋体"/>
                <w:b/>
                <w:bCs/>
              </w:rPr>
            </w:pPr>
            <w:r>
              <w:rPr>
                <w:rFonts w:cs="宋体"/>
                <w:b/>
                <w:bCs/>
              </w:rPr>
              <w:t>Description</w:t>
            </w:r>
          </w:p>
        </w:tc>
      </w:tr>
      <w:tr w:rsidR="00EB3FF5" w:rsidRPr="0084175A" w:rsidTr="001E4E49">
        <w:trPr>
          <w:trHeight w:val="345"/>
        </w:trPr>
        <w:tc>
          <w:tcPr>
            <w:tcW w:w="1258" w:type="pct"/>
            <w:shd w:val="clear" w:color="auto" w:fill="auto"/>
            <w:noWrap/>
            <w:vAlign w:val="center"/>
            <w:hideMark/>
          </w:tcPr>
          <w:p w:rsidR="00EB3FF5" w:rsidRPr="00B86AA2" w:rsidRDefault="00EB3FF5" w:rsidP="001E4E49">
            <w:pPr>
              <w:pStyle w:val="a"/>
              <w:jc w:val="center"/>
              <w:rPr>
                <w:b/>
                <w:i/>
              </w:rPr>
            </w:pPr>
            <w:r>
              <w:rPr>
                <w:b/>
                <w:i/>
              </w:rPr>
              <w:t>id</w:t>
            </w:r>
          </w:p>
        </w:tc>
        <w:tc>
          <w:tcPr>
            <w:tcW w:w="1258" w:type="pct"/>
            <w:shd w:val="clear" w:color="auto" w:fill="auto"/>
            <w:noWrap/>
            <w:vAlign w:val="center"/>
            <w:hideMark/>
          </w:tcPr>
          <w:p w:rsidR="00EB3FF5" w:rsidRDefault="0050487D" w:rsidP="001E4E49">
            <w:pPr>
              <w:pStyle w:val="a"/>
              <w:jc w:val="center"/>
            </w:pPr>
            <w:r>
              <w:t>int 32</w:t>
            </w:r>
          </w:p>
        </w:tc>
        <w:tc>
          <w:tcPr>
            <w:tcW w:w="2484" w:type="pct"/>
            <w:shd w:val="clear" w:color="auto" w:fill="auto"/>
            <w:vAlign w:val="center"/>
            <w:hideMark/>
          </w:tcPr>
          <w:p w:rsidR="00EB3FF5" w:rsidRDefault="009E3FAA" w:rsidP="001E4E49">
            <w:pPr>
              <w:pStyle w:val="a"/>
            </w:pPr>
            <w:r>
              <w:t>User id</w:t>
            </w:r>
            <w:r w:rsidR="00EB3FF5">
              <w:t>, primary key.</w:t>
            </w:r>
          </w:p>
        </w:tc>
      </w:tr>
      <w:tr w:rsidR="00EB3FF5" w:rsidRPr="0084175A" w:rsidTr="001E4E49">
        <w:trPr>
          <w:trHeight w:val="345"/>
        </w:trPr>
        <w:tc>
          <w:tcPr>
            <w:tcW w:w="1258" w:type="pct"/>
            <w:shd w:val="clear" w:color="auto" w:fill="auto"/>
            <w:noWrap/>
            <w:vAlign w:val="center"/>
          </w:tcPr>
          <w:p w:rsidR="00EB3FF5" w:rsidRDefault="009D733B" w:rsidP="001E4E49">
            <w:pPr>
              <w:pStyle w:val="a"/>
              <w:jc w:val="center"/>
              <w:rPr>
                <w:b/>
                <w:i/>
              </w:rPr>
            </w:pPr>
            <w:r>
              <w:rPr>
                <w:b/>
                <w:i/>
              </w:rPr>
              <w:t>name</w:t>
            </w:r>
          </w:p>
        </w:tc>
        <w:tc>
          <w:tcPr>
            <w:tcW w:w="1258" w:type="pct"/>
            <w:shd w:val="clear" w:color="auto" w:fill="auto"/>
            <w:noWrap/>
            <w:vAlign w:val="center"/>
          </w:tcPr>
          <w:p w:rsidR="00EB3FF5" w:rsidRDefault="009D733B" w:rsidP="001E4E49">
            <w:pPr>
              <w:pStyle w:val="a"/>
              <w:jc w:val="center"/>
            </w:pPr>
            <w:r>
              <w:t>text</w:t>
            </w:r>
          </w:p>
        </w:tc>
        <w:tc>
          <w:tcPr>
            <w:tcW w:w="2484" w:type="pct"/>
            <w:shd w:val="clear" w:color="auto" w:fill="auto"/>
            <w:vAlign w:val="center"/>
          </w:tcPr>
          <w:p w:rsidR="00EB3FF5" w:rsidRPr="00AD7536" w:rsidRDefault="00203AD8" w:rsidP="001E4E49">
            <w:pPr>
              <w:pStyle w:val="a"/>
            </w:pPr>
            <w:r>
              <w:t>User name</w:t>
            </w:r>
          </w:p>
        </w:tc>
      </w:tr>
    </w:tbl>
    <w:p w:rsidR="005B0DD1" w:rsidRDefault="005B0DD1" w:rsidP="008C0A18">
      <w:pPr>
        <w:pStyle w:val="Heading1"/>
        <w:rPr>
          <w:lang w:eastAsia="zh-CN"/>
        </w:rPr>
      </w:pPr>
      <w:r>
        <w:rPr>
          <w:lang w:eastAsia="zh-CN"/>
        </w:rPr>
        <w:t>UniDB Features</w:t>
      </w:r>
    </w:p>
    <w:p w:rsidR="007B478A" w:rsidRDefault="00446548" w:rsidP="00446548">
      <w:pPr>
        <w:rPr>
          <w:lang w:eastAsia="zh-CN"/>
        </w:rPr>
      </w:pPr>
      <w:r>
        <w:rPr>
          <w:lang w:eastAsia="zh-CN"/>
        </w:rPr>
        <w:t xml:space="preserve">Map data features </w:t>
      </w:r>
      <w:r w:rsidR="00365837">
        <w:rPr>
          <w:lang w:eastAsia="zh-CN"/>
        </w:rPr>
        <w:t xml:space="preserve">are in different UniDB tables, </w:t>
      </w:r>
      <w:r>
        <w:rPr>
          <w:lang w:eastAsia="zh-CN"/>
        </w:rPr>
        <w:t>below table list the relations between UniDB features &amp; UniDB tables.</w:t>
      </w:r>
    </w:p>
    <w:p w:rsidR="00B0325E" w:rsidRPr="00446548" w:rsidRDefault="00B0325E" w:rsidP="00446548">
      <w:pPr>
        <w:rPr>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8"/>
        <w:gridCol w:w="2358"/>
        <w:gridCol w:w="1544"/>
        <w:gridCol w:w="6686"/>
      </w:tblGrid>
      <w:tr w:rsidR="005B0DD1" w:rsidRPr="0084175A" w:rsidTr="00FC4986">
        <w:trPr>
          <w:trHeight w:val="330"/>
        </w:trPr>
        <w:tc>
          <w:tcPr>
            <w:tcW w:w="988" w:type="pct"/>
            <w:shd w:val="clear" w:color="auto" w:fill="auto"/>
            <w:noWrap/>
            <w:vAlign w:val="center"/>
            <w:hideMark/>
          </w:tcPr>
          <w:p w:rsidR="005B0DD1" w:rsidRDefault="0000405B" w:rsidP="00E107CB">
            <w:pPr>
              <w:jc w:val="center"/>
              <w:rPr>
                <w:rFonts w:cs="宋体"/>
                <w:b/>
                <w:bCs/>
                <w:lang w:eastAsia="zh-CN"/>
              </w:rPr>
            </w:pPr>
            <w:r>
              <w:rPr>
                <w:b/>
                <w:bCs/>
                <w:lang w:eastAsia="zh-CN"/>
              </w:rPr>
              <w:t>Category</w:t>
            </w:r>
          </w:p>
        </w:tc>
        <w:tc>
          <w:tcPr>
            <w:tcW w:w="877" w:type="pct"/>
            <w:shd w:val="clear" w:color="auto" w:fill="auto"/>
            <w:noWrap/>
            <w:vAlign w:val="center"/>
            <w:hideMark/>
          </w:tcPr>
          <w:p w:rsidR="005B0DD1" w:rsidRDefault="0000405B" w:rsidP="00E107CB">
            <w:pPr>
              <w:jc w:val="center"/>
              <w:rPr>
                <w:rFonts w:cs="宋体"/>
                <w:b/>
                <w:bCs/>
                <w:lang w:eastAsia="zh-CN"/>
              </w:rPr>
            </w:pPr>
            <w:r>
              <w:rPr>
                <w:rFonts w:cs="宋体"/>
                <w:b/>
                <w:bCs/>
                <w:lang w:eastAsia="zh-CN"/>
              </w:rPr>
              <w:t>Features</w:t>
            </w:r>
          </w:p>
        </w:tc>
        <w:tc>
          <w:tcPr>
            <w:tcW w:w="592" w:type="pct"/>
            <w:vAlign w:val="center"/>
          </w:tcPr>
          <w:p w:rsidR="005B0DD1" w:rsidRDefault="007B478A" w:rsidP="00E107CB">
            <w:pPr>
              <w:jc w:val="center"/>
              <w:rPr>
                <w:rFonts w:cs="宋体"/>
                <w:b/>
                <w:bCs/>
                <w:lang w:eastAsia="zh-CN"/>
              </w:rPr>
            </w:pPr>
            <w:r>
              <w:rPr>
                <w:rFonts w:cs="宋体"/>
                <w:b/>
                <w:bCs/>
              </w:rPr>
              <w:t>UniDB Table</w:t>
            </w:r>
          </w:p>
        </w:tc>
        <w:tc>
          <w:tcPr>
            <w:tcW w:w="2543" w:type="pct"/>
            <w:shd w:val="clear" w:color="auto" w:fill="auto"/>
            <w:noWrap/>
            <w:vAlign w:val="center"/>
            <w:hideMark/>
          </w:tcPr>
          <w:p w:rsidR="005B0DD1" w:rsidRDefault="005B0DD1" w:rsidP="00E107CB">
            <w:pPr>
              <w:jc w:val="center"/>
              <w:rPr>
                <w:rFonts w:cs="宋体"/>
                <w:b/>
                <w:bCs/>
              </w:rPr>
            </w:pPr>
            <w:r>
              <w:rPr>
                <w:rFonts w:cs="宋体"/>
                <w:b/>
                <w:bCs/>
              </w:rPr>
              <w:t>Description</w:t>
            </w:r>
          </w:p>
        </w:tc>
      </w:tr>
      <w:tr w:rsidR="00B0325E" w:rsidRPr="0084175A" w:rsidTr="00FC4986">
        <w:trPr>
          <w:trHeight w:val="345"/>
        </w:trPr>
        <w:tc>
          <w:tcPr>
            <w:tcW w:w="988" w:type="pct"/>
            <w:vMerge w:val="restart"/>
            <w:shd w:val="clear" w:color="auto" w:fill="auto"/>
            <w:noWrap/>
            <w:vAlign w:val="center"/>
            <w:hideMark/>
          </w:tcPr>
          <w:p w:rsidR="00B0325E" w:rsidRPr="00B86AA2" w:rsidRDefault="00B0325E" w:rsidP="007B478A">
            <w:pPr>
              <w:pStyle w:val="a"/>
              <w:jc w:val="center"/>
              <w:rPr>
                <w:b/>
                <w:i/>
              </w:rPr>
            </w:pPr>
            <w:r>
              <w:rPr>
                <w:b/>
                <w:i/>
              </w:rPr>
              <w:t>Point</w:t>
            </w:r>
          </w:p>
        </w:tc>
        <w:tc>
          <w:tcPr>
            <w:tcW w:w="877" w:type="pct"/>
            <w:shd w:val="clear" w:color="auto" w:fill="auto"/>
            <w:noWrap/>
            <w:vAlign w:val="center"/>
          </w:tcPr>
          <w:p w:rsidR="00B0325E" w:rsidRPr="00F8352D" w:rsidRDefault="00FE5028" w:rsidP="00FE5028">
            <w:pPr>
              <w:pStyle w:val="a"/>
              <w:jc w:val="center"/>
              <w:rPr>
                <w:b/>
                <w:i/>
                <w:color w:val="4F81BD" w:themeColor="accent1"/>
              </w:rPr>
            </w:pPr>
            <w:r w:rsidRPr="00F8352D">
              <w:rPr>
                <w:b/>
                <w:i/>
                <w:color w:val="4F81BD" w:themeColor="accent1"/>
              </w:rPr>
              <w:fldChar w:fldCharType="begin"/>
            </w:r>
            <w:r w:rsidRPr="00F8352D">
              <w:rPr>
                <w:b/>
                <w:i/>
                <w:color w:val="4F81BD" w:themeColor="accent1"/>
              </w:rPr>
              <w:instrText xml:space="preserve"> REF _Ref469479261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separate"/>
            </w:r>
            <w:r w:rsidRPr="00F8352D">
              <w:rPr>
                <w:b/>
                <w:i/>
                <w:color w:val="4F81BD" w:themeColor="accent1"/>
              </w:rPr>
              <w:t>Address Point</w:t>
            </w:r>
            <w:r w:rsidRPr="00F8352D">
              <w:rPr>
                <w:b/>
                <w:i/>
                <w:color w:val="4F81BD" w:themeColor="accent1"/>
              </w:rPr>
              <w:fldChar w:fldCharType="end"/>
            </w:r>
            <w:r w:rsidRPr="00F8352D">
              <w:rPr>
                <w:b/>
                <w:i/>
                <w:color w:val="4F81BD" w:themeColor="accent1"/>
              </w:rPr>
              <w:fldChar w:fldCharType="begin"/>
            </w:r>
            <w:r w:rsidRPr="00F8352D">
              <w:rPr>
                <w:b/>
                <w:i/>
                <w:color w:val="4F81BD" w:themeColor="accent1"/>
              </w:rPr>
              <w:instrText xml:space="preserve"> REF _Ref469479261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end"/>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FE5028" w:rsidP="00E107CB">
            <w:pPr>
              <w:pStyle w:val="a"/>
              <w:jc w:val="center"/>
              <w:rPr>
                <w:b/>
                <w:i/>
                <w:color w:val="4F81BD" w:themeColor="accent1"/>
              </w:rPr>
            </w:pPr>
            <w:r w:rsidRPr="00F8352D">
              <w:rPr>
                <w:b/>
                <w:i/>
                <w:color w:val="4F81BD" w:themeColor="accent1"/>
              </w:rPr>
              <w:fldChar w:fldCharType="begin"/>
            </w:r>
            <w:r w:rsidRPr="00F8352D">
              <w:rPr>
                <w:b/>
                <w:i/>
                <w:color w:val="4F81BD" w:themeColor="accent1"/>
              </w:rPr>
              <w:instrText xml:space="preserve"> REF _Ref469479300 \h </w:instrText>
            </w:r>
            <w:r w:rsidR="00E563F2" w:rsidRPr="00F8352D">
              <w:rPr>
                <w:b/>
                <w:i/>
                <w:color w:val="4F81BD" w:themeColor="accent1"/>
              </w:rPr>
              <w:instrText xml:space="preserve"> \* MERGEFORMAT </w:instrText>
            </w:r>
            <w:r w:rsidRPr="00F8352D">
              <w:rPr>
                <w:b/>
                <w:i/>
                <w:color w:val="4F81BD" w:themeColor="accent1"/>
              </w:rPr>
            </w:r>
            <w:r w:rsidRPr="00F8352D">
              <w:rPr>
                <w:b/>
                <w:i/>
                <w:color w:val="4F81BD" w:themeColor="accent1"/>
              </w:rPr>
              <w:fldChar w:fldCharType="separate"/>
            </w:r>
            <w:r w:rsidRPr="00F8352D">
              <w:rPr>
                <w:b/>
                <w:i/>
                <w:color w:val="4F81BD" w:themeColor="accent1"/>
              </w:rPr>
              <w:t>Annotation</w:t>
            </w:r>
            <w:r w:rsidRPr="00F8352D">
              <w:rPr>
                <w:b/>
                <w:i/>
                <w:color w:val="4F81BD" w:themeColor="accent1"/>
              </w:rPr>
              <w:fldChar w:fldCharType="end"/>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Admin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City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Zip Center</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Natural Guidance Node</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Safety Camera Node</w:t>
            </w:r>
          </w:p>
        </w:tc>
        <w:tc>
          <w:tcPr>
            <w:tcW w:w="592" w:type="pct"/>
            <w:vAlign w:val="center"/>
          </w:tcPr>
          <w:p w:rsidR="00B0325E" w:rsidRDefault="00B0325E" w:rsidP="00E107CB">
            <w:pPr>
              <w:pStyle w:val="a"/>
              <w:jc w:val="center"/>
            </w:pPr>
            <w:r>
              <w:t>nodes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val="restart"/>
            <w:shd w:val="clear" w:color="auto" w:fill="auto"/>
            <w:noWrap/>
            <w:vAlign w:val="center"/>
          </w:tcPr>
          <w:p w:rsidR="00B0325E" w:rsidRDefault="00B0325E" w:rsidP="00E107CB">
            <w:pPr>
              <w:pStyle w:val="a"/>
              <w:jc w:val="center"/>
              <w:rPr>
                <w:b/>
                <w:i/>
              </w:rPr>
            </w:pPr>
            <w:r>
              <w:rPr>
                <w:b/>
                <w:i/>
              </w:rPr>
              <w:t>Line</w:t>
            </w: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Road and Ferry</w:t>
            </w:r>
          </w:p>
        </w:tc>
        <w:tc>
          <w:tcPr>
            <w:tcW w:w="592" w:type="pct"/>
            <w:vAlign w:val="center"/>
          </w:tcPr>
          <w:p w:rsidR="00B0325E" w:rsidRDefault="00B0325E" w:rsidP="00E107CB">
            <w:pPr>
              <w:pStyle w:val="a"/>
              <w:jc w:val="center"/>
            </w:pPr>
            <w:r>
              <w:t>ways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E107CB">
            <w:pPr>
              <w:pStyle w:val="a"/>
              <w:jc w:val="center"/>
              <w:rPr>
                <w:b/>
                <w:i/>
                <w:color w:val="4F81BD" w:themeColor="accent1"/>
              </w:rPr>
            </w:pPr>
            <w:r w:rsidRPr="00F8352D">
              <w:rPr>
                <w:b/>
                <w:i/>
                <w:color w:val="4F81BD" w:themeColor="accent1"/>
              </w:rPr>
              <w:t>Cartographic Line</w:t>
            </w:r>
          </w:p>
        </w:tc>
        <w:tc>
          <w:tcPr>
            <w:tcW w:w="592" w:type="pct"/>
            <w:vAlign w:val="center"/>
          </w:tcPr>
          <w:p w:rsidR="00B0325E" w:rsidRDefault="00B0325E" w:rsidP="00E107CB">
            <w:pPr>
              <w:pStyle w:val="a"/>
              <w:jc w:val="center"/>
            </w:pPr>
            <w:r>
              <w:t>ways</w:t>
            </w:r>
          </w:p>
        </w:tc>
        <w:tc>
          <w:tcPr>
            <w:tcW w:w="2543" w:type="pct"/>
            <w:shd w:val="clear" w:color="auto" w:fill="auto"/>
            <w:vAlign w:val="center"/>
          </w:tcPr>
          <w:p w:rsidR="00B0325E" w:rsidRPr="00AD7536" w:rsidRDefault="00B0325E" w:rsidP="00E107CB">
            <w:pPr>
              <w:pStyle w:val="a"/>
            </w:pPr>
          </w:p>
        </w:tc>
      </w:tr>
      <w:tr w:rsidR="007B478A" w:rsidRPr="0084175A" w:rsidTr="00FC4986">
        <w:trPr>
          <w:trHeight w:val="345"/>
        </w:trPr>
        <w:tc>
          <w:tcPr>
            <w:tcW w:w="988" w:type="pct"/>
            <w:shd w:val="clear" w:color="auto" w:fill="auto"/>
            <w:noWrap/>
            <w:vAlign w:val="center"/>
          </w:tcPr>
          <w:p w:rsidR="007B478A" w:rsidRDefault="00B74323" w:rsidP="00E107CB">
            <w:pPr>
              <w:pStyle w:val="a"/>
              <w:jc w:val="center"/>
              <w:rPr>
                <w:b/>
                <w:i/>
              </w:rPr>
            </w:pPr>
            <w:r>
              <w:rPr>
                <w:b/>
                <w:i/>
              </w:rPr>
              <w:t>Area</w:t>
            </w:r>
          </w:p>
        </w:tc>
        <w:tc>
          <w:tcPr>
            <w:tcW w:w="877" w:type="pct"/>
            <w:shd w:val="clear" w:color="auto" w:fill="auto"/>
            <w:noWrap/>
            <w:vAlign w:val="center"/>
          </w:tcPr>
          <w:p w:rsidR="007B478A" w:rsidRPr="00F8352D" w:rsidRDefault="00A960D2" w:rsidP="00140B0F">
            <w:pPr>
              <w:pStyle w:val="a"/>
              <w:jc w:val="center"/>
              <w:rPr>
                <w:b/>
                <w:i/>
                <w:color w:val="4F81BD" w:themeColor="accent1"/>
              </w:rPr>
            </w:pPr>
            <w:r w:rsidRPr="00F8352D">
              <w:rPr>
                <w:b/>
                <w:i/>
                <w:color w:val="4F81BD" w:themeColor="accent1"/>
              </w:rPr>
              <w:t>Area (Multi</w:t>
            </w:r>
            <w:r w:rsidR="00B0325E" w:rsidRPr="00F8352D">
              <w:rPr>
                <w:b/>
                <w:i/>
                <w:color w:val="4F81BD" w:themeColor="accent1"/>
              </w:rPr>
              <w:t xml:space="preserve"> </w:t>
            </w:r>
            <w:r w:rsidRPr="00F8352D">
              <w:rPr>
                <w:b/>
                <w:i/>
                <w:color w:val="4F81BD" w:themeColor="accent1"/>
              </w:rPr>
              <w:t>Polygon)</w:t>
            </w:r>
          </w:p>
        </w:tc>
        <w:tc>
          <w:tcPr>
            <w:tcW w:w="592" w:type="pct"/>
            <w:vAlign w:val="center"/>
          </w:tcPr>
          <w:p w:rsidR="007B478A" w:rsidRDefault="003C2559" w:rsidP="00E107CB">
            <w:pPr>
              <w:pStyle w:val="a"/>
              <w:jc w:val="center"/>
            </w:pPr>
            <w:r>
              <w:t>relations</w:t>
            </w:r>
          </w:p>
        </w:tc>
        <w:tc>
          <w:tcPr>
            <w:tcW w:w="2543" w:type="pct"/>
            <w:shd w:val="clear" w:color="auto" w:fill="auto"/>
            <w:vAlign w:val="center"/>
          </w:tcPr>
          <w:p w:rsidR="007B478A" w:rsidRPr="00AD7536" w:rsidRDefault="007B478A" w:rsidP="00E107CB">
            <w:pPr>
              <w:pStyle w:val="a"/>
            </w:pPr>
          </w:p>
        </w:tc>
      </w:tr>
      <w:tr w:rsidR="00B0325E" w:rsidRPr="0084175A" w:rsidTr="00FC4986">
        <w:trPr>
          <w:trHeight w:val="345"/>
        </w:trPr>
        <w:tc>
          <w:tcPr>
            <w:tcW w:w="988" w:type="pct"/>
            <w:vMerge w:val="restart"/>
            <w:shd w:val="clear" w:color="auto" w:fill="auto"/>
            <w:noWrap/>
            <w:vAlign w:val="center"/>
          </w:tcPr>
          <w:p w:rsidR="00B0325E" w:rsidRDefault="00B0325E" w:rsidP="00E107CB">
            <w:pPr>
              <w:pStyle w:val="a"/>
              <w:jc w:val="center"/>
              <w:rPr>
                <w:b/>
                <w:i/>
              </w:rPr>
            </w:pPr>
            <w:r>
              <w:rPr>
                <w:b/>
                <w:i/>
              </w:rPr>
              <w:t>Relations</w:t>
            </w: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3d Landmark</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Admin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Zone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Gate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Toll Booth</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Bifurcation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Construction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Divided Junction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GJV</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 xml:space="preserve">Go Straight </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Junction View</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One Way</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Restriction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04BD4">
            <w:pPr>
              <w:pStyle w:val="a"/>
              <w:jc w:val="center"/>
              <w:rPr>
                <w:b/>
                <w:i/>
                <w:color w:val="4F81BD" w:themeColor="accent1"/>
              </w:rPr>
            </w:pPr>
            <w:r w:rsidRPr="00F8352D">
              <w:rPr>
                <w:b/>
                <w:i/>
                <w:color w:val="4F81BD" w:themeColor="accent1"/>
              </w:rPr>
              <w:t>Safety Camera</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Signpost</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Traffic Sign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Traffic Signal</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Truck Max Speed</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Grade Separation</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ADAS Node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ADAS Max Speed</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r w:rsidR="00B0325E" w:rsidRPr="0084175A" w:rsidTr="00FC4986">
        <w:trPr>
          <w:trHeight w:val="345"/>
        </w:trPr>
        <w:tc>
          <w:tcPr>
            <w:tcW w:w="988" w:type="pct"/>
            <w:vMerge/>
            <w:shd w:val="clear" w:color="auto" w:fill="auto"/>
            <w:noWrap/>
            <w:vAlign w:val="center"/>
          </w:tcPr>
          <w:p w:rsidR="00B0325E" w:rsidRDefault="00B0325E" w:rsidP="00E107CB">
            <w:pPr>
              <w:pStyle w:val="a"/>
              <w:jc w:val="center"/>
              <w:rPr>
                <w:b/>
                <w:i/>
              </w:rPr>
            </w:pPr>
          </w:p>
        </w:tc>
        <w:tc>
          <w:tcPr>
            <w:tcW w:w="877" w:type="pct"/>
            <w:shd w:val="clear" w:color="auto" w:fill="auto"/>
            <w:noWrap/>
            <w:vAlign w:val="center"/>
          </w:tcPr>
          <w:p w:rsidR="00B0325E" w:rsidRPr="00F8352D" w:rsidRDefault="00B0325E" w:rsidP="00140B0F">
            <w:pPr>
              <w:pStyle w:val="a"/>
              <w:jc w:val="center"/>
              <w:rPr>
                <w:b/>
                <w:i/>
                <w:color w:val="4F81BD" w:themeColor="accent1"/>
              </w:rPr>
            </w:pPr>
            <w:r w:rsidRPr="00F8352D">
              <w:rPr>
                <w:b/>
                <w:i/>
                <w:color w:val="4F81BD" w:themeColor="accent1"/>
              </w:rPr>
              <w:t>Dir Slope</w:t>
            </w:r>
          </w:p>
        </w:tc>
        <w:tc>
          <w:tcPr>
            <w:tcW w:w="592" w:type="pct"/>
            <w:vAlign w:val="center"/>
          </w:tcPr>
          <w:p w:rsidR="00B0325E" w:rsidRDefault="00B0325E" w:rsidP="00E107CB">
            <w:pPr>
              <w:pStyle w:val="a"/>
              <w:jc w:val="center"/>
            </w:pPr>
            <w:r>
              <w:t>relations</w:t>
            </w:r>
          </w:p>
        </w:tc>
        <w:tc>
          <w:tcPr>
            <w:tcW w:w="2543" w:type="pct"/>
            <w:shd w:val="clear" w:color="auto" w:fill="auto"/>
            <w:vAlign w:val="center"/>
          </w:tcPr>
          <w:p w:rsidR="00B0325E" w:rsidRPr="00AD7536" w:rsidRDefault="00B0325E" w:rsidP="00E107CB">
            <w:pPr>
              <w:pStyle w:val="a"/>
            </w:pPr>
          </w:p>
        </w:tc>
      </w:tr>
    </w:tbl>
    <w:p w:rsidR="008C0A18" w:rsidRPr="00616515" w:rsidRDefault="00D47023" w:rsidP="008C0A18">
      <w:pPr>
        <w:pStyle w:val="Heading1"/>
        <w:rPr>
          <w:lang w:eastAsia="zh-CN"/>
        </w:rPr>
      </w:pPr>
      <w:r>
        <w:rPr>
          <w:lang w:eastAsia="zh-CN"/>
        </w:rPr>
        <w:t>Point</w:t>
      </w:r>
      <w:r w:rsidR="008C0A18">
        <w:rPr>
          <w:lang w:eastAsia="zh-CN"/>
        </w:rPr>
        <w:t xml:space="preserve"> Features</w:t>
      </w:r>
    </w:p>
    <w:p w:rsidR="0094250C" w:rsidRDefault="0094250C" w:rsidP="0094250C">
      <w:pPr>
        <w:pStyle w:val="Heading2"/>
        <w:rPr>
          <w:lang w:eastAsia="zh-CN"/>
        </w:rPr>
      </w:pPr>
      <w:r>
        <w:rPr>
          <w:rFonts w:hint="eastAsia"/>
          <w:lang w:eastAsia="zh-CN"/>
        </w:rPr>
        <w:t xml:space="preserve"> </w:t>
      </w:r>
      <w:bookmarkStart w:id="27" w:name="_Ref469479261"/>
      <w:r w:rsidR="00835F3F">
        <w:rPr>
          <w:lang w:eastAsia="zh-CN"/>
        </w:rPr>
        <w:t>Address Point</w:t>
      </w:r>
      <w:bookmarkEnd w:id="27"/>
    </w:p>
    <w:p w:rsidR="0094250C" w:rsidRDefault="0063691F" w:rsidP="0094250C">
      <w:pPr>
        <w:pStyle w:val="Heading3"/>
        <w:rPr>
          <w:lang w:eastAsia="zh-CN"/>
        </w:rPr>
      </w:pPr>
      <w:r>
        <w:rPr>
          <w:lang w:eastAsia="zh-CN"/>
        </w:rPr>
        <w:t>Arrival</w:t>
      </w:r>
      <w:r w:rsidR="00031423">
        <w:rPr>
          <w:lang w:eastAsia="zh-CN"/>
        </w:rPr>
        <w:t xml:space="preserve"> Point</w:t>
      </w:r>
    </w:p>
    <w:p w:rsidR="00DF5D5B" w:rsidRDefault="00E46842" w:rsidP="00DF5D5B">
      <w:pPr>
        <w:rPr>
          <w:lang w:eastAsia="zh-CN"/>
        </w:rPr>
      </w:pPr>
      <w:r w:rsidRPr="00E46842">
        <w:rPr>
          <w:lang w:eastAsia="zh-CN"/>
        </w:rPr>
        <w:t>It</w:t>
      </w:r>
      <w:r>
        <w:rPr>
          <w:lang w:eastAsia="zh-CN"/>
        </w:rPr>
        <w:t>’s a</w:t>
      </w:r>
      <w:r w:rsidRPr="00E46842">
        <w:rPr>
          <w:lang w:eastAsia="zh-CN"/>
        </w:rPr>
        <w:t>lso known as</w:t>
      </w:r>
      <w:r w:rsidR="004D30ED">
        <w:rPr>
          <w:lang w:eastAsia="zh-CN"/>
        </w:rPr>
        <w:t xml:space="preserve"> </w:t>
      </w:r>
      <w:r w:rsidR="0063691F">
        <w:rPr>
          <w:lang w:eastAsia="zh-CN"/>
        </w:rPr>
        <w:t xml:space="preserve">navigation point, </w:t>
      </w:r>
      <w:r w:rsidR="00E31DC7">
        <w:rPr>
          <w:lang w:eastAsia="zh-CN"/>
        </w:rPr>
        <w:t xml:space="preserve">which is </w:t>
      </w:r>
      <w:r w:rsidR="00EA24AF">
        <w:rPr>
          <w:lang w:eastAsia="zh-CN"/>
        </w:rPr>
        <w:t>the geometry</w:t>
      </w:r>
      <w:r w:rsidR="00CE296B">
        <w:rPr>
          <w:lang w:eastAsia="zh-CN"/>
        </w:rPr>
        <w:t xml:space="preserve"> column</w:t>
      </w:r>
      <w:r w:rsidR="00EA24AF">
        <w:rPr>
          <w:lang w:eastAsia="zh-CN"/>
        </w:rPr>
        <w:t xml:space="preserve"> of </w:t>
      </w:r>
      <w:r w:rsidR="00EE75DE">
        <w:rPr>
          <w:lang w:eastAsia="zh-CN"/>
        </w:rPr>
        <w:t xml:space="preserve">UniDB </w:t>
      </w:r>
      <w:r w:rsidR="00EA24AF">
        <w:rPr>
          <w:lang w:eastAsia="zh-CN"/>
        </w:rPr>
        <w:t xml:space="preserve">table </w:t>
      </w:r>
      <w:r w:rsidR="00E26AE1" w:rsidRPr="00E26AE1">
        <w:rPr>
          <w:b/>
          <w:i/>
          <w:lang w:eastAsia="zh-CN"/>
        </w:rPr>
        <w:fldChar w:fldCharType="begin"/>
      </w:r>
      <w:r w:rsidR="00E26AE1" w:rsidRPr="00E26AE1">
        <w:rPr>
          <w:b/>
          <w:i/>
          <w:lang w:eastAsia="zh-CN"/>
        </w:rPr>
        <w:instrText xml:space="preserve"> REF _Ref468800804 \h  \* MERGEFORMAT </w:instrText>
      </w:r>
      <w:r w:rsidR="00E26AE1" w:rsidRPr="00E26AE1">
        <w:rPr>
          <w:b/>
          <w:i/>
          <w:lang w:eastAsia="zh-CN"/>
        </w:rPr>
      </w:r>
      <w:r w:rsidR="00E26AE1" w:rsidRPr="00E26AE1">
        <w:rPr>
          <w:b/>
          <w:i/>
          <w:lang w:eastAsia="zh-CN"/>
        </w:rPr>
        <w:fldChar w:fldCharType="separate"/>
      </w:r>
      <w:r w:rsidR="00C3489F" w:rsidRPr="00C3489F">
        <w:rPr>
          <w:b/>
          <w:i/>
          <w:lang w:eastAsia="zh-CN"/>
        </w:rPr>
        <w:t>nodes</w:t>
      </w:r>
      <w:r w:rsidR="00E26AE1" w:rsidRPr="00E26AE1">
        <w:rPr>
          <w:b/>
          <w:i/>
          <w:lang w:eastAsia="zh-CN"/>
        </w:rPr>
        <w:fldChar w:fldCharType="end"/>
      </w:r>
      <w:r w:rsidR="00E31DC7" w:rsidRPr="00331EA6">
        <w:rPr>
          <w:color w:val="FF0000"/>
          <w:lang w:eastAsia="zh-CN"/>
        </w:rPr>
        <w:t>.</w:t>
      </w:r>
      <w:r w:rsidR="00331EA6" w:rsidRPr="00331EA6">
        <w:rPr>
          <w:color w:val="FF0000"/>
          <w:lang w:eastAsia="zh-CN"/>
        </w:rPr>
        <w:t xml:space="preserve"> </w:t>
      </w:r>
      <w:r w:rsidR="00331EA6" w:rsidRPr="00DE0E05">
        <w:rPr>
          <w:lang w:eastAsia="zh-CN"/>
        </w:rPr>
        <w:t>If the arrival point is not available, the value of arrival point will be invalid</w:t>
      </w:r>
      <w:r w:rsidR="00094DA5">
        <w:rPr>
          <w:lang w:eastAsia="zh-CN"/>
        </w:rPr>
        <w:t xml:space="preserve"> value</w:t>
      </w:r>
      <w:r w:rsidR="00331EA6" w:rsidRPr="00DE0E05">
        <w:rPr>
          <w:lang w:eastAsia="zh-CN"/>
        </w:rPr>
        <w:t xml:space="preserve"> lat/lon </w:t>
      </w:r>
      <w:r w:rsidR="00331EA6" w:rsidRPr="00DE0E05">
        <w:rPr>
          <w:b/>
          <w:lang w:eastAsia="zh-CN"/>
        </w:rPr>
        <w:t>(90,180)</w:t>
      </w:r>
      <w:r w:rsidR="00331EA6" w:rsidRPr="00331EA6">
        <w:rPr>
          <w:b/>
          <w:lang w:eastAsia="zh-CN"/>
        </w:rPr>
        <w:t>.</w:t>
      </w:r>
    </w:p>
    <w:p w:rsidR="00652E04" w:rsidRDefault="00031423" w:rsidP="00652E04">
      <w:pPr>
        <w:pStyle w:val="Heading3"/>
        <w:rPr>
          <w:lang w:eastAsia="zh-CN"/>
        </w:rPr>
      </w:pPr>
      <w:r>
        <w:rPr>
          <w:lang w:eastAsia="zh-CN"/>
        </w:rPr>
        <w:t>Display Point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737AFB" w:rsidRPr="0084175A" w:rsidTr="00C82C26">
        <w:trPr>
          <w:trHeight w:val="330"/>
        </w:trPr>
        <w:tc>
          <w:tcPr>
            <w:tcW w:w="1043" w:type="pct"/>
            <w:shd w:val="clear" w:color="auto" w:fill="auto"/>
            <w:noWrap/>
            <w:vAlign w:val="center"/>
            <w:hideMark/>
          </w:tcPr>
          <w:p w:rsidR="00737AFB" w:rsidRDefault="00737AFB" w:rsidP="00E107CB">
            <w:pPr>
              <w:jc w:val="center"/>
              <w:rPr>
                <w:rFonts w:cs="宋体"/>
                <w:b/>
                <w:bCs/>
                <w:lang w:eastAsia="zh-CN"/>
              </w:rPr>
            </w:pPr>
            <w:r>
              <w:rPr>
                <w:rFonts w:hint="eastAsia"/>
                <w:b/>
                <w:bCs/>
                <w:lang w:eastAsia="zh-CN"/>
              </w:rPr>
              <w:t>Key</w:t>
            </w:r>
          </w:p>
        </w:tc>
        <w:tc>
          <w:tcPr>
            <w:tcW w:w="504" w:type="pct"/>
            <w:shd w:val="clear" w:color="auto" w:fill="auto"/>
            <w:noWrap/>
            <w:vAlign w:val="center"/>
            <w:hideMark/>
          </w:tcPr>
          <w:p w:rsidR="00737AFB" w:rsidRDefault="00517B01" w:rsidP="00E107CB">
            <w:pPr>
              <w:jc w:val="center"/>
              <w:rPr>
                <w:rFonts w:cs="宋体"/>
                <w:b/>
                <w:bCs/>
                <w:lang w:eastAsia="zh-CN"/>
              </w:rPr>
            </w:pPr>
            <w:r w:rsidRPr="00330ED0">
              <w:rPr>
                <w:rFonts w:cs="宋体"/>
                <w:b/>
                <w:bCs/>
              </w:rPr>
              <w:t>Mandatory</w:t>
            </w:r>
          </w:p>
        </w:tc>
        <w:tc>
          <w:tcPr>
            <w:tcW w:w="856" w:type="pct"/>
            <w:vAlign w:val="center"/>
          </w:tcPr>
          <w:p w:rsidR="00737AFB" w:rsidRDefault="00517B01" w:rsidP="00E107CB">
            <w:pPr>
              <w:jc w:val="center"/>
              <w:rPr>
                <w:rFonts w:cs="宋体"/>
                <w:b/>
                <w:bCs/>
                <w:lang w:eastAsia="zh-CN"/>
              </w:rPr>
            </w:pPr>
            <w:r>
              <w:rPr>
                <w:rFonts w:cs="宋体" w:hint="eastAsia"/>
                <w:b/>
                <w:bCs/>
                <w:lang w:eastAsia="zh-CN"/>
              </w:rPr>
              <w:t>Value</w:t>
            </w:r>
          </w:p>
        </w:tc>
        <w:tc>
          <w:tcPr>
            <w:tcW w:w="2597" w:type="pct"/>
            <w:shd w:val="clear" w:color="auto" w:fill="auto"/>
            <w:noWrap/>
            <w:vAlign w:val="center"/>
            <w:hideMark/>
          </w:tcPr>
          <w:p w:rsidR="00737AFB" w:rsidRDefault="00737AFB" w:rsidP="00E107CB">
            <w:pPr>
              <w:jc w:val="center"/>
              <w:rPr>
                <w:rFonts w:cs="宋体"/>
                <w:b/>
                <w:bCs/>
              </w:rPr>
            </w:pPr>
            <w:r>
              <w:rPr>
                <w:rFonts w:cs="宋体"/>
                <w:b/>
                <w:bCs/>
              </w:rPr>
              <w:t>Description</w:t>
            </w:r>
          </w:p>
        </w:tc>
      </w:tr>
      <w:tr w:rsidR="00737AFB" w:rsidRPr="0084175A" w:rsidTr="00C82C26">
        <w:trPr>
          <w:trHeight w:val="345"/>
        </w:trPr>
        <w:tc>
          <w:tcPr>
            <w:tcW w:w="1043" w:type="pct"/>
            <w:shd w:val="clear" w:color="auto" w:fill="auto"/>
            <w:noWrap/>
            <w:vAlign w:val="center"/>
            <w:hideMark/>
          </w:tcPr>
          <w:p w:rsidR="00737AFB" w:rsidRPr="00B86AA2" w:rsidRDefault="00594630" w:rsidP="00E107CB">
            <w:pPr>
              <w:pStyle w:val="a"/>
              <w:jc w:val="center"/>
              <w:rPr>
                <w:b/>
                <w:i/>
              </w:rPr>
            </w:pPr>
            <w:r>
              <w:rPr>
                <w:b/>
                <w:i/>
              </w:rPr>
              <w:t>addr:display_lat</w:t>
            </w:r>
          </w:p>
        </w:tc>
        <w:tc>
          <w:tcPr>
            <w:tcW w:w="504" w:type="pct"/>
            <w:shd w:val="clear" w:color="auto" w:fill="auto"/>
            <w:noWrap/>
            <w:vAlign w:val="center"/>
            <w:hideMark/>
          </w:tcPr>
          <w:p w:rsidR="00737AFB" w:rsidRDefault="00154416" w:rsidP="00E107CB">
            <w:pPr>
              <w:pStyle w:val="a"/>
              <w:jc w:val="center"/>
            </w:pPr>
            <w:r>
              <w:t>N</w:t>
            </w:r>
          </w:p>
        </w:tc>
        <w:tc>
          <w:tcPr>
            <w:tcW w:w="856" w:type="pct"/>
            <w:vAlign w:val="center"/>
          </w:tcPr>
          <w:p w:rsidR="00737AFB" w:rsidRDefault="00154416" w:rsidP="00E107CB">
            <w:pPr>
              <w:pStyle w:val="a"/>
              <w:jc w:val="center"/>
            </w:pPr>
            <w:r>
              <w:t xml:space="preserve"> [</w:t>
            </w:r>
            <w:r w:rsidRPr="00333182">
              <w:rPr>
                <w:b/>
                <w:i/>
              </w:rPr>
              <w:t>-90,90</w:t>
            </w:r>
            <w:r>
              <w:t>]</w:t>
            </w:r>
          </w:p>
        </w:tc>
        <w:tc>
          <w:tcPr>
            <w:tcW w:w="2597" w:type="pct"/>
            <w:shd w:val="clear" w:color="auto" w:fill="auto"/>
            <w:vAlign w:val="center"/>
            <w:hideMark/>
          </w:tcPr>
          <w:p w:rsidR="00737AFB" w:rsidRDefault="00867E11" w:rsidP="00E107CB">
            <w:pPr>
              <w:pStyle w:val="a"/>
            </w:pPr>
            <w:r>
              <w:t xml:space="preserve">The </w:t>
            </w:r>
            <w:r w:rsidR="00CB4512">
              <w:t xml:space="preserve">latitude of display location </w:t>
            </w:r>
          </w:p>
        </w:tc>
      </w:tr>
      <w:tr w:rsidR="00594630" w:rsidRPr="0084175A" w:rsidTr="00C82C26">
        <w:trPr>
          <w:trHeight w:val="345"/>
        </w:trPr>
        <w:tc>
          <w:tcPr>
            <w:tcW w:w="1043" w:type="pct"/>
            <w:shd w:val="clear" w:color="auto" w:fill="auto"/>
            <w:noWrap/>
            <w:vAlign w:val="center"/>
          </w:tcPr>
          <w:p w:rsidR="00594630" w:rsidRDefault="00594630" w:rsidP="00E107CB">
            <w:pPr>
              <w:pStyle w:val="a"/>
              <w:jc w:val="center"/>
              <w:rPr>
                <w:b/>
                <w:i/>
              </w:rPr>
            </w:pPr>
            <w:r>
              <w:rPr>
                <w:b/>
                <w:i/>
              </w:rPr>
              <w:t>addr:display_lon</w:t>
            </w:r>
          </w:p>
        </w:tc>
        <w:tc>
          <w:tcPr>
            <w:tcW w:w="504" w:type="pct"/>
            <w:shd w:val="clear" w:color="auto" w:fill="auto"/>
            <w:noWrap/>
            <w:vAlign w:val="center"/>
          </w:tcPr>
          <w:p w:rsidR="00594630" w:rsidRDefault="00154416" w:rsidP="00154416">
            <w:pPr>
              <w:pStyle w:val="a"/>
              <w:jc w:val="center"/>
            </w:pPr>
            <w:r>
              <w:t xml:space="preserve">N </w:t>
            </w:r>
          </w:p>
        </w:tc>
        <w:tc>
          <w:tcPr>
            <w:tcW w:w="856" w:type="pct"/>
            <w:vAlign w:val="center"/>
          </w:tcPr>
          <w:p w:rsidR="00594630" w:rsidRDefault="00154416" w:rsidP="00E107CB">
            <w:pPr>
              <w:pStyle w:val="a"/>
              <w:jc w:val="center"/>
            </w:pPr>
            <w:r>
              <w:t>[</w:t>
            </w:r>
            <w:r w:rsidRPr="00333182">
              <w:rPr>
                <w:b/>
                <w:i/>
              </w:rPr>
              <w:t>-180,180</w:t>
            </w:r>
            <w:r>
              <w:t>]</w:t>
            </w:r>
          </w:p>
        </w:tc>
        <w:tc>
          <w:tcPr>
            <w:tcW w:w="2597" w:type="pct"/>
            <w:shd w:val="clear" w:color="auto" w:fill="auto"/>
            <w:vAlign w:val="center"/>
          </w:tcPr>
          <w:p w:rsidR="00594630" w:rsidRPr="00AD7536" w:rsidRDefault="00CB4512" w:rsidP="00E107CB">
            <w:pPr>
              <w:pStyle w:val="a"/>
            </w:pPr>
            <w:r>
              <w:t>The longitude of display location</w:t>
            </w:r>
          </w:p>
        </w:tc>
      </w:tr>
    </w:tbl>
    <w:p w:rsidR="00031423" w:rsidRDefault="00602683" w:rsidP="004A2F7F">
      <w:pPr>
        <w:pStyle w:val="Heading3"/>
        <w:rPr>
          <w:lang w:eastAsia="zh-CN"/>
        </w:rPr>
      </w:pPr>
      <w:r>
        <w:rPr>
          <w:lang w:eastAsia="zh-CN"/>
        </w:rPr>
        <w:t>Arrival</w:t>
      </w:r>
      <w:r w:rsidR="00031423">
        <w:rPr>
          <w:lang w:eastAsia="zh-CN"/>
        </w:rPr>
        <w:t xml:space="preserve"> Link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56670A" w:rsidRPr="0084175A" w:rsidTr="00C82C26">
        <w:trPr>
          <w:trHeight w:val="330"/>
        </w:trPr>
        <w:tc>
          <w:tcPr>
            <w:tcW w:w="1043" w:type="pct"/>
            <w:shd w:val="clear" w:color="auto" w:fill="auto"/>
            <w:noWrap/>
            <w:vAlign w:val="center"/>
            <w:hideMark/>
          </w:tcPr>
          <w:p w:rsidR="0056670A" w:rsidRDefault="0056670A" w:rsidP="00E107CB">
            <w:pPr>
              <w:jc w:val="center"/>
              <w:rPr>
                <w:rFonts w:cs="宋体"/>
                <w:b/>
                <w:bCs/>
                <w:lang w:eastAsia="zh-CN"/>
              </w:rPr>
            </w:pPr>
            <w:r>
              <w:rPr>
                <w:rFonts w:hint="eastAsia"/>
                <w:b/>
                <w:bCs/>
                <w:lang w:eastAsia="zh-CN"/>
              </w:rPr>
              <w:t>Key</w:t>
            </w:r>
          </w:p>
        </w:tc>
        <w:tc>
          <w:tcPr>
            <w:tcW w:w="504" w:type="pct"/>
            <w:shd w:val="clear" w:color="auto" w:fill="auto"/>
            <w:noWrap/>
            <w:vAlign w:val="center"/>
            <w:hideMark/>
          </w:tcPr>
          <w:p w:rsidR="0056670A" w:rsidRDefault="0007581D" w:rsidP="0007581D">
            <w:pPr>
              <w:jc w:val="center"/>
              <w:rPr>
                <w:rFonts w:cs="宋体"/>
                <w:b/>
                <w:bCs/>
                <w:lang w:eastAsia="zh-CN"/>
              </w:rPr>
            </w:pPr>
            <w:r w:rsidRPr="00330ED0">
              <w:rPr>
                <w:rFonts w:cs="宋体"/>
                <w:b/>
                <w:bCs/>
              </w:rPr>
              <w:t>Mandatory</w:t>
            </w:r>
            <w:r>
              <w:rPr>
                <w:rFonts w:cs="宋体" w:hint="eastAsia"/>
                <w:b/>
                <w:bCs/>
                <w:lang w:eastAsia="zh-CN"/>
              </w:rPr>
              <w:t xml:space="preserve"> </w:t>
            </w:r>
          </w:p>
        </w:tc>
        <w:tc>
          <w:tcPr>
            <w:tcW w:w="856" w:type="pct"/>
            <w:vAlign w:val="center"/>
          </w:tcPr>
          <w:p w:rsidR="0056670A" w:rsidRDefault="0007581D" w:rsidP="0007581D">
            <w:pPr>
              <w:jc w:val="center"/>
              <w:rPr>
                <w:rFonts w:cs="宋体"/>
                <w:b/>
                <w:bCs/>
                <w:lang w:eastAsia="zh-CN"/>
              </w:rPr>
            </w:pPr>
            <w:r>
              <w:rPr>
                <w:rFonts w:cs="宋体" w:hint="eastAsia"/>
                <w:b/>
                <w:bCs/>
                <w:lang w:eastAsia="zh-CN"/>
              </w:rPr>
              <w:t>Value</w:t>
            </w:r>
          </w:p>
        </w:tc>
        <w:tc>
          <w:tcPr>
            <w:tcW w:w="2597" w:type="pct"/>
            <w:shd w:val="clear" w:color="auto" w:fill="auto"/>
            <w:noWrap/>
            <w:vAlign w:val="center"/>
            <w:hideMark/>
          </w:tcPr>
          <w:p w:rsidR="0056670A" w:rsidRDefault="0056670A" w:rsidP="00E107CB">
            <w:pPr>
              <w:jc w:val="center"/>
              <w:rPr>
                <w:rFonts w:cs="宋体"/>
                <w:b/>
                <w:bCs/>
              </w:rPr>
            </w:pPr>
            <w:r>
              <w:rPr>
                <w:rFonts w:cs="宋体"/>
                <w:b/>
                <w:bCs/>
              </w:rPr>
              <w:t>Description</w:t>
            </w:r>
          </w:p>
        </w:tc>
      </w:tr>
      <w:tr w:rsidR="0056670A" w:rsidRPr="0084175A" w:rsidTr="00C82C26">
        <w:trPr>
          <w:trHeight w:val="441"/>
        </w:trPr>
        <w:tc>
          <w:tcPr>
            <w:tcW w:w="1043" w:type="pct"/>
            <w:shd w:val="clear" w:color="auto" w:fill="auto"/>
            <w:noWrap/>
            <w:vAlign w:val="center"/>
            <w:hideMark/>
          </w:tcPr>
          <w:p w:rsidR="0056670A" w:rsidRPr="00B86AA2" w:rsidRDefault="00080AEC" w:rsidP="00E107CB">
            <w:pPr>
              <w:pStyle w:val="a"/>
              <w:jc w:val="center"/>
              <w:rPr>
                <w:b/>
                <w:i/>
              </w:rPr>
            </w:pPr>
            <w:r w:rsidRPr="00080AEC">
              <w:rPr>
                <w:b/>
                <w:i/>
              </w:rPr>
              <w:t>addr:arrival_link_id</w:t>
            </w:r>
          </w:p>
        </w:tc>
        <w:tc>
          <w:tcPr>
            <w:tcW w:w="504" w:type="pct"/>
            <w:shd w:val="clear" w:color="auto" w:fill="auto"/>
            <w:noWrap/>
            <w:vAlign w:val="center"/>
            <w:hideMark/>
          </w:tcPr>
          <w:p w:rsidR="0056670A" w:rsidRDefault="0007581D" w:rsidP="00E107CB">
            <w:pPr>
              <w:pStyle w:val="a"/>
              <w:jc w:val="center"/>
            </w:pPr>
            <w:r>
              <w:t>N</w:t>
            </w:r>
          </w:p>
        </w:tc>
        <w:tc>
          <w:tcPr>
            <w:tcW w:w="856" w:type="pct"/>
            <w:vAlign w:val="center"/>
          </w:tcPr>
          <w:p w:rsidR="0056670A" w:rsidRDefault="0056670A" w:rsidP="00E107CB">
            <w:pPr>
              <w:pStyle w:val="a"/>
              <w:jc w:val="center"/>
            </w:pPr>
          </w:p>
        </w:tc>
        <w:tc>
          <w:tcPr>
            <w:tcW w:w="2597" w:type="pct"/>
            <w:shd w:val="clear" w:color="auto" w:fill="auto"/>
            <w:vAlign w:val="center"/>
            <w:hideMark/>
          </w:tcPr>
          <w:p w:rsidR="0056670A" w:rsidRDefault="00036EE3" w:rsidP="006C0AE1">
            <w:pPr>
              <w:pStyle w:val="a"/>
            </w:pPr>
            <w:r>
              <w:t>T</w:t>
            </w:r>
            <w:r w:rsidR="0037242E" w:rsidRPr="0037242E">
              <w:t xml:space="preserve">he </w:t>
            </w:r>
            <w:r>
              <w:t xml:space="preserve">id of </w:t>
            </w:r>
            <w:r w:rsidR="001448E4">
              <w:t>drive-to link for the point a</w:t>
            </w:r>
            <w:r w:rsidR="0037242E" w:rsidRPr="0037242E">
              <w:t>ddress</w:t>
            </w:r>
            <w:r w:rsidR="00E6075F">
              <w:t>.</w:t>
            </w:r>
          </w:p>
        </w:tc>
      </w:tr>
      <w:tr w:rsidR="0056670A" w:rsidRPr="0084175A" w:rsidTr="00C82C26">
        <w:trPr>
          <w:trHeight w:val="345"/>
        </w:trPr>
        <w:tc>
          <w:tcPr>
            <w:tcW w:w="1043" w:type="pct"/>
            <w:shd w:val="clear" w:color="auto" w:fill="auto"/>
            <w:noWrap/>
            <w:vAlign w:val="center"/>
          </w:tcPr>
          <w:p w:rsidR="0056670A" w:rsidRDefault="00C00A87" w:rsidP="00E107CB">
            <w:pPr>
              <w:pStyle w:val="a"/>
              <w:jc w:val="center"/>
              <w:rPr>
                <w:b/>
                <w:i/>
              </w:rPr>
            </w:pPr>
            <w:r w:rsidRPr="00C00A87">
              <w:rPr>
                <w:b/>
                <w:i/>
              </w:rPr>
              <w:t>addr:</w:t>
            </w:r>
            <w:r w:rsidR="00080AEC">
              <w:rPr>
                <w:b/>
                <w:i/>
              </w:rPr>
              <w:t>arrival_</w:t>
            </w:r>
            <w:r w:rsidRPr="00C00A87">
              <w:rPr>
                <w:b/>
                <w:i/>
              </w:rPr>
              <w:t>side</w:t>
            </w:r>
          </w:p>
        </w:tc>
        <w:tc>
          <w:tcPr>
            <w:tcW w:w="504" w:type="pct"/>
            <w:shd w:val="clear" w:color="auto" w:fill="auto"/>
            <w:noWrap/>
            <w:vAlign w:val="center"/>
          </w:tcPr>
          <w:p w:rsidR="0056670A" w:rsidRDefault="00936359" w:rsidP="00936359">
            <w:pPr>
              <w:pStyle w:val="a"/>
              <w:jc w:val="center"/>
            </w:pPr>
            <w:r>
              <w:t>N</w:t>
            </w:r>
          </w:p>
        </w:tc>
        <w:tc>
          <w:tcPr>
            <w:tcW w:w="856" w:type="pct"/>
            <w:vAlign w:val="center"/>
          </w:tcPr>
          <w:p w:rsidR="0056670A" w:rsidRPr="00333182" w:rsidRDefault="002C02A2" w:rsidP="00E107CB">
            <w:pPr>
              <w:pStyle w:val="a"/>
              <w:jc w:val="center"/>
              <w:rPr>
                <w:b/>
                <w:i/>
              </w:rPr>
            </w:pPr>
            <w:r w:rsidRPr="00333182">
              <w:rPr>
                <w:b/>
                <w:i/>
              </w:rPr>
              <w:t>L/</w:t>
            </w:r>
            <w:r w:rsidR="00936359" w:rsidRPr="00333182">
              <w:rPr>
                <w:b/>
                <w:i/>
              </w:rPr>
              <w:t>R</w:t>
            </w:r>
          </w:p>
        </w:tc>
        <w:tc>
          <w:tcPr>
            <w:tcW w:w="2597" w:type="pct"/>
            <w:shd w:val="clear" w:color="auto" w:fill="auto"/>
            <w:vAlign w:val="center"/>
          </w:tcPr>
          <w:p w:rsidR="0056670A" w:rsidRDefault="00E31AC7" w:rsidP="00E107CB">
            <w:pPr>
              <w:pStyle w:val="a"/>
            </w:pPr>
            <w:r>
              <w:t>Arrival s</w:t>
            </w:r>
            <w:r w:rsidR="00FC7159" w:rsidRPr="00FC7159">
              <w:t>ide indicates on whic</w:t>
            </w:r>
            <w:r w:rsidR="00FC7159">
              <w:t>h side of the arrival link the point a</w:t>
            </w:r>
            <w:r w:rsidR="00FC7159" w:rsidRPr="00FC7159">
              <w:t>ddress is located</w:t>
            </w:r>
            <w:r w:rsidR="00015F90" w:rsidRPr="00015F90">
              <w:t>.</w:t>
            </w:r>
            <w:r w:rsidR="00BE39E4">
              <w:t xml:space="preserve"> It’s always associated with address link id</w:t>
            </w:r>
          </w:p>
          <w:p w:rsidR="00362A7F" w:rsidRDefault="00362A7F" w:rsidP="00E107CB">
            <w:pPr>
              <w:pStyle w:val="a"/>
            </w:pPr>
          </w:p>
          <w:p w:rsidR="00362A7F" w:rsidRDefault="00362A7F" w:rsidP="00E107CB">
            <w:pPr>
              <w:pStyle w:val="a"/>
            </w:pPr>
            <w:r w:rsidRPr="00362A7F">
              <w:rPr>
                <w:b/>
                <w:i/>
              </w:rPr>
              <w:t>L</w:t>
            </w:r>
            <w:r>
              <w:t xml:space="preserve">: left side of the </w:t>
            </w:r>
            <w:r w:rsidR="00243266">
              <w:t xml:space="preserve">arrival </w:t>
            </w:r>
            <w:r>
              <w:t>link</w:t>
            </w:r>
          </w:p>
          <w:p w:rsidR="00362A7F" w:rsidRPr="00AD7536" w:rsidRDefault="00362A7F" w:rsidP="00E107CB">
            <w:pPr>
              <w:pStyle w:val="a"/>
            </w:pPr>
            <w:r w:rsidRPr="00362A7F">
              <w:rPr>
                <w:b/>
                <w:i/>
              </w:rPr>
              <w:t>R</w:t>
            </w:r>
            <w:r>
              <w:t xml:space="preserve">: </w:t>
            </w:r>
            <w:r w:rsidR="00243266">
              <w:t>right side of the arrival</w:t>
            </w:r>
            <w:r>
              <w:t xml:space="preserve"> link</w:t>
            </w:r>
          </w:p>
        </w:tc>
      </w:tr>
    </w:tbl>
    <w:p w:rsidR="00031423" w:rsidRDefault="00602683" w:rsidP="004A2F7F">
      <w:pPr>
        <w:pStyle w:val="Heading3"/>
        <w:rPr>
          <w:lang w:eastAsia="zh-CN"/>
        </w:rPr>
      </w:pPr>
      <w:r>
        <w:rPr>
          <w:lang w:eastAsia="zh-CN"/>
        </w:rPr>
        <w:t>Address</w:t>
      </w:r>
      <w:r w:rsidR="00031423">
        <w:rPr>
          <w:lang w:eastAsia="zh-CN"/>
        </w:rPr>
        <w:t xml:space="preserve"> Link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2745FE" w:rsidRPr="0084175A" w:rsidTr="00C82C26">
        <w:trPr>
          <w:trHeight w:val="330"/>
        </w:trPr>
        <w:tc>
          <w:tcPr>
            <w:tcW w:w="1043" w:type="pct"/>
            <w:shd w:val="clear" w:color="auto" w:fill="auto"/>
            <w:noWrap/>
            <w:vAlign w:val="center"/>
            <w:hideMark/>
          </w:tcPr>
          <w:p w:rsidR="002745FE" w:rsidRDefault="002745FE" w:rsidP="00E107CB">
            <w:pPr>
              <w:jc w:val="center"/>
              <w:rPr>
                <w:rFonts w:cs="宋体"/>
                <w:b/>
                <w:bCs/>
                <w:lang w:eastAsia="zh-CN"/>
              </w:rPr>
            </w:pPr>
            <w:r>
              <w:rPr>
                <w:rFonts w:hint="eastAsia"/>
                <w:b/>
                <w:bCs/>
                <w:lang w:eastAsia="zh-CN"/>
              </w:rPr>
              <w:t>Key</w:t>
            </w:r>
          </w:p>
        </w:tc>
        <w:tc>
          <w:tcPr>
            <w:tcW w:w="504" w:type="pct"/>
            <w:shd w:val="clear" w:color="auto" w:fill="auto"/>
            <w:noWrap/>
            <w:vAlign w:val="center"/>
            <w:hideMark/>
          </w:tcPr>
          <w:p w:rsidR="002745FE" w:rsidRDefault="00577204" w:rsidP="00577204">
            <w:pPr>
              <w:jc w:val="center"/>
              <w:rPr>
                <w:rFonts w:cs="宋体"/>
                <w:b/>
                <w:bCs/>
                <w:lang w:eastAsia="zh-CN"/>
              </w:rPr>
            </w:pPr>
            <w:r w:rsidRPr="00330ED0">
              <w:rPr>
                <w:rFonts w:cs="宋体"/>
                <w:b/>
                <w:bCs/>
              </w:rPr>
              <w:t>Mandatory</w:t>
            </w:r>
            <w:r>
              <w:rPr>
                <w:rFonts w:cs="宋体" w:hint="eastAsia"/>
                <w:b/>
                <w:bCs/>
                <w:lang w:eastAsia="zh-CN"/>
              </w:rPr>
              <w:t xml:space="preserve"> </w:t>
            </w:r>
          </w:p>
        </w:tc>
        <w:tc>
          <w:tcPr>
            <w:tcW w:w="856" w:type="pct"/>
            <w:vAlign w:val="center"/>
          </w:tcPr>
          <w:p w:rsidR="002745FE" w:rsidRDefault="00577204" w:rsidP="00E107CB">
            <w:pPr>
              <w:jc w:val="center"/>
              <w:rPr>
                <w:rFonts w:cs="宋体"/>
                <w:b/>
                <w:bCs/>
                <w:lang w:eastAsia="zh-CN"/>
              </w:rPr>
            </w:pPr>
            <w:r>
              <w:rPr>
                <w:rFonts w:cs="宋体" w:hint="eastAsia"/>
                <w:b/>
                <w:bCs/>
                <w:lang w:eastAsia="zh-CN"/>
              </w:rPr>
              <w:t>Value</w:t>
            </w:r>
          </w:p>
        </w:tc>
        <w:tc>
          <w:tcPr>
            <w:tcW w:w="2597" w:type="pct"/>
            <w:shd w:val="clear" w:color="auto" w:fill="auto"/>
            <w:noWrap/>
            <w:vAlign w:val="center"/>
            <w:hideMark/>
          </w:tcPr>
          <w:p w:rsidR="002745FE" w:rsidRDefault="002745FE" w:rsidP="00E107CB">
            <w:pPr>
              <w:jc w:val="center"/>
              <w:rPr>
                <w:rFonts w:cs="宋体"/>
                <w:b/>
                <w:bCs/>
              </w:rPr>
            </w:pPr>
            <w:r>
              <w:rPr>
                <w:rFonts w:cs="宋体"/>
                <w:b/>
                <w:bCs/>
              </w:rPr>
              <w:t>Description</w:t>
            </w:r>
          </w:p>
        </w:tc>
      </w:tr>
      <w:tr w:rsidR="002745FE" w:rsidRPr="0084175A" w:rsidTr="00C82C26">
        <w:trPr>
          <w:trHeight w:val="345"/>
        </w:trPr>
        <w:tc>
          <w:tcPr>
            <w:tcW w:w="1043" w:type="pct"/>
            <w:shd w:val="clear" w:color="auto" w:fill="auto"/>
            <w:noWrap/>
            <w:vAlign w:val="center"/>
            <w:hideMark/>
          </w:tcPr>
          <w:p w:rsidR="002745FE" w:rsidRPr="00B86AA2" w:rsidRDefault="002745FE" w:rsidP="00E107CB">
            <w:pPr>
              <w:pStyle w:val="a"/>
              <w:jc w:val="center"/>
              <w:rPr>
                <w:b/>
                <w:i/>
              </w:rPr>
            </w:pPr>
            <w:r>
              <w:rPr>
                <w:b/>
                <w:i/>
              </w:rPr>
              <w:t>link_id</w:t>
            </w:r>
          </w:p>
        </w:tc>
        <w:tc>
          <w:tcPr>
            <w:tcW w:w="504" w:type="pct"/>
            <w:shd w:val="clear" w:color="auto" w:fill="auto"/>
            <w:noWrap/>
            <w:vAlign w:val="center"/>
            <w:hideMark/>
          </w:tcPr>
          <w:p w:rsidR="002745FE" w:rsidRDefault="00577204" w:rsidP="00E107CB">
            <w:pPr>
              <w:pStyle w:val="a"/>
              <w:jc w:val="center"/>
            </w:pPr>
            <w:r>
              <w:t>N</w:t>
            </w:r>
          </w:p>
        </w:tc>
        <w:tc>
          <w:tcPr>
            <w:tcW w:w="856" w:type="pct"/>
            <w:vAlign w:val="center"/>
          </w:tcPr>
          <w:p w:rsidR="002745FE" w:rsidRDefault="002745FE" w:rsidP="00E107CB">
            <w:pPr>
              <w:pStyle w:val="a"/>
              <w:jc w:val="center"/>
            </w:pPr>
          </w:p>
        </w:tc>
        <w:tc>
          <w:tcPr>
            <w:tcW w:w="2597" w:type="pct"/>
            <w:shd w:val="clear" w:color="auto" w:fill="auto"/>
            <w:vAlign w:val="center"/>
            <w:hideMark/>
          </w:tcPr>
          <w:p w:rsidR="00752F4A" w:rsidRDefault="002745FE" w:rsidP="00E107CB">
            <w:pPr>
              <w:pStyle w:val="a"/>
            </w:pPr>
            <w:r>
              <w:t>T</w:t>
            </w:r>
            <w:r w:rsidRPr="004F129F">
              <w:t xml:space="preserve">he </w:t>
            </w:r>
            <w:r>
              <w:t xml:space="preserve">id of </w:t>
            </w:r>
            <w:r w:rsidR="00A54247">
              <w:t>addressable link for the point a</w:t>
            </w:r>
            <w:r w:rsidRPr="004F129F">
              <w:t>ddress</w:t>
            </w:r>
            <w:r>
              <w:t xml:space="preserve">. </w:t>
            </w:r>
          </w:p>
          <w:p w:rsidR="00752F4A" w:rsidRDefault="00752F4A" w:rsidP="00E107CB">
            <w:pPr>
              <w:pStyle w:val="a"/>
            </w:pPr>
          </w:p>
          <w:p w:rsidR="002745FE" w:rsidRDefault="002745FE" w:rsidP="00E107CB">
            <w:pPr>
              <w:pStyle w:val="a"/>
            </w:pPr>
            <w:r>
              <w:t>It allows retrieval of destination input related information; it enables the retrieval of Street Name, Administrative coding, Postal Code, and Zone applicable to the Point Address.</w:t>
            </w:r>
          </w:p>
        </w:tc>
      </w:tr>
      <w:tr w:rsidR="002745FE" w:rsidRPr="0084175A" w:rsidTr="00C82C26">
        <w:trPr>
          <w:trHeight w:val="345"/>
        </w:trPr>
        <w:tc>
          <w:tcPr>
            <w:tcW w:w="1043" w:type="pct"/>
            <w:shd w:val="clear" w:color="auto" w:fill="auto"/>
            <w:noWrap/>
            <w:vAlign w:val="center"/>
          </w:tcPr>
          <w:p w:rsidR="002745FE" w:rsidRDefault="002745FE" w:rsidP="00E107CB">
            <w:pPr>
              <w:pStyle w:val="a"/>
              <w:jc w:val="center"/>
              <w:rPr>
                <w:b/>
                <w:i/>
              </w:rPr>
            </w:pPr>
            <w:r w:rsidRPr="00C00A87">
              <w:rPr>
                <w:b/>
                <w:i/>
              </w:rPr>
              <w:t>addr:side</w:t>
            </w:r>
          </w:p>
        </w:tc>
        <w:tc>
          <w:tcPr>
            <w:tcW w:w="504" w:type="pct"/>
            <w:shd w:val="clear" w:color="auto" w:fill="auto"/>
            <w:noWrap/>
            <w:vAlign w:val="center"/>
          </w:tcPr>
          <w:p w:rsidR="002745FE" w:rsidRDefault="007B5785" w:rsidP="00E107CB">
            <w:pPr>
              <w:pStyle w:val="a"/>
              <w:jc w:val="center"/>
            </w:pPr>
            <w:r>
              <w:t>N</w:t>
            </w:r>
          </w:p>
        </w:tc>
        <w:tc>
          <w:tcPr>
            <w:tcW w:w="856" w:type="pct"/>
            <w:vAlign w:val="center"/>
          </w:tcPr>
          <w:p w:rsidR="002745FE" w:rsidRPr="00AA2EA4" w:rsidRDefault="007B5785" w:rsidP="00E107CB">
            <w:pPr>
              <w:pStyle w:val="a"/>
              <w:jc w:val="center"/>
              <w:rPr>
                <w:b/>
                <w:i/>
              </w:rPr>
            </w:pPr>
            <w:r w:rsidRPr="00AA2EA4">
              <w:rPr>
                <w:b/>
                <w:i/>
              </w:rPr>
              <w:t>L/R</w:t>
            </w:r>
          </w:p>
        </w:tc>
        <w:tc>
          <w:tcPr>
            <w:tcW w:w="2597" w:type="pct"/>
            <w:shd w:val="clear" w:color="auto" w:fill="auto"/>
            <w:vAlign w:val="center"/>
          </w:tcPr>
          <w:p w:rsidR="002745FE" w:rsidRDefault="002745FE" w:rsidP="00E107CB">
            <w:pPr>
              <w:pStyle w:val="a"/>
            </w:pPr>
            <w:r w:rsidRPr="00015F90">
              <w:t>Si</w:t>
            </w:r>
            <w:r>
              <w:t>de indicates which side of the address l</w:t>
            </w:r>
            <w:r w:rsidRPr="00015F90">
              <w:t>ink is associated with the Point Address.</w:t>
            </w:r>
            <w:r w:rsidR="00F3457D">
              <w:t xml:space="preserve"> </w:t>
            </w:r>
            <w:bookmarkStart w:id="28" w:name="OLE_LINK3"/>
            <w:bookmarkStart w:id="29" w:name="OLE_LINK4"/>
            <w:r w:rsidR="00F3457D">
              <w:t>It’s always associated with address link id</w:t>
            </w:r>
            <w:bookmarkEnd w:id="28"/>
            <w:bookmarkEnd w:id="29"/>
            <w:r w:rsidR="005A7C98">
              <w:t>.</w:t>
            </w:r>
          </w:p>
          <w:p w:rsidR="002745FE" w:rsidRDefault="002745FE" w:rsidP="00E107CB">
            <w:pPr>
              <w:pStyle w:val="a"/>
            </w:pPr>
          </w:p>
          <w:p w:rsidR="002745FE" w:rsidRDefault="002745FE" w:rsidP="00E107CB">
            <w:pPr>
              <w:pStyle w:val="a"/>
            </w:pPr>
            <w:r w:rsidRPr="00362A7F">
              <w:rPr>
                <w:b/>
                <w:i/>
              </w:rPr>
              <w:t>L</w:t>
            </w:r>
            <w:r>
              <w:t>: left side of the address link</w:t>
            </w:r>
          </w:p>
          <w:p w:rsidR="002745FE" w:rsidRPr="00AD7536" w:rsidRDefault="002745FE" w:rsidP="00E107CB">
            <w:pPr>
              <w:pStyle w:val="a"/>
            </w:pPr>
            <w:r w:rsidRPr="00362A7F">
              <w:rPr>
                <w:b/>
                <w:i/>
              </w:rPr>
              <w:t>R</w:t>
            </w:r>
            <w:r>
              <w:t>: right side of the address link</w:t>
            </w:r>
          </w:p>
        </w:tc>
      </w:tr>
    </w:tbl>
    <w:p w:rsidR="002745FE" w:rsidRPr="002745FE" w:rsidRDefault="002745FE" w:rsidP="002745FE">
      <w:pPr>
        <w:rPr>
          <w:lang w:eastAsia="zh-CN"/>
        </w:rPr>
      </w:pPr>
    </w:p>
    <w:p w:rsidR="0061686A" w:rsidRDefault="0061686A" w:rsidP="004A2F7F">
      <w:pPr>
        <w:pStyle w:val="Heading3"/>
        <w:rPr>
          <w:lang w:eastAsia="zh-CN"/>
        </w:rPr>
      </w:pPr>
      <w:r>
        <w:rPr>
          <w:lang w:eastAsia="zh-CN"/>
        </w:rPr>
        <w:t>House Number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1275"/>
        <w:gridCol w:w="2269"/>
        <w:gridCol w:w="6830"/>
      </w:tblGrid>
      <w:tr w:rsidR="00AD3C94" w:rsidRPr="0084175A" w:rsidTr="00C82C26">
        <w:trPr>
          <w:trHeight w:val="330"/>
        </w:trPr>
        <w:tc>
          <w:tcPr>
            <w:tcW w:w="1063" w:type="pct"/>
            <w:shd w:val="clear" w:color="auto" w:fill="auto"/>
            <w:noWrap/>
            <w:vAlign w:val="center"/>
            <w:hideMark/>
          </w:tcPr>
          <w:p w:rsidR="00E726AF" w:rsidRDefault="00E726AF" w:rsidP="00E107CB">
            <w:pPr>
              <w:jc w:val="center"/>
              <w:rPr>
                <w:rFonts w:cs="宋体"/>
                <w:b/>
                <w:bCs/>
                <w:lang w:eastAsia="zh-CN"/>
              </w:rPr>
            </w:pPr>
            <w:r>
              <w:rPr>
                <w:rFonts w:hint="eastAsia"/>
                <w:b/>
                <w:bCs/>
                <w:lang w:eastAsia="zh-CN"/>
              </w:rPr>
              <w:t>Key</w:t>
            </w:r>
          </w:p>
        </w:tc>
        <w:tc>
          <w:tcPr>
            <w:tcW w:w="484" w:type="pct"/>
            <w:shd w:val="clear" w:color="auto" w:fill="auto"/>
            <w:noWrap/>
            <w:vAlign w:val="center"/>
            <w:hideMark/>
          </w:tcPr>
          <w:p w:rsidR="00E726AF" w:rsidRDefault="00C71110" w:rsidP="00E107CB">
            <w:pPr>
              <w:jc w:val="center"/>
              <w:rPr>
                <w:rFonts w:cs="宋体"/>
                <w:b/>
                <w:bCs/>
                <w:lang w:eastAsia="zh-CN"/>
              </w:rPr>
            </w:pPr>
            <w:r w:rsidRPr="00330ED0">
              <w:rPr>
                <w:rFonts w:cs="宋体"/>
                <w:b/>
                <w:bCs/>
              </w:rPr>
              <w:t>Mandatory</w:t>
            </w:r>
          </w:p>
        </w:tc>
        <w:tc>
          <w:tcPr>
            <w:tcW w:w="861" w:type="pct"/>
            <w:vAlign w:val="center"/>
          </w:tcPr>
          <w:p w:rsidR="00E726AF" w:rsidRDefault="00C71110" w:rsidP="00E107CB">
            <w:pPr>
              <w:jc w:val="center"/>
              <w:rPr>
                <w:rFonts w:cs="宋体"/>
                <w:b/>
                <w:bCs/>
                <w:lang w:eastAsia="zh-CN"/>
              </w:rPr>
            </w:pPr>
            <w:r>
              <w:rPr>
                <w:rFonts w:cs="宋体" w:hint="eastAsia"/>
                <w:b/>
                <w:bCs/>
                <w:lang w:eastAsia="zh-CN"/>
              </w:rPr>
              <w:t>Value</w:t>
            </w:r>
          </w:p>
        </w:tc>
        <w:tc>
          <w:tcPr>
            <w:tcW w:w="2592" w:type="pct"/>
            <w:shd w:val="clear" w:color="auto" w:fill="auto"/>
            <w:noWrap/>
            <w:vAlign w:val="center"/>
            <w:hideMark/>
          </w:tcPr>
          <w:p w:rsidR="00E726AF" w:rsidRDefault="00E726AF" w:rsidP="00E107CB">
            <w:pPr>
              <w:jc w:val="center"/>
              <w:rPr>
                <w:rFonts w:cs="宋体"/>
                <w:b/>
                <w:bCs/>
              </w:rPr>
            </w:pPr>
            <w:r>
              <w:rPr>
                <w:rFonts w:cs="宋体"/>
                <w:b/>
                <w:bCs/>
              </w:rPr>
              <w:t>Description</w:t>
            </w:r>
          </w:p>
        </w:tc>
      </w:tr>
      <w:tr w:rsidR="00AD3C94" w:rsidRPr="0084175A" w:rsidTr="00C82C26">
        <w:trPr>
          <w:trHeight w:val="345"/>
        </w:trPr>
        <w:tc>
          <w:tcPr>
            <w:tcW w:w="1063" w:type="pct"/>
            <w:shd w:val="clear" w:color="auto" w:fill="auto"/>
            <w:noWrap/>
            <w:vAlign w:val="center"/>
            <w:hideMark/>
          </w:tcPr>
          <w:p w:rsidR="00E726AF" w:rsidRPr="00B86AA2" w:rsidRDefault="00AD3C94" w:rsidP="00E107CB">
            <w:pPr>
              <w:pStyle w:val="a"/>
              <w:jc w:val="center"/>
              <w:rPr>
                <w:b/>
                <w:i/>
              </w:rPr>
            </w:pPr>
            <w:r>
              <w:rPr>
                <w:b/>
                <w:i/>
              </w:rPr>
              <w:t>addr:housenumber:&lt;lang&gt;</w:t>
            </w:r>
          </w:p>
        </w:tc>
        <w:tc>
          <w:tcPr>
            <w:tcW w:w="484" w:type="pct"/>
            <w:shd w:val="clear" w:color="auto" w:fill="auto"/>
            <w:noWrap/>
            <w:vAlign w:val="center"/>
            <w:hideMark/>
          </w:tcPr>
          <w:p w:rsidR="00E726AF" w:rsidRDefault="00C71110" w:rsidP="00E107CB">
            <w:pPr>
              <w:pStyle w:val="a"/>
              <w:jc w:val="center"/>
            </w:pPr>
            <w:r>
              <w:t>Y</w:t>
            </w:r>
          </w:p>
        </w:tc>
        <w:tc>
          <w:tcPr>
            <w:tcW w:w="861" w:type="pct"/>
            <w:vAlign w:val="center"/>
          </w:tcPr>
          <w:p w:rsidR="00E726AF" w:rsidRDefault="00E726AF" w:rsidP="00E107CB">
            <w:pPr>
              <w:pStyle w:val="a"/>
              <w:jc w:val="center"/>
            </w:pPr>
          </w:p>
        </w:tc>
        <w:tc>
          <w:tcPr>
            <w:tcW w:w="2592" w:type="pct"/>
            <w:shd w:val="clear" w:color="auto" w:fill="auto"/>
            <w:vAlign w:val="center"/>
            <w:hideMark/>
          </w:tcPr>
          <w:p w:rsidR="00B35187" w:rsidRDefault="00152D4B" w:rsidP="00EA760E">
            <w:pPr>
              <w:pStyle w:val="a"/>
            </w:pPr>
            <w:r>
              <w:t>The house number of the address point</w:t>
            </w:r>
            <w:r w:rsidR="00EA760E">
              <w:t xml:space="preserve">. </w:t>
            </w:r>
          </w:p>
          <w:p w:rsidR="00B35187" w:rsidRDefault="00B35187" w:rsidP="00EA760E">
            <w:pPr>
              <w:pStyle w:val="a"/>
            </w:pPr>
          </w:p>
          <w:p w:rsidR="00E726AF" w:rsidRDefault="00EA760E" w:rsidP="00EA760E">
            <w:pPr>
              <w:pStyle w:val="a"/>
            </w:pPr>
            <w:r>
              <w:t>The house number</w:t>
            </w:r>
            <w:r w:rsidR="00BF6C24">
              <w:t>s</w:t>
            </w:r>
            <w:r>
              <w:t xml:space="preserve"> for different language might be different. </w:t>
            </w:r>
            <w:r w:rsidR="00B35187">
              <w:t xml:space="preserve">For example, </w:t>
            </w:r>
            <w:r w:rsidR="001B1620">
              <w:rPr>
                <w:rFonts w:hint="eastAsia"/>
              </w:rPr>
              <w:t>No. 60 (English) vs 6</w:t>
            </w:r>
            <w:r w:rsidR="00B35187">
              <w:rPr>
                <w:rFonts w:hint="eastAsia"/>
              </w:rPr>
              <w:t>号</w:t>
            </w:r>
            <w:r w:rsidR="00B35187">
              <w:rPr>
                <w:rFonts w:hint="eastAsia"/>
              </w:rPr>
              <w:t>(Chinese).</w:t>
            </w:r>
          </w:p>
          <w:p w:rsidR="00B35187" w:rsidRDefault="00B35187" w:rsidP="00EA760E">
            <w:pPr>
              <w:pStyle w:val="a"/>
            </w:pPr>
          </w:p>
        </w:tc>
      </w:tr>
    </w:tbl>
    <w:p w:rsidR="00283B2B" w:rsidRPr="00283B2B" w:rsidRDefault="00283B2B" w:rsidP="00283B2B">
      <w:pPr>
        <w:rPr>
          <w:lang w:eastAsia="zh-CN"/>
        </w:rPr>
      </w:pPr>
    </w:p>
    <w:p w:rsidR="0061686A" w:rsidRDefault="0061686A" w:rsidP="004A2F7F">
      <w:pPr>
        <w:pStyle w:val="Heading3"/>
        <w:rPr>
          <w:lang w:eastAsia="zh-CN"/>
        </w:rPr>
      </w:pPr>
      <w:r>
        <w:rPr>
          <w:lang w:eastAsia="zh-CN"/>
        </w:rPr>
        <w:t>Street Names</w:t>
      </w:r>
    </w:p>
    <w:p w:rsidR="002F6FD9" w:rsidRPr="002F6FD9" w:rsidRDefault="0001294B" w:rsidP="002F6FD9">
      <w:pPr>
        <w:rPr>
          <w:lang w:eastAsia="zh-CN"/>
        </w:rPr>
      </w:pPr>
      <w:r>
        <w:rPr>
          <w:rFonts w:hint="eastAsia"/>
          <w:lang w:eastAsia="zh-CN"/>
        </w:rPr>
        <w:t>The street names of address link</w:t>
      </w:r>
      <w:r w:rsidR="00195740">
        <w:rPr>
          <w:rFonts w:hint="eastAsia"/>
          <w:lang w:eastAsia="zh-CN"/>
        </w:rPr>
        <w:t>, refer to</w:t>
      </w:r>
      <w:r w:rsidR="00AC28F7">
        <w:rPr>
          <w:rFonts w:hint="eastAsia"/>
          <w:lang w:eastAsia="zh-CN"/>
        </w:rPr>
        <w:t xml:space="preserve"> names of road and ferry in </w:t>
      </w:r>
      <w:r w:rsidR="00AC28F7">
        <w:rPr>
          <w:lang w:eastAsia="zh-CN"/>
        </w:rPr>
        <w:fldChar w:fldCharType="begin"/>
      </w:r>
      <w:r w:rsidR="00AC28F7">
        <w:rPr>
          <w:lang w:eastAsia="zh-CN"/>
        </w:rPr>
        <w:instrText xml:space="preserve"> </w:instrText>
      </w:r>
      <w:r w:rsidR="00AC28F7">
        <w:rPr>
          <w:rFonts w:hint="eastAsia"/>
          <w:lang w:eastAsia="zh-CN"/>
        </w:rPr>
        <w:instrText>REF _Ref468803145 \w \h</w:instrText>
      </w:r>
      <w:r w:rsidR="00AC28F7">
        <w:rPr>
          <w:lang w:eastAsia="zh-CN"/>
        </w:rPr>
        <w:instrText xml:space="preserve"> </w:instrText>
      </w:r>
      <w:r w:rsidR="00AC28F7">
        <w:rPr>
          <w:lang w:eastAsia="zh-CN"/>
        </w:rPr>
      </w:r>
      <w:r w:rsidR="00AC28F7">
        <w:rPr>
          <w:lang w:eastAsia="zh-CN"/>
        </w:rPr>
        <w:fldChar w:fldCharType="separate"/>
      </w:r>
      <w:r w:rsidR="00C3489F">
        <w:rPr>
          <w:lang w:eastAsia="zh-CN"/>
        </w:rPr>
        <w:t>6.1.8</w:t>
      </w:r>
      <w:r w:rsidR="00AC28F7">
        <w:rPr>
          <w:lang w:eastAsia="zh-CN"/>
        </w:rPr>
        <w:fldChar w:fldCharType="end"/>
      </w:r>
      <w:r w:rsidR="00AC28F7">
        <w:rPr>
          <w:rFonts w:hint="eastAsia"/>
          <w:lang w:eastAsia="zh-CN"/>
        </w:rPr>
        <w:t xml:space="preserve"> </w:t>
      </w:r>
      <w:r w:rsidR="00AC28F7">
        <w:rPr>
          <w:lang w:eastAsia="zh-CN"/>
        </w:rPr>
        <w:fldChar w:fldCharType="begin"/>
      </w:r>
      <w:r w:rsidR="00AC28F7">
        <w:rPr>
          <w:lang w:eastAsia="zh-CN"/>
        </w:rPr>
        <w:instrText xml:space="preserve"> REF _Ref468803145 \h </w:instrText>
      </w:r>
      <w:r w:rsidR="00AC28F7">
        <w:rPr>
          <w:lang w:eastAsia="zh-CN"/>
        </w:rPr>
      </w:r>
      <w:r w:rsidR="00AC28F7">
        <w:rPr>
          <w:lang w:eastAsia="zh-CN"/>
        </w:rPr>
        <w:fldChar w:fldCharType="separate"/>
      </w:r>
      <w:r w:rsidR="00C3489F">
        <w:rPr>
          <w:lang w:eastAsia="zh-CN"/>
        </w:rPr>
        <w:t>Names</w:t>
      </w:r>
      <w:r w:rsidR="00AC28F7">
        <w:rPr>
          <w:lang w:eastAsia="zh-CN"/>
        </w:rPr>
        <w:fldChar w:fldCharType="end"/>
      </w:r>
      <w:r w:rsidR="00AC28F7">
        <w:rPr>
          <w:rFonts w:hint="eastAsia"/>
          <w:lang w:eastAsia="zh-CN"/>
        </w:rPr>
        <w:t>.</w:t>
      </w:r>
    </w:p>
    <w:p w:rsidR="0061686A" w:rsidRDefault="006C669E" w:rsidP="004A2F7F">
      <w:pPr>
        <w:pStyle w:val="Heading3"/>
        <w:rPr>
          <w:lang w:eastAsia="zh-CN"/>
        </w:rPr>
      </w:pPr>
      <w:r>
        <w:rPr>
          <w:lang w:eastAsia="zh-CN"/>
        </w:rPr>
        <w:lastRenderedPageBreak/>
        <w:t>Admins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1389"/>
        <w:gridCol w:w="2314"/>
        <w:gridCol w:w="6786"/>
      </w:tblGrid>
      <w:tr w:rsidR="0037617D" w:rsidRPr="0084175A" w:rsidTr="00C82C26">
        <w:trPr>
          <w:trHeight w:val="330"/>
        </w:trPr>
        <w:tc>
          <w:tcPr>
            <w:tcW w:w="1020" w:type="pct"/>
            <w:shd w:val="clear" w:color="auto" w:fill="auto"/>
            <w:noWrap/>
            <w:vAlign w:val="center"/>
            <w:hideMark/>
          </w:tcPr>
          <w:p w:rsidR="0044202A" w:rsidRDefault="0044202A" w:rsidP="00E107CB">
            <w:pPr>
              <w:jc w:val="center"/>
              <w:rPr>
                <w:rFonts w:cs="宋体"/>
                <w:b/>
                <w:bCs/>
                <w:lang w:eastAsia="zh-CN"/>
              </w:rPr>
            </w:pPr>
            <w:r>
              <w:rPr>
                <w:rFonts w:hint="eastAsia"/>
                <w:b/>
                <w:bCs/>
                <w:lang w:eastAsia="zh-CN"/>
              </w:rPr>
              <w:t>Key</w:t>
            </w:r>
          </w:p>
        </w:tc>
        <w:tc>
          <w:tcPr>
            <w:tcW w:w="527" w:type="pct"/>
            <w:shd w:val="clear" w:color="auto" w:fill="auto"/>
            <w:noWrap/>
            <w:vAlign w:val="center"/>
            <w:hideMark/>
          </w:tcPr>
          <w:p w:rsidR="0044202A" w:rsidRDefault="007727D9" w:rsidP="007727D9">
            <w:pPr>
              <w:jc w:val="center"/>
              <w:rPr>
                <w:rFonts w:cs="宋体"/>
                <w:b/>
                <w:bCs/>
                <w:lang w:eastAsia="zh-CN"/>
              </w:rPr>
            </w:pPr>
            <w:r w:rsidRPr="00330ED0">
              <w:rPr>
                <w:rFonts w:cs="宋体"/>
                <w:b/>
                <w:bCs/>
              </w:rPr>
              <w:t>Mandatory</w:t>
            </w:r>
            <w:r>
              <w:rPr>
                <w:rFonts w:cs="宋体" w:hint="eastAsia"/>
                <w:b/>
                <w:bCs/>
                <w:lang w:eastAsia="zh-CN"/>
              </w:rPr>
              <w:t xml:space="preserve"> </w:t>
            </w:r>
          </w:p>
        </w:tc>
        <w:tc>
          <w:tcPr>
            <w:tcW w:w="878" w:type="pct"/>
            <w:vAlign w:val="center"/>
          </w:tcPr>
          <w:p w:rsidR="0044202A" w:rsidRDefault="007727D9" w:rsidP="00E107CB">
            <w:pPr>
              <w:jc w:val="center"/>
              <w:rPr>
                <w:rFonts w:cs="宋体"/>
                <w:b/>
                <w:bCs/>
                <w:lang w:eastAsia="zh-CN"/>
              </w:rPr>
            </w:pPr>
            <w:r>
              <w:rPr>
                <w:rFonts w:cs="宋体" w:hint="eastAsia"/>
                <w:b/>
                <w:bCs/>
                <w:lang w:eastAsia="zh-CN"/>
              </w:rPr>
              <w:t>Value</w:t>
            </w:r>
          </w:p>
        </w:tc>
        <w:tc>
          <w:tcPr>
            <w:tcW w:w="2575" w:type="pct"/>
            <w:shd w:val="clear" w:color="auto" w:fill="auto"/>
            <w:noWrap/>
            <w:vAlign w:val="center"/>
            <w:hideMark/>
          </w:tcPr>
          <w:p w:rsidR="0044202A" w:rsidRDefault="0044202A" w:rsidP="00E107CB">
            <w:pPr>
              <w:jc w:val="center"/>
              <w:rPr>
                <w:rFonts w:cs="宋体"/>
                <w:b/>
                <w:bCs/>
              </w:rPr>
            </w:pPr>
            <w:r>
              <w:rPr>
                <w:rFonts w:cs="宋体"/>
                <w:b/>
                <w:bCs/>
              </w:rPr>
              <w:t>Description</w:t>
            </w:r>
          </w:p>
        </w:tc>
      </w:tr>
      <w:tr w:rsidR="0037617D" w:rsidRPr="0084175A" w:rsidTr="00C82C26">
        <w:trPr>
          <w:trHeight w:val="345"/>
        </w:trPr>
        <w:tc>
          <w:tcPr>
            <w:tcW w:w="1020" w:type="pct"/>
            <w:shd w:val="clear" w:color="auto" w:fill="auto"/>
            <w:noWrap/>
            <w:vAlign w:val="center"/>
            <w:hideMark/>
          </w:tcPr>
          <w:p w:rsidR="0044202A" w:rsidRPr="00B86AA2" w:rsidRDefault="0044202A" w:rsidP="0044202A">
            <w:pPr>
              <w:pStyle w:val="a"/>
              <w:jc w:val="center"/>
              <w:rPr>
                <w:b/>
                <w:i/>
              </w:rPr>
            </w:pPr>
            <w:r>
              <w:rPr>
                <w:rFonts w:hint="eastAsia"/>
                <w:b/>
                <w:i/>
              </w:rPr>
              <w:t>&lt;lx&gt;</w:t>
            </w:r>
            <w:r>
              <w:rPr>
                <w:b/>
                <w:i/>
              </w:rPr>
              <w:t>:</w:t>
            </w:r>
            <w:r>
              <w:rPr>
                <w:rFonts w:hint="eastAsia"/>
                <w:b/>
                <w:i/>
              </w:rPr>
              <w:t>name</w:t>
            </w:r>
            <w:r>
              <w:rPr>
                <w:b/>
                <w:i/>
              </w:rPr>
              <w:t>:&lt;lang&gt;</w:t>
            </w:r>
          </w:p>
        </w:tc>
        <w:tc>
          <w:tcPr>
            <w:tcW w:w="527" w:type="pct"/>
            <w:shd w:val="clear" w:color="auto" w:fill="auto"/>
            <w:noWrap/>
            <w:vAlign w:val="center"/>
            <w:hideMark/>
          </w:tcPr>
          <w:p w:rsidR="0044202A" w:rsidRDefault="009D0C89" w:rsidP="00E107CB">
            <w:pPr>
              <w:pStyle w:val="a"/>
              <w:jc w:val="center"/>
            </w:pPr>
            <w:r>
              <w:t>N</w:t>
            </w:r>
          </w:p>
        </w:tc>
        <w:tc>
          <w:tcPr>
            <w:tcW w:w="878" w:type="pct"/>
            <w:vAlign w:val="center"/>
          </w:tcPr>
          <w:p w:rsidR="0044202A" w:rsidRDefault="007727D9" w:rsidP="00E107CB">
            <w:pPr>
              <w:pStyle w:val="a"/>
              <w:jc w:val="center"/>
            </w:pPr>
            <w:r>
              <w:rPr>
                <w:rFonts w:hint="eastAsia"/>
              </w:rPr>
              <w:t>User defined</w:t>
            </w:r>
          </w:p>
        </w:tc>
        <w:tc>
          <w:tcPr>
            <w:tcW w:w="2575" w:type="pct"/>
            <w:shd w:val="clear" w:color="auto" w:fill="auto"/>
            <w:vAlign w:val="center"/>
            <w:hideMark/>
          </w:tcPr>
          <w:p w:rsidR="00AC032F" w:rsidRPr="00AC032F" w:rsidRDefault="00AC032F" w:rsidP="0044202A">
            <w:pPr>
              <w:pStyle w:val="a"/>
            </w:pPr>
            <w:r w:rsidRPr="00AC032F">
              <w:rPr>
                <w:rFonts w:hint="eastAsia"/>
              </w:rPr>
              <w:t>The admin name of certain level</w:t>
            </w:r>
            <w:r>
              <w:rPr>
                <w:rFonts w:hint="eastAsia"/>
              </w:rPr>
              <w:t xml:space="preserve"> (</w:t>
            </w:r>
            <w:r w:rsidRPr="00AC032F">
              <w:rPr>
                <w:rFonts w:hint="eastAsia"/>
                <w:b/>
                <w:i/>
              </w:rPr>
              <w:t>lx</w:t>
            </w:r>
            <w:r>
              <w:rPr>
                <w:rFonts w:hint="eastAsia"/>
              </w:rPr>
              <w:t>)</w:t>
            </w:r>
            <w:r w:rsidRPr="00AC032F">
              <w:rPr>
                <w:rFonts w:hint="eastAsia"/>
              </w:rPr>
              <w:t xml:space="preserve"> in specified language of the address point.</w:t>
            </w:r>
          </w:p>
          <w:p w:rsidR="0044202A" w:rsidRDefault="00A77C15" w:rsidP="0044202A">
            <w:pPr>
              <w:pStyle w:val="a"/>
            </w:pPr>
            <w:r w:rsidRPr="00A77C15">
              <w:rPr>
                <w:rFonts w:hint="eastAsia"/>
                <w:b/>
                <w:i/>
              </w:rPr>
              <w:t>lx</w:t>
            </w:r>
            <w:r>
              <w:rPr>
                <w:rFonts w:hint="eastAsia"/>
                <w:b/>
                <w:i/>
              </w:rPr>
              <w:t xml:space="preserve"> </w:t>
            </w:r>
            <w:r w:rsidR="00694856">
              <w:rPr>
                <w:rFonts w:hint="eastAsia"/>
              </w:rPr>
              <w:t xml:space="preserve">is the </w:t>
            </w:r>
            <w:r w:rsidR="00A2741C">
              <w:rPr>
                <w:rFonts w:hint="eastAsia"/>
              </w:rPr>
              <w:t xml:space="preserve">level of the admin, refer to </w:t>
            </w:r>
            <w:r w:rsidR="007B703D">
              <w:fldChar w:fldCharType="begin"/>
            </w:r>
            <w:r w:rsidR="007B703D">
              <w:instrText xml:space="preserve"> </w:instrText>
            </w:r>
            <w:r w:rsidR="007B703D">
              <w:rPr>
                <w:rFonts w:hint="eastAsia"/>
              </w:rPr>
              <w:instrText>REF _Ref468804437 \w \h</w:instrText>
            </w:r>
            <w:r w:rsidR="007B703D">
              <w:instrText xml:space="preserve"> </w:instrText>
            </w:r>
            <w:r w:rsidR="007B703D">
              <w:fldChar w:fldCharType="separate"/>
            </w:r>
            <w:r w:rsidR="007B703D">
              <w:t>9.1</w:t>
            </w:r>
            <w:r w:rsidR="007B703D">
              <w:fldChar w:fldCharType="end"/>
            </w:r>
            <w:r w:rsidR="007B703D">
              <w:rPr>
                <w:rFonts w:hint="eastAsia"/>
              </w:rPr>
              <w:t xml:space="preserve"> </w:t>
            </w:r>
            <w:r w:rsidR="007B703D">
              <w:fldChar w:fldCharType="begin"/>
            </w:r>
            <w:r w:rsidR="007B703D">
              <w:instrText xml:space="preserve"> REF _Ref468804437 \h </w:instrText>
            </w:r>
            <w:r w:rsidR="007B703D">
              <w:fldChar w:fldCharType="separate"/>
            </w:r>
            <w:r w:rsidR="007B703D">
              <w:rPr>
                <w:rFonts w:hint="eastAsia"/>
              </w:rPr>
              <w:t>Admin Level</w:t>
            </w:r>
            <w:r w:rsidR="007B703D">
              <w:fldChar w:fldCharType="end"/>
            </w:r>
            <w:r w:rsidR="007B703D">
              <w:rPr>
                <w:rFonts w:hint="eastAsia"/>
              </w:rPr>
              <w:t>.</w:t>
            </w:r>
          </w:p>
          <w:p w:rsidR="00E52056" w:rsidRDefault="00E52056" w:rsidP="0044202A">
            <w:pPr>
              <w:pStyle w:val="a"/>
            </w:pPr>
          </w:p>
          <w:p w:rsidR="00E52056" w:rsidRPr="00A77C15" w:rsidRDefault="00E52056" w:rsidP="0044202A">
            <w:pPr>
              <w:pStyle w:val="a"/>
              <w:rPr>
                <w:b/>
                <w:i/>
              </w:rPr>
            </w:pPr>
            <w:r w:rsidRPr="00C96FFC">
              <w:rPr>
                <w:rFonts w:hint="eastAsia"/>
                <w:b/>
              </w:rPr>
              <w:t>At present, it</w:t>
            </w:r>
            <w:r w:rsidRPr="00C96FFC">
              <w:rPr>
                <w:b/>
              </w:rPr>
              <w:t>’</w:t>
            </w:r>
            <w:r w:rsidRPr="00C96FFC">
              <w:rPr>
                <w:rFonts w:hint="eastAsia"/>
                <w:b/>
              </w:rPr>
              <w:t xml:space="preserve">s Korea </w:t>
            </w:r>
            <w:r w:rsidR="00820D99" w:rsidRPr="00C96FFC">
              <w:rPr>
                <w:rFonts w:hint="eastAsia"/>
                <w:b/>
              </w:rPr>
              <w:t xml:space="preserve">new address point </w:t>
            </w:r>
            <w:r w:rsidRPr="00C96FFC">
              <w:rPr>
                <w:rFonts w:hint="eastAsia"/>
                <w:b/>
              </w:rPr>
              <w:t>only attribute</w:t>
            </w:r>
            <w:r>
              <w:rPr>
                <w:rFonts w:hint="eastAsia"/>
              </w:rPr>
              <w:t>.</w:t>
            </w:r>
          </w:p>
        </w:tc>
      </w:tr>
    </w:tbl>
    <w:p w:rsidR="006375B4" w:rsidRPr="006375B4" w:rsidRDefault="006375B4" w:rsidP="006375B4">
      <w:pPr>
        <w:rPr>
          <w:lang w:eastAsia="zh-CN"/>
        </w:rPr>
      </w:pPr>
    </w:p>
    <w:p w:rsidR="004A2F7F" w:rsidRDefault="004A2F7F" w:rsidP="004A2F7F">
      <w:pPr>
        <w:pStyle w:val="Heading3"/>
        <w:rPr>
          <w:lang w:eastAsia="zh-CN"/>
        </w:rPr>
      </w:pPr>
      <w:r>
        <w:rPr>
          <w:lang w:eastAsia="zh-CN"/>
        </w:rPr>
        <w:t>Country Code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116F5" w:rsidRPr="0084175A" w:rsidTr="00C82C26">
        <w:trPr>
          <w:trHeight w:val="330"/>
        </w:trPr>
        <w:tc>
          <w:tcPr>
            <w:tcW w:w="1043" w:type="pct"/>
            <w:shd w:val="clear" w:color="auto" w:fill="auto"/>
            <w:noWrap/>
            <w:vAlign w:val="center"/>
            <w:hideMark/>
          </w:tcPr>
          <w:p w:rsidR="001116F5" w:rsidRDefault="001116F5" w:rsidP="00B96E2D">
            <w:pPr>
              <w:jc w:val="center"/>
              <w:rPr>
                <w:rFonts w:cs="宋体"/>
                <w:b/>
                <w:bCs/>
                <w:lang w:eastAsia="zh-CN"/>
              </w:rPr>
            </w:pPr>
            <w:bookmarkStart w:id="30" w:name="OLE_LINK5"/>
            <w:bookmarkStart w:id="31" w:name="OLE_LINK6"/>
            <w:bookmarkStart w:id="32" w:name="OLE_LINK19"/>
            <w:r>
              <w:rPr>
                <w:rFonts w:hint="eastAsia"/>
                <w:b/>
                <w:bCs/>
                <w:lang w:eastAsia="zh-CN"/>
              </w:rPr>
              <w:t>Key</w:t>
            </w:r>
          </w:p>
        </w:tc>
        <w:tc>
          <w:tcPr>
            <w:tcW w:w="504" w:type="pct"/>
            <w:shd w:val="clear" w:color="auto" w:fill="auto"/>
            <w:noWrap/>
            <w:vAlign w:val="center"/>
            <w:hideMark/>
          </w:tcPr>
          <w:p w:rsidR="001116F5" w:rsidRDefault="00833764" w:rsidP="00B96E2D">
            <w:pPr>
              <w:jc w:val="center"/>
              <w:rPr>
                <w:rFonts w:cs="宋体"/>
                <w:b/>
                <w:bCs/>
                <w:lang w:eastAsia="zh-CN"/>
              </w:rPr>
            </w:pPr>
            <w:r w:rsidRPr="00330ED0">
              <w:rPr>
                <w:rFonts w:cs="宋体"/>
                <w:b/>
                <w:bCs/>
              </w:rPr>
              <w:t>Mandatory</w:t>
            </w:r>
          </w:p>
        </w:tc>
        <w:tc>
          <w:tcPr>
            <w:tcW w:w="856" w:type="pct"/>
            <w:vAlign w:val="center"/>
          </w:tcPr>
          <w:p w:rsidR="001116F5" w:rsidRDefault="00833764" w:rsidP="00B96E2D">
            <w:pPr>
              <w:jc w:val="center"/>
              <w:rPr>
                <w:rFonts w:cs="宋体"/>
                <w:b/>
                <w:bCs/>
                <w:lang w:eastAsia="zh-CN"/>
              </w:rPr>
            </w:pPr>
            <w:r>
              <w:rPr>
                <w:rFonts w:cs="宋体" w:hint="eastAsia"/>
                <w:b/>
                <w:bCs/>
                <w:lang w:eastAsia="zh-CN"/>
              </w:rPr>
              <w:t>Value</w:t>
            </w:r>
          </w:p>
        </w:tc>
        <w:tc>
          <w:tcPr>
            <w:tcW w:w="2597" w:type="pct"/>
            <w:shd w:val="clear" w:color="auto" w:fill="auto"/>
            <w:noWrap/>
            <w:vAlign w:val="center"/>
            <w:hideMark/>
          </w:tcPr>
          <w:p w:rsidR="001116F5" w:rsidRDefault="001116F5" w:rsidP="00E107CB">
            <w:pPr>
              <w:jc w:val="center"/>
              <w:rPr>
                <w:rFonts w:cs="宋体"/>
                <w:b/>
                <w:bCs/>
              </w:rPr>
            </w:pPr>
            <w:r>
              <w:rPr>
                <w:rFonts w:cs="宋体"/>
                <w:b/>
                <w:bCs/>
              </w:rPr>
              <w:t>Description</w:t>
            </w:r>
          </w:p>
        </w:tc>
      </w:tr>
      <w:tr w:rsidR="001116F5" w:rsidRPr="0084175A" w:rsidTr="00C82C26">
        <w:trPr>
          <w:trHeight w:val="345"/>
        </w:trPr>
        <w:tc>
          <w:tcPr>
            <w:tcW w:w="1043" w:type="pct"/>
            <w:shd w:val="clear" w:color="auto" w:fill="auto"/>
            <w:noWrap/>
            <w:vAlign w:val="center"/>
            <w:hideMark/>
          </w:tcPr>
          <w:p w:rsidR="001116F5" w:rsidRPr="00B86AA2" w:rsidRDefault="001116F5" w:rsidP="00B96E2D">
            <w:pPr>
              <w:pStyle w:val="a"/>
              <w:jc w:val="center"/>
              <w:rPr>
                <w:b/>
                <w:i/>
              </w:rPr>
            </w:pPr>
            <w:r>
              <w:rPr>
                <w:b/>
                <w:i/>
              </w:rPr>
              <w:t>iso</w:t>
            </w:r>
          </w:p>
        </w:tc>
        <w:tc>
          <w:tcPr>
            <w:tcW w:w="504" w:type="pct"/>
            <w:shd w:val="clear" w:color="auto" w:fill="auto"/>
            <w:noWrap/>
            <w:vAlign w:val="center"/>
            <w:hideMark/>
          </w:tcPr>
          <w:p w:rsidR="001116F5" w:rsidRDefault="00833764" w:rsidP="00F17DFC">
            <w:pPr>
              <w:pStyle w:val="a"/>
              <w:jc w:val="center"/>
            </w:pPr>
            <w:r>
              <w:t>Y</w:t>
            </w:r>
          </w:p>
        </w:tc>
        <w:tc>
          <w:tcPr>
            <w:tcW w:w="856" w:type="pct"/>
            <w:vAlign w:val="center"/>
          </w:tcPr>
          <w:p w:rsidR="001116F5" w:rsidRDefault="001116F5" w:rsidP="00B96E2D">
            <w:pPr>
              <w:pStyle w:val="a"/>
              <w:jc w:val="center"/>
            </w:pPr>
          </w:p>
        </w:tc>
        <w:tc>
          <w:tcPr>
            <w:tcW w:w="2597" w:type="pct"/>
            <w:shd w:val="clear" w:color="auto" w:fill="auto"/>
            <w:vAlign w:val="center"/>
            <w:hideMark/>
          </w:tcPr>
          <w:p w:rsidR="001116F5" w:rsidRDefault="001116F5" w:rsidP="00D74EAC">
            <w:pPr>
              <w:pStyle w:val="a"/>
            </w:pPr>
            <w:r w:rsidRPr="00AD7536">
              <w:t>ISO 3166-1 alpha-3</w:t>
            </w:r>
            <w:r>
              <w:t xml:space="preserve"> country code, refer to </w:t>
            </w:r>
            <w:hyperlink r:id="rId13" w:history="1">
              <w:r w:rsidRPr="00CF5F6E">
                <w:rPr>
                  <w:rStyle w:val="Hyperlink"/>
                </w:rPr>
                <w:t>ISO_3166-1_alpha-3</w:t>
              </w:r>
            </w:hyperlink>
            <w:r>
              <w:t xml:space="preserve"> </w:t>
            </w:r>
          </w:p>
        </w:tc>
      </w:tr>
    </w:tbl>
    <w:p w:rsidR="008C2617" w:rsidRDefault="008C2617" w:rsidP="008C2617">
      <w:pPr>
        <w:pStyle w:val="Heading2"/>
        <w:rPr>
          <w:lang w:eastAsia="zh-CN"/>
        </w:rPr>
      </w:pPr>
      <w:bookmarkStart w:id="33" w:name="_Ref469479300"/>
      <w:bookmarkStart w:id="34" w:name="_Toc345513651"/>
      <w:bookmarkStart w:id="35" w:name="_Toc345513812"/>
      <w:bookmarkStart w:id="36" w:name="_Toc345514009"/>
      <w:bookmarkEnd w:id="30"/>
      <w:bookmarkEnd w:id="31"/>
      <w:bookmarkEnd w:id="32"/>
      <w:r>
        <w:rPr>
          <w:lang w:eastAsia="zh-CN"/>
        </w:rPr>
        <w:lastRenderedPageBreak/>
        <w:t>Annotation</w:t>
      </w:r>
      <w:bookmarkEnd w:id="33"/>
    </w:p>
    <w:p w:rsidR="00B44ACF" w:rsidRDefault="00B44ACF" w:rsidP="00AD3B3F">
      <w:pPr>
        <w:pStyle w:val="Heading3"/>
        <w:rPr>
          <w:lang w:eastAsia="zh-CN"/>
        </w:rPr>
      </w:pPr>
      <w:r>
        <w:rPr>
          <w:lang w:eastAsia="zh-CN"/>
        </w:rPr>
        <w:t>Feature Type</w:t>
      </w:r>
    </w:p>
    <w:p w:rsidR="00813563" w:rsidRDefault="00AD3B3F" w:rsidP="00AD3B3F">
      <w:pPr>
        <w:pStyle w:val="Heading3"/>
        <w:rPr>
          <w:lang w:eastAsia="zh-CN"/>
        </w:rPr>
      </w:pPr>
      <w:r>
        <w:rPr>
          <w:lang w:eastAsia="zh-CN"/>
        </w:rPr>
        <w:t>Names</w:t>
      </w:r>
    </w:p>
    <w:p w:rsidR="00AD3B3F" w:rsidRDefault="00AD3B3F" w:rsidP="00AD3B3F">
      <w:pPr>
        <w:pStyle w:val="Heading3"/>
        <w:rPr>
          <w:lang w:eastAsia="zh-CN"/>
        </w:rPr>
      </w:pPr>
      <w:r>
        <w:rPr>
          <w:lang w:eastAsia="zh-CN"/>
        </w:rPr>
        <w:t>Admins</w:t>
      </w:r>
    </w:p>
    <w:p w:rsidR="00AD3B3F" w:rsidRDefault="00AD3B3F" w:rsidP="00AD3B3F">
      <w:pPr>
        <w:pStyle w:val="Heading3"/>
        <w:rPr>
          <w:lang w:eastAsia="zh-CN"/>
        </w:rPr>
      </w:pPr>
      <w:r>
        <w:rPr>
          <w:lang w:eastAsia="zh-CN"/>
        </w:rPr>
        <w:t>Other Attributes</w:t>
      </w:r>
    </w:p>
    <w:p w:rsidR="0004299A" w:rsidRDefault="0004299A" w:rsidP="0004299A">
      <w:pPr>
        <w:pStyle w:val="Heading2"/>
        <w:rPr>
          <w:lang w:eastAsia="zh-CN"/>
        </w:rPr>
      </w:pPr>
      <w:r>
        <w:rPr>
          <w:lang w:eastAsia="zh-CN"/>
        </w:rPr>
        <w:t>City Center</w:t>
      </w:r>
    </w:p>
    <w:p w:rsidR="00CA0324" w:rsidRDefault="00CA0324" w:rsidP="00CA0324">
      <w:pPr>
        <w:pStyle w:val="Heading3"/>
        <w:rPr>
          <w:lang w:eastAsia="zh-CN"/>
        </w:rPr>
      </w:pPr>
      <w:r>
        <w:rPr>
          <w:lang w:eastAsia="zh-CN"/>
        </w:rPr>
        <w:t>Feature Type</w:t>
      </w:r>
    </w:p>
    <w:p w:rsidR="00CA0324" w:rsidRDefault="00CA0324" w:rsidP="00CA0324">
      <w:pPr>
        <w:pStyle w:val="Heading3"/>
        <w:rPr>
          <w:lang w:eastAsia="zh-CN"/>
        </w:rPr>
      </w:pPr>
      <w:r>
        <w:rPr>
          <w:lang w:eastAsia="zh-CN"/>
        </w:rPr>
        <w:t>Names</w:t>
      </w:r>
    </w:p>
    <w:p w:rsidR="00CA0324" w:rsidRDefault="00CA0324" w:rsidP="00CA0324">
      <w:pPr>
        <w:pStyle w:val="Heading3"/>
        <w:rPr>
          <w:lang w:eastAsia="zh-CN"/>
        </w:rPr>
      </w:pPr>
      <w:r>
        <w:rPr>
          <w:lang w:eastAsia="zh-CN"/>
        </w:rPr>
        <w:t>Admins</w:t>
      </w:r>
    </w:p>
    <w:p w:rsidR="001E5F7B" w:rsidRPr="001E5F7B" w:rsidRDefault="001E5F7B" w:rsidP="001E5F7B">
      <w:pPr>
        <w:pStyle w:val="Heading3"/>
        <w:rPr>
          <w:lang w:eastAsia="zh-CN"/>
        </w:rPr>
      </w:pPr>
      <w:r>
        <w:rPr>
          <w:lang w:eastAsia="zh-CN"/>
        </w:rPr>
        <w:t>Country Code</w:t>
      </w:r>
    </w:p>
    <w:p w:rsidR="0004299A" w:rsidRDefault="00CB4F87" w:rsidP="00CB4F87">
      <w:pPr>
        <w:pStyle w:val="Heading3"/>
        <w:rPr>
          <w:lang w:eastAsia="zh-CN"/>
        </w:rPr>
      </w:pPr>
      <w:r>
        <w:rPr>
          <w:lang w:eastAsia="zh-CN"/>
        </w:rPr>
        <w:t>Capital</w:t>
      </w:r>
      <w:r w:rsidR="003909AD">
        <w:rPr>
          <w:lang w:eastAsia="zh-CN"/>
        </w:rPr>
        <w:t>s</w:t>
      </w:r>
    </w:p>
    <w:p w:rsidR="00D85CCC" w:rsidRDefault="00D85CCC" w:rsidP="00D741E1">
      <w:pPr>
        <w:pStyle w:val="Heading3"/>
        <w:rPr>
          <w:lang w:eastAsia="zh-CN"/>
        </w:rPr>
      </w:pPr>
      <w:r>
        <w:rPr>
          <w:lang w:eastAsia="zh-CN"/>
        </w:rPr>
        <w:t>Population</w:t>
      </w:r>
    </w:p>
    <w:p w:rsidR="00F939D7" w:rsidRPr="00D85CCC" w:rsidRDefault="00D741E1" w:rsidP="00D741E1">
      <w:pPr>
        <w:pStyle w:val="Heading3"/>
        <w:rPr>
          <w:lang w:eastAsia="zh-CN"/>
        </w:rPr>
      </w:pPr>
      <w:r>
        <w:rPr>
          <w:lang w:eastAsia="zh-CN"/>
        </w:rPr>
        <w:t>Admin Level</w:t>
      </w:r>
    </w:p>
    <w:p w:rsidR="00F959F5" w:rsidRPr="00F959F5" w:rsidRDefault="00D85CCC" w:rsidP="00D85CCC">
      <w:pPr>
        <w:pStyle w:val="Heading3"/>
        <w:rPr>
          <w:lang w:eastAsia="zh-CN"/>
        </w:rPr>
      </w:pPr>
      <w:r>
        <w:rPr>
          <w:lang w:eastAsia="zh-CN"/>
        </w:rPr>
        <w:t>Other Attributes</w:t>
      </w:r>
    </w:p>
    <w:p w:rsidR="00BF6E2D" w:rsidRDefault="008C2617" w:rsidP="00BF6E2D">
      <w:pPr>
        <w:pStyle w:val="Heading2"/>
        <w:rPr>
          <w:lang w:eastAsia="zh-CN"/>
        </w:rPr>
      </w:pPr>
      <w:r>
        <w:rPr>
          <w:lang w:eastAsia="zh-CN"/>
        </w:rPr>
        <w:t>Admin Center</w:t>
      </w:r>
    </w:p>
    <w:p w:rsidR="00EC6156" w:rsidRDefault="00EC6156" w:rsidP="00EC6156">
      <w:pPr>
        <w:pStyle w:val="Heading3"/>
        <w:rPr>
          <w:lang w:eastAsia="zh-CN"/>
        </w:rPr>
      </w:pPr>
      <w:r>
        <w:rPr>
          <w:lang w:eastAsia="zh-CN"/>
        </w:rPr>
        <w:t>Feature Type</w:t>
      </w:r>
    </w:p>
    <w:p w:rsidR="00EC6156" w:rsidRDefault="00EC6156" w:rsidP="00EC6156">
      <w:pPr>
        <w:pStyle w:val="Heading3"/>
        <w:rPr>
          <w:lang w:eastAsia="zh-CN"/>
        </w:rPr>
      </w:pPr>
      <w:r>
        <w:rPr>
          <w:lang w:eastAsia="zh-CN"/>
        </w:rPr>
        <w:t>Names</w:t>
      </w:r>
    </w:p>
    <w:p w:rsidR="00EC6156" w:rsidRDefault="00EC6156" w:rsidP="00EC6156">
      <w:pPr>
        <w:pStyle w:val="Heading3"/>
        <w:rPr>
          <w:lang w:eastAsia="zh-CN"/>
        </w:rPr>
      </w:pPr>
      <w:r>
        <w:rPr>
          <w:lang w:eastAsia="zh-CN"/>
        </w:rPr>
        <w:t>Admins</w:t>
      </w:r>
    </w:p>
    <w:p w:rsidR="00334031" w:rsidRPr="001E5F7B" w:rsidRDefault="00334031" w:rsidP="00334031">
      <w:pPr>
        <w:pStyle w:val="Heading3"/>
        <w:rPr>
          <w:lang w:eastAsia="zh-CN"/>
        </w:rPr>
      </w:pPr>
      <w:r>
        <w:rPr>
          <w:lang w:eastAsia="zh-CN"/>
        </w:rPr>
        <w:t>Country Code</w:t>
      </w:r>
    </w:p>
    <w:p w:rsidR="00EC6156" w:rsidRDefault="00EC6156" w:rsidP="00EC6156">
      <w:pPr>
        <w:pStyle w:val="Heading3"/>
        <w:rPr>
          <w:lang w:eastAsia="zh-CN"/>
        </w:rPr>
      </w:pPr>
      <w:r>
        <w:rPr>
          <w:lang w:eastAsia="zh-CN"/>
        </w:rPr>
        <w:t>Capitals</w:t>
      </w:r>
    </w:p>
    <w:p w:rsidR="00EC6156" w:rsidRDefault="00EC6156" w:rsidP="00EC6156">
      <w:pPr>
        <w:pStyle w:val="Heading3"/>
        <w:rPr>
          <w:lang w:eastAsia="zh-CN"/>
        </w:rPr>
      </w:pPr>
      <w:r>
        <w:rPr>
          <w:lang w:eastAsia="zh-CN"/>
        </w:rPr>
        <w:t>Population</w:t>
      </w:r>
    </w:p>
    <w:p w:rsidR="00EC6156" w:rsidRPr="00D85CCC" w:rsidRDefault="00EC6156" w:rsidP="00EC6156">
      <w:pPr>
        <w:pStyle w:val="Heading3"/>
        <w:rPr>
          <w:lang w:eastAsia="zh-CN"/>
        </w:rPr>
      </w:pPr>
      <w:r>
        <w:rPr>
          <w:lang w:eastAsia="zh-CN"/>
        </w:rPr>
        <w:t>Admin Level</w:t>
      </w:r>
    </w:p>
    <w:p w:rsidR="00E00E2B" w:rsidRPr="00E00E2B" w:rsidRDefault="00EC6156" w:rsidP="00E00E2B">
      <w:pPr>
        <w:pStyle w:val="Heading3"/>
        <w:rPr>
          <w:lang w:eastAsia="zh-CN"/>
        </w:rPr>
      </w:pPr>
      <w:r>
        <w:rPr>
          <w:lang w:eastAsia="zh-CN"/>
        </w:rPr>
        <w:t>Other Attributes</w:t>
      </w:r>
    </w:p>
    <w:p w:rsidR="008C2617" w:rsidRDefault="008C2617" w:rsidP="00847802">
      <w:pPr>
        <w:pStyle w:val="Heading2"/>
        <w:rPr>
          <w:lang w:eastAsia="zh-CN"/>
        </w:rPr>
      </w:pPr>
      <w:r>
        <w:rPr>
          <w:lang w:eastAsia="zh-CN"/>
        </w:rPr>
        <w:t>Zip Center</w:t>
      </w:r>
    </w:p>
    <w:p w:rsidR="0031303C" w:rsidRDefault="00FB334F" w:rsidP="00F27FA9">
      <w:pPr>
        <w:pStyle w:val="Heading3"/>
        <w:rPr>
          <w:lang w:eastAsia="zh-CN"/>
        </w:rPr>
      </w:pPr>
      <w:r>
        <w:rPr>
          <w:lang w:eastAsia="zh-CN"/>
        </w:rPr>
        <w:t>Feature Type</w:t>
      </w:r>
    </w:p>
    <w:p w:rsidR="00FB334F" w:rsidRDefault="00B22C86" w:rsidP="00F27FA9">
      <w:pPr>
        <w:pStyle w:val="Heading3"/>
        <w:rPr>
          <w:lang w:eastAsia="zh-CN"/>
        </w:rPr>
      </w:pPr>
      <w:r>
        <w:rPr>
          <w:lang w:eastAsia="zh-CN"/>
        </w:rPr>
        <w:t>Zip Code</w:t>
      </w:r>
    </w:p>
    <w:p w:rsidR="00117963" w:rsidRDefault="00117963" w:rsidP="0031303C">
      <w:pPr>
        <w:pStyle w:val="Heading3"/>
        <w:rPr>
          <w:lang w:eastAsia="zh-CN"/>
        </w:rPr>
      </w:pPr>
      <w:r>
        <w:rPr>
          <w:lang w:eastAsia="zh-CN"/>
        </w:rPr>
        <w:t>Admins</w:t>
      </w:r>
    </w:p>
    <w:p w:rsidR="00B83F66" w:rsidRPr="00B83F66" w:rsidRDefault="00B83F66" w:rsidP="00B83F66">
      <w:pPr>
        <w:pStyle w:val="Heading3"/>
        <w:rPr>
          <w:lang w:eastAsia="zh-CN"/>
        </w:rPr>
      </w:pPr>
      <w:r>
        <w:rPr>
          <w:lang w:eastAsia="zh-CN"/>
        </w:rPr>
        <w:t>Country Code</w:t>
      </w:r>
    </w:p>
    <w:p w:rsidR="00934731" w:rsidRPr="00934731" w:rsidRDefault="00934731" w:rsidP="00934731">
      <w:pPr>
        <w:pStyle w:val="Heading3"/>
        <w:rPr>
          <w:lang w:eastAsia="zh-CN"/>
        </w:rPr>
      </w:pPr>
      <w:r>
        <w:rPr>
          <w:lang w:eastAsia="zh-CN"/>
        </w:rPr>
        <w:t>Other Attributes</w:t>
      </w:r>
    </w:p>
    <w:p w:rsidR="008C2617" w:rsidRDefault="008C2617" w:rsidP="00847802">
      <w:pPr>
        <w:pStyle w:val="Heading2"/>
        <w:rPr>
          <w:lang w:eastAsia="zh-CN"/>
        </w:rPr>
      </w:pPr>
      <w:r>
        <w:rPr>
          <w:lang w:eastAsia="zh-CN"/>
        </w:rPr>
        <w:t>Natural Guidance Node</w:t>
      </w:r>
    </w:p>
    <w:p w:rsidR="002579A3" w:rsidRPr="002579A3" w:rsidRDefault="00935395" w:rsidP="006208B5">
      <w:pPr>
        <w:pStyle w:val="Heading3"/>
        <w:rPr>
          <w:lang w:eastAsia="zh-CN"/>
        </w:rPr>
      </w:pPr>
      <w:r>
        <w:rPr>
          <w:lang w:eastAsia="zh-CN"/>
        </w:rPr>
        <w:t>TBD</w:t>
      </w:r>
    </w:p>
    <w:p w:rsidR="008C2617" w:rsidRDefault="008C2617" w:rsidP="00847802">
      <w:pPr>
        <w:pStyle w:val="Heading2"/>
        <w:rPr>
          <w:lang w:eastAsia="zh-CN"/>
        </w:rPr>
      </w:pPr>
      <w:r>
        <w:rPr>
          <w:lang w:eastAsia="zh-CN"/>
        </w:rPr>
        <w:t>Safety Camera Node</w:t>
      </w:r>
    </w:p>
    <w:p w:rsidR="00F93B56" w:rsidRDefault="00F93B56" w:rsidP="00F93B56">
      <w:pPr>
        <w:pStyle w:val="Heading3"/>
        <w:rPr>
          <w:lang w:eastAsia="zh-CN"/>
        </w:rPr>
      </w:pPr>
      <w:r>
        <w:rPr>
          <w:lang w:eastAsia="zh-CN"/>
        </w:rPr>
        <w:t>Camera Type &amp;ID</w:t>
      </w:r>
    </w:p>
    <w:p w:rsidR="00BC1D1D" w:rsidRDefault="00BC1D1D" w:rsidP="00BC1D1D">
      <w:pPr>
        <w:pStyle w:val="Heading3"/>
        <w:rPr>
          <w:lang w:eastAsia="zh-CN"/>
        </w:rPr>
      </w:pPr>
      <w:r>
        <w:rPr>
          <w:lang w:eastAsia="zh-CN"/>
        </w:rPr>
        <w:t>Country Code</w:t>
      </w:r>
    </w:p>
    <w:p w:rsidR="00720F2F" w:rsidRPr="00720F2F" w:rsidRDefault="00720F2F" w:rsidP="00720F2F">
      <w:pPr>
        <w:pStyle w:val="Heading3"/>
        <w:rPr>
          <w:lang w:eastAsia="zh-CN"/>
        </w:rPr>
      </w:pPr>
      <w:r>
        <w:rPr>
          <w:lang w:eastAsia="zh-CN"/>
        </w:rPr>
        <w:t>Other Attributes</w:t>
      </w:r>
    </w:p>
    <w:p w:rsidR="00D47023" w:rsidRDefault="00975809" w:rsidP="00D47023">
      <w:pPr>
        <w:pStyle w:val="Heading1"/>
        <w:rPr>
          <w:lang w:eastAsia="zh-CN"/>
        </w:rPr>
      </w:pPr>
      <w:r>
        <w:rPr>
          <w:lang w:eastAsia="zh-CN"/>
        </w:rPr>
        <w:t>Line</w:t>
      </w:r>
      <w:r w:rsidR="00D47023">
        <w:rPr>
          <w:lang w:eastAsia="zh-CN"/>
        </w:rPr>
        <w:t xml:space="preserve"> Features</w:t>
      </w:r>
    </w:p>
    <w:p w:rsidR="003050EF" w:rsidRDefault="007152AB" w:rsidP="003050EF">
      <w:pPr>
        <w:pStyle w:val="Heading2"/>
        <w:rPr>
          <w:lang w:eastAsia="zh-CN"/>
        </w:rPr>
      </w:pPr>
      <w:r>
        <w:rPr>
          <w:lang w:eastAsia="zh-CN"/>
        </w:rPr>
        <w:t xml:space="preserve">Road </w:t>
      </w:r>
      <w:r w:rsidR="001C339D">
        <w:rPr>
          <w:lang w:eastAsia="zh-CN"/>
        </w:rPr>
        <w:t>&amp;</w:t>
      </w:r>
      <w:r w:rsidR="00B01916">
        <w:rPr>
          <w:lang w:eastAsia="zh-CN"/>
        </w:rPr>
        <w:t xml:space="preserve"> </w:t>
      </w:r>
      <w:r w:rsidR="001C339D">
        <w:rPr>
          <w:lang w:eastAsia="zh-CN"/>
        </w:rPr>
        <w:t>Ferry</w:t>
      </w:r>
    </w:p>
    <w:p w:rsidR="00B01916" w:rsidRDefault="009E5E99" w:rsidP="009E5E99">
      <w:pPr>
        <w:pStyle w:val="Heading3"/>
        <w:rPr>
          <w:lang w:eastAsia="zh-CN"/>
        </w:rPr>
      </w:pPr>
      <w:r>
        <w:rPr>
          <w:lang w:eastAsia="zh-CN"/>
        </w:rPr>
        <w:t>Functional Class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660BA4" w:rsidRPr="0084175A" w:rsidTr="00C82C26">
        <w:trPr>
          <w:trHeight w:val="330"/>
        </w:trPr>
        <w:tc>
          <w:tcPr>
            <w:tcW w:w="1043" w:type="pct"/>
            <w:shd w:val="clear" w:color="auto" w:fill="auto"/>
            <w:noWrap/>
            <w:vAlign w:val="center"/>
            <w:hideMark/>
          </w:tcPr>
          <w:p w:rsidR="00660BA4" w:rsidRDefault="00660BA4" w:rsidP="00E107CB">
            <w:pPr>
              <w:jc w:val="center"/>
              <w:rPr>
                <w:rFonts w:cs="宋体"/>
                <w:b/>
                <w:bCs/>
                <w:lang w:eastAsia="zh-CN"/>
              </w:rPr>
            </w:pPr>
            <w:bookmarkStart w:id="37" w:name="OLE_LINK11"/>
            <w:bookmarkStart w:id="38" w:name="OLE_LINK12"/>
            <w:r>
              <w:rPr>
                <w:rFonts w:hint="eastAsia"/>
                <w:b/>
                <w:bCs/>
                <w:lang w:eastAsia="zh-CN"/>
              </w:rPr>
              <w:t>Key</w:t>
            </w:r>
          </w:p>
        </w:tc>
        <w:tc>
          <w:tcPr>
            <w:tcW w:w="504" w:type="pct"/>
            <w:shd w:val="clear" w:color="auto" w:fill="auto"/>
            <w:noWrap/>
            <w:vAlign w:val="center"/>
            <w:hideMark/>
          </w:tcPr>
          <w:p w:rsidR="00660BA4" w:rsidRDefault="008A3164" w:rsidP="008A3164">
            <w:pPr>
              <w:jc w:val="center"/>
              <w:rPr>
                <w:rFonts w:cs="宋体"/>
                <w:b/>
                <w:bCs/>
                <w:lang w:eastAsia="zh-CN"/>
              </w:rPr>
            </w:pPr>
            <w:r w:rsidRPr="00330ED0">
              <w:rPr>
                <w:rFonts w:cs="宋体"/>
                <w:b/>
                <w:bCs/>
              </w:rPr>
              <w:t>Mandatory</w:t>
            </w:r>
            <w:r>
              <w:rPr>
                <w:rFonts w:cs="宋体" w:hint="eastAsia"/>
                <w:b/>
                <w:bCs/>
                <w:lang w:eastAsia="zh-CN"/>
              </w:rPr>
              <w:t xml:space="preserve"> </w:t>
            </w:r>
          </w:p>
        </w:tc>
        <w:tc>
          <w:tcPr>
            <w:tcW w:w="856" w:type="pct"/>
            <w:vAlign w:val="center"/>
          </w:tcPr>
          <w:p w:rsidR="00660BA4" w:rsidRDefault="008A3164" w:rsidP="00E107CB">
            <w:pPr>
              <w:jc w:val="center"/>
              <w:rPr>
                <w:rFonts w:cs="宋体"/>
                <w:b/>
                <w:bCs/>
                <w:lang w:eastAsia="zh-CN"/>
              </w:rPr>
            </w:pPr>
            <w:r>
              <w:rPr>
                <w:rFonts w:cs="宋体" w:hint="eastAsia"/>
                <w:b/>
                <w:bCs/>
                <w:lang w:eastAsia="zh-CN"/>
              </w:rPr>
              <w:t>Value</w:t>
            </w:r>
          </w:p>
        </w:tc>
        <w:tc>
          <w:tcPr>
            <w:tcW w:w="2597" w:type="pct"/>
            <w:shd w:val="clear" w:color="auto" w:fill="auto"/>
            <w:noWrap/>
            <w:vAlign w:val="center"/>
            <w:hideMark/>
          </w:tcPr>
          <w:p w:rsidR="00660BA4" w:rsidRDefault="00660BA4" w:rsidP="00E107CB">
            <w:pPr>
              <w:jc w:val="center"/>
              <w:rPr>
                <w:rFonts w:cs="宋体"/>
                <w:b/>
                <w:bCs/>
              </w:rPr>
            </w:pPr>
            <w:r>
              <w:rPr>
                <w:rFonts w:cs="宋体"/>
                <w:b/>
                <w:bCs/>
              </w:rPr>
              <w:t>Description</w:t>
            </w:r>
          </w:p>
        </w:tc>
      </w:tr>
      <w:tr w:rsidR="00660BA4" w:rsidRPr="0084175A" w:rsidTr="00C82C26">
        <w:trPr>
          <w:trHeight w:val="345"/>
        </w:trPr>
        <w:tc>
          <w:tcPr>
            <w:tcW w:w="1043" w:type="pct"/>
            <w:shd w:val="clear" w:color="auto" w:fill="auto"/>
            <w:noWrap/>
            <w:vAlign w:val="center"/>
            <w:hideMark/>
          </w:tcPr>
          <w:p w:rsidR="00660BA4" w:rsidRPr="00B86AA2" w:rsidRDefault="004237A0" w:rsidP="00E107CB">
            <w:pPr>
              <w:pStyle w:val="a"/>
              <w:jc w:val="center"/>
              <w:rPr>
                <w:b/>
                <w:i/>
              </w:rPr>
            </w:pPr>
            <w:bookmarkStart w:id="39" w:name="OLE_LINK9"/>
            <w:bookmarkStart w:id="40" w:name="OLE_LINK10"/>
            <w:r>
              <w:rPr>
                <w:rFonts w:hint="eastAsia"/>
                <w:b/>
                <w:i/>
              </w:rPr>
              <w:t>functional_class</w:t>
            </w:r>
            <w:bookmarkEnd w:id="39"/>
            <w:bookmarkEnd w:id="40"/>
          </w:p>
        </w:tc>
        <w:tc>
          <w:tcPr>
            <w:tcW w:w="504" w:type="pct"/>
            <w:shd w:val="clear" w:color="auto" w:fill="auto"/>
            <w:noWrap/>
            <w:vAlign w:val="center"/>
            <w:hideMark/>
          </w:tcPr>
          <w:p w:rsidR="00660BA4" w:rsidRDefault="008A3164" w:rsidP="008A3164">
            <w:pPr>
              <w:pStyle w:val="a"/>
              <w:jc w:val="center"/>
            </w:pPr>
            <w:r>
              <w:t>Y</w:t>
            </w:r>
            <w:r>
              <w:rPr>
                <w:rFonts w:hint="eastAsia"/>
              </w:rPr>
              <w:t xml:space="preserve"> </w:t>
            </w:r>
          </w:p>
        </w:tc>
        <w:tc>
          <w:tcPr>
            <w:tcW w:w="856" w:type="pct"/>
            <w:vAlign w:val="center"/>
          </w:tcPr>
          <w:p w:rsidR="00660BA4" w:rsidRDefault="00F70D90" w:rsidP="00E107CB">
            <w:pPr>
              <w:pStyle w:val="a"/>
              <w:jc w:val="center"/>
            </w:pPr>
            <w:r>
              <w:t>[</w:t>
            </w:r>
            <w:r w:rsidR="00C620C3" w:rsidRPr="00705ACF">
              <w:rPr>
                <w:b/>
                <w:i/>
              </w:rPr>
              <w:t>1</w:t>
            </w:r>
            <w:r w:rsidRPr="00705ACF">
              <w:rPr>
                <w:b/>
                <w:i/>
              </w:rPr>
              <w:t>,5</w:t>
            </w:r>
            <w:r>
              <w:t>]</w:t>
            </w:r>
          </w:p>
        </w:tc>
        <w:tc>
          <w:tcPr>
            <w:tcW w:w="2597" w:type="pct"/>
            <w:shd w:val="clear" w:color="auto" w:fill="auto"/>
            <w:vAlign w:val="center"/>
            <w:hideMark/>
          </w:tcPr>
          <w:p w:rsidR="00660BA4" w:rsidRPr="00557881" w:rsidRDefault="00DF013E" w:rsidP="00557881">
            <w:pPr>
              <w:autoSpaceDE w:val="0"/>
              <w:autoSpaceDN w:val="0"/>
              <w:adjustRightInd w:val="0"/>
              <w:rPr>
                <w:rFonts w:ascii="Arial" w:hAnsi="Arial" w:cs="Arial"/>
              </w:rPr>
            </w:pPr>
            <w:r>
              <w:rPr>
                <w:rFonts w:hint="eastAsia"/>
                <w:b/>
                <w:i/>
              </w:rPr>
              <w:t>functional_class</w:t>
            </w:r>
            <w:r>
              <w:rPr>
                <w:rFonts w:ascii="Arial" w:hAnsi="Arial" w:cs="Arial"/>
              </w:rPr>
              <w:t xml:space="preserve"> </w:t>
            </w:r>
            <w:r w:rsidRPr="00DF013E">
              <w:rPr>
                <w:lang w:eastAsia="zh-CN"/>
              </w:rPr>
              <w:t>is the hierarchical classification of a road network.</w:t>
            </w:r>
          </w:p>
        </w:tc>
      </w:tr>
      <w:tr w:rsidR="00A101C9" w:rsidRPr="0084175A" w:rsidTr="00C82C26">
        <w:trPr>
          <w:trHeight w:val="345"/>
        </w:trPr>
        <w:tc>
          <w:tcPr>
            <w:tcW w:w="1043" w:type="pct"/>
            <w:vMerge w:val="restart"/>
            <w:shd w:val="clear" w:color="auto" w:fill="auto"/>
            <w:noWrap/>
            <w:vAlign w:val="center"/>
          </w:tcPr>
          <w:p w:rsidR="00A101C9" w:rsidRDefault="00A101C9" w:rsidP="00E107CB">
            <w:pPr>
              <w:pStyle w:val="a"/>
              <w:jc w:val="center"/>
              <w:rPr>
                <w:b/>
                <w:i/>
              </w:rPr>
            </w:pPr>
          </w:p>
        </w:tc>
        <w:tc>
          <w:tcPr>
            <w:tcW w:w="504" w:type="pct"/>
            <w:vMerge w:val="restart"/>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1</w:t>
            </w:r>
          </w:p>
        </w:tc>
        <w:tc>
          <w:tcPr>
            <w:tcW w:w="2597" w:type="pct"/>
            <w:shd w:val="clear" w:color="auto" w:fill="auto"/>
            <w:vAlign w:val="center"/>
          </w:tcPr>
          <w:p w:rsidR="00A101C9" w:rsidRPr="00D17FE4" w:rsidRDefault="000970A6" w:rsidP="000970A6">
            <w:pPr>
              <w:autoSpaceDE w:val="0"/>
              <w:autoSpaceDN w:val="0"/>
              <w:adjustRightInd w:val="0"/>
              <w:rPr>
                <w:lang w:eastAsia="zh-CN"/>
              </w:rPr>
            </w:pPr>
            <w:r>
              <w:rPr>
                <w:b/>
                <w:lang w:eastAsia="zh-CN"/>
              </w:rPr>
              <w:t xml:space="preserve">First Class </w:t>
            </w:r>
            <w:r w:rsidR="00A101C9" w:rsidRPr="00D17FE4">
              <w:rPr>
                <w:b/>
                <w:lang w:eastAsia="zh-CN"/>
              </w:rPr>
              <w:t>Road</w:t>
            </w:r>
            <w:r w:rsidR="00A101C9">
              <w:rPr>
                <w:lang w:eastAsia="zh-CN"/>
              </w:rPr>
              <w:t xml:space="preserve">. </w:t>
            </w:r>
            <w:r w:rsidR="00A101C9" w:rsidRPr="00D17FE4">
              <w:rPr>
                <w:lang w:eastAsia="zh-CN"/>
              </w:rPr>
              <w:t xml:space="preserve">These roads allow for high volume, maximum speed traffic movement between and through major metropolitan areas. There are very few, if any, speed changes. Access to the road is usually </w:t>
            </w:r>
            <w:r w:rsidR="00A101C9" w:rsidRPr="00D17FE4">
              <w:rPr>
                <w:lang w:eastAsia="zh-CN"/>
              </w:rPr>
              <w:lastRenderedPageBreak/>
              <w:t>controlled.</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2</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Second Class Roads</w:t>
            </w:r>
            <w:r>
              <w:rPr>
                <w:lang w:eastAsia="zh-CN"/>
              </w:rPr>
              <w:t xml:space="preserve">. </w:t>
            </w:r>
            <w:r w:rsidRPr="000970A6">
              <w:rPr>
                <w:lang w:eastAsia="zh-CN"/>
              </w:rPr>
              <w:t>These roads are used to channel traffic to Main Roads for travel between and through cities in the shortest amount of time. There are very few, if any, speed changes.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3</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Third Class Roads</w:t>
            </w:r>
            <w:r>
              <w:rPr>
                <w:lang w:eastAsia="zh-CN"/>
              </w:rPr>
              <w:t xml:space="preserve">. </w:t>
            </w:r>
            <w:r w:rsidRPr="000970A6">
              <w:rPr>
                <w:lang w:eastAsia="zh-CN"/>
              </w:rPr>
              <w:t>These roads interconnect First Class Roads and provide a high volume of traffic movement at a lower level of mobility than First Class Roads.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4</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Fourth Class Roads</w:t>
            </w:r>
            <w:r>
              <w:rPr>
                <w:lang w:eastAsia="zh-CN"/>
              </w:rPr>
              <w:t xml:space="preserve">. </w:t>
            </w:r>
            <w:r w:rsidRPr="000970A6">
              <w:rPr>
                <w:lang w:eastAsia="zh-CN"/>
              </w:rPr>
              <w:t>These roads provide for a high volume of traffic movement at moderate speeds between neighborhoods. These roads connect with higher Priority to collect and distribute traffic between neighborhoods.</w:t>
            </w:r>
          </w:p>
        </w:tc>
      </w:tr>
      <w:tr w:rsidR="00A101C9" w:rsidRPr="0084175A" w:rsidTr="00C82C26">
        <w:trPr>
          <w:trHeight w:val="345"/>
        </w:trPr>
        <w:tc>
          <w:tcPr>
            <w:tcW w:w="1043" w:type="pct"/>
            <w:vMerge/>
            <w:shd w:val="clear" w:color="auto" w:fill="auto"/>
            <w:noWrap/>
            <w:vAlign w:val="center"/>
          </w:tcPr>
          <w:p w:rsidR="00A101C9" w:rsidRDefault="00A101C9" w:rsidP="00E107CB">
            <w:pPr>
              <w:pStyle w:val="a"/>
              <w:jc w:val="center"/>
              <w:rPr>
                <w:b/>
                <w:i/>
              </w:rPr>
            </w:pPr>
          </w:p>
        </w:tc>
        <w:tc>
          <w:tcPr>
            <w:tcW w:w="504" w:type="pct"/>
            <w:vMerge/>
            <w:shd w:val="clear" w:color="auto" w:fill="auto"/>
            <w:noWrap/>
            <w:vAlign w:val="center"/>
          </w:tcPr>
          <w:p w:rsidR="00A101C9" w:rsidRDefault="00A101C9" w:rsidP="00E107CB">
            <w:pPr>
              <w:pStyle w:val="a"/>
              <w:jc w:val="center"/>
            </w:pPr>
          </w:p>
        </w:tc>
        <w:tc>
          <w:tcPr>
            <w:tcW w:w="856" w:type="pct"/>
            <w:vAlign w:val="center"/>
          </w:tcPr>
          <w:p w:rsidR="00A101C9" w:rsidRPr="00705ACF" w:rsidRDefault="00A101C9" w:rsidP="00E107CB">
            <w:pPr>
              <w:pStyle w:val="a"/>
              <w:jc w:val="center"/>
              <w:rPr>
                <w:b/>
                <w:i/>
              </w:rPr>
            </w:pPr>
            <w:r w:rsidRPr="00705ACF">
              <w:rPr>
                <w:b/>
                <w:i/>
              </w:rPr>
              <w:t>5</w:t>
            </w:r>
          </w:p>
          <w:p w:rsidR="00805DB8" w:rsidRPr="00705ACF" w:rsidRDefault="00805DB8" w:rsidP="00E107CB">
            <w:pPr>
              <w:pStyle w:val="a"/>
              <w:jc w:val="center"/>
            </w:pPr>
            <w:r w:rsidRPr="00705ACF">
              <w:t>(Default)</w:t>
            </w:r>
          </w:p>
        </w:tc>
        <w:tc>
          <w:tcPr>
            <w:tcW w:w="2597" w:type="pct"/>
            <w:shd w:val="clear" w:color="auto" w:fill="auto"/>
            <w:vAlign w:val="center"/>
          </w:tcPr>
          <w:p w:rsidR="00A101C9" w:rsidRPr="000970A6" w:rsidRDefault="000970A6" w:rsidP="000970A6">
            <w:pPr>
              <w:autoSpaceDE w:val="0"/>
              <w:autoSpaceDN w:val="0"/>
              <w:adjustRightInd w:val="0"/>
              <w:rPr>
                <w:lang w:eastAsia="zh-CN"/>
              </w:rPr>
            </w:pPr>
            <w:r w:rsidRPr="000970A6">
              <w:rPr>
                <w:b/>
                <w:lang w:eastAsia="zh-CN"/>
              </w:rPr>
              <w:t>Fifth Class Roads</w:t>
            </w:r>
            <w:r>
              <w:rPr>
                <w:lang w:eastAsia="zh-CN"/>
              </w:rPr>
              <w:t xml:space="preserve">. </w:t>
            </w:r>
            <w:r w:rsidRPr="000970A6">
              <w:rPr>
                <w:lang w:eastAsia="zh-CN"/>
              </w:rPr>
              <w:t>These roads’ volume and traffic movements are below the level of any Functional Class</w:t>
            </w:r>
          </w:p>
        </w:tc>
      </w:tr>
    </w:tbl>
    <w:bookmarkEnd w:id="37"/>
    <w:bookmarkEnd w:id="38"/>
    <w:p w:rsidR="009E5E99" w:rsidRDefault="0023323C" w:rsidP="008D2968">
      <w:pPr>
        <w:pStyle w:val="Heading3"/>
        <w:rPr>
          <w:lang w:eastAsia="zh-CN"/>
        </w:rPr>
      </w:pPr>
      <w:r>
        <w:rPr>
          <w:lang w:eastAsia="zh-CN"/>
        </w:rPr>
        <w:t>Road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2269"/>
        <w:gridCol w:w="6830"/>
      </w:tblGrid>
      <w:tr w:rsidR="00960A7C" w:rsidRPr="0084175A" w:rsidTr="00C82C26">
        <w:trPr>
          <w:trHeight w:val="330"/>
        </w:trPr>
        <w:tc>
          <w:tcPr>
            <w:tcW w:w="1063" w:type="pct"/>
            <w:shd w:val="clear" w:color="auto" w:fill="auto"/>
            <w:noWrap/>
            <w:vAlign w:val="center"/>
            <w:hideMark/>
          </w:tcPr>
          <w:p w:rsidR="00960A7C" w:rsidRDefault="00960A7C" w:rsidP="00E107CB">
            <w:pPr>
              <w:jc w:val="center"/>
              <w:rPr>
                <w:rFonts w:cs="宋体"/>
                <w:b/>
                <w:bCs/>
                <w:lang w:eastAsia="zh-CN"/>
              </w:rPr>
            </w:pPr>
            <w:r>
              <w:rPr>
                <w:rFonts w:hint="eastAsia"/>
                <w:b/>
                <w:bCs/>
                <w:lang w:eastAsia="zh-CN"/>
              </w:rPr>
              <w:t>Key</w:t>
            </w:r>
          </w:p>
        </w:tc>
        <w:tc>
          <w:tcPr>
            <w:tcW w:w="484" w:type="pct"/>
            <w:shd w:val="clear" w:color="auto" w:fill="auto"/>
            <w:noWrap/>
            <w:vAlign w:val="center"/>
            <w:hideMark/>
          </w:tcPr>
          <w:p w:rsidR="00960A7C" w:rsidRDefault="00960A7C" w:rsidP="00E107CB">
            <w:pPr>
              <w:jc w:val="center"/>
              <w:rPr>
                <w:rFonts w:cs="宋体"/>
                <w:b/>
                <w:bCs/>
                <w:lang w:eastAsia="zh-CN"/>
              </w:rPr>
            </w:pPr>
            <w:r w:rsidRPr="00330ED0">
              <w:rPr>
                <w:rFonts w:cs="宋体"/>
                <w:b/>
                <w:bCs/>
              </w:rPr>
              <w:t>Mandatory</w:t>
            </w:r>
            <w:r>
              <w:rPr>
                <w:rFonts w:cs="宋体" w:hint="eastAsia"/>
                <w:b/>
                <w:bCs/>
                <w:lang w:eastAsia="zh-CN"/>
              </w:rPr>
              <w:t xml:space="preserve"> </w:t>
            </w:r>
          </w:p>
        </w:tc>
        <w:tc>
          <w:tcPr>
            <w:tcW w:w="861" w:type="pct"/>
            <w:vAlign w:val="center"/>
          </w:tcPr>
          <w:p w:rsidR="00960A7C" w:rsidRDefault="00960A7C" w:rsidP="00E107CB">
            <w:pPr>
              <w:jc w:val="center"/>
              <w:rPr>
                <w:rFonts w:cs="宋体"/>
                <w:b/>
                <w:bCs/>
                <w:lang w:eastAsia="zh-CN"/>
              </w:rPr>
            </w:pPr>
            <w:r>
              <w:rPr>
                <w:rFonts w:cs="宋体" w:hint="eastAsia"/>
                <w:b/>
                <w:bCs/>
                <w:lang w:eastAsia="zh-CN"/>
              </w:rPr>
              <w:t>Value</w:t>
            </w:r>
          </w:p>
        </w:tc>
        <w:tc>
          <w:tcPr>
            <w:tcW w:w="2592" w:type="pct"/>
            <w:shd w:val="clear" w:color="auto" w:fill="auto"/>
            <w:noWrap/>
            <w:vAlign w:val="center"/>
            <w:hideMark/>
          </w:tcPr>
          <w:p w:rsidR="00960A7C" w:rsidRDefault="00960A7C" w:rsidP="00E107CB">
            <w:pPr>
              <w:jc w:val="center"/>
              <w:rPr>
                <w:rFonts w:cs="宋体"/>
                <w:b/>
                <w:bCs/>
              </w:rPr>
            </w:pPr>
            <w:r>
              <w:rPr>
                <w:rFonts w:cs="宋体"/>
                <w:b/>
                <w:bCs/>
              </w:rPr>
              <w:t>Description</w:t>
            </w:r>
          </w:p>
        </w:tc>
      </w:tr>
      <w:tr w:rsidR="00960A7C" w:rsidRPr="0084175A" w:rsidTr="00C82C26">
        <w:trPr>
          <w:trHeight w:val="345"/>
        </w:trPr>
        <w:tc>
          <w:tcPr>
            <w:tcW w:w="1063" w:type="pct"/>
            <w:shd w:val="clear" w:color="auto" w:fill="auto"/>
            <w:noWrap/>
            <w:vAlign w:val="center"/>
            <w:hideMark/>
          </w:tcPr>
          <w:p w:rsidR="00960A7C" w:rsidRPr="00B86AA2" w:rsidRDefault="00D2328F" w:rsidP="00E107CB">
            <w:pPr>
              <w:pStyle w:val="a"/>
              <w:jc w:val="center"/>
              <w:rPr>
                <w:b/>
                <w:i/>
              </w:rPr>
            </w:pPr>
            <w:r>
              <w:rPr>
                <w:b/>
                <w:i/>
              </w:rPr>
              <w:t>rt</w:t>
            </w:r>
          </w:p>
        </w:tc>
        <w:tc>
          <w:tcPr>
            <w:tcW w:w="484" w:type="pct"/>
            <w:shd w:val="clear" w:color="auto" w:fill="auto"/>
            <w:noWrap/>
            <w:vAlign w:val="center"/>
            <w:hideMark/>
          </w:tcPr>
          <w:p w:rsidR="00960A7C" w:rsidRDefault="00960A7C" w:rsidP="00E107CB">
            <w:pPr>
              <w:pStyle w:val="a"/>
              <w:jc w:val="center"/>
            </w:pPr>
            <w:r>
              <w:t>Y</w:t>
            </w:r>
            <w:r>
              <w:rPr>
                <w:rFonts w:hint="eastAsia"/>
              </w:rPr>
              <w:t xml:space="preserve"> </w:t>
            </w:r>
          </w:p>
        </w:tc>
        <w:tc>
          <w:tcPr>
            <w:tcW w:w="861" w:type="pct"/>
            <w:vAlign w:val="center"/>
          </w:tcPr>
          <w:p w:rsidR="00960A7C" w:rsidRDefault="00A674A6" w:rsidP="00002B61">
            <w:pPr>
              <w:pStyle w:val="a"/>
              <w:jc w:val="center"/>
            </w:pPr>
            <w:r>
              <w:t>[</w:t>
            </w:r>
            <w:r w:rsidRPr="007511BA">
              <w:rPr>
                <w:b/>
                <w:i/>
              </w:rPr>
              <w:t>0</w:t>
            </w:r>
            <w:r w:rsidR="00960A7C" w:rsidRPr="007511BA">
              <w:rPr>
                <w:b/>
                <w:i/>
              </w:rPr>
              <w:t>,</w:t>
            </w:r>
            <w:r w:rsidRPr="007511BA">
              <w:rPr>
                <w:b/>
                <w:i/>
              </w:rPr>
              <w:t>1</w:t>
            </w:r>
            <w:r w:rsidR="00960A7C" w:rsidRPr="007511BA">
              <w:rPr>
                <w:b/>
                <w:i/>
              </w:rPr>
              <w:t>5</w:t>
            </w:r>
            <w:r w:rsidR="00960A7C">
              <w:t>]</w:t>
            </w:r>
          </w:p>
        </w:tc>
        <w:tc>
          <w:tcPr>
            <w:tcW w:w="2592" w:type="pct"/>
            <w:shd w:val="clear" w:color="auto" w:fill="auto"/>
            <w:vAlign w:val="center"/>
            <w:hideMark/>
          </w:tcPr>
          <w:p w:rsidR="00960A7C" w:rsidRPr="00557881" w:rsidRDefault="00A674A6" w:rsidP="00E107CB">
            <w:pPr>
              <w:autoSpaceDE w:val="0"/>
              <w:autoSpaceDN w:val="0"/>
              <w:adjustRightInd w:val="0"/>
              <w:rPr>
                <w:rFonts w:ascii="Arial" w:hAnsi="Arial" w:cs="Arial"/>
              </w:rPr>
            </w:pPr>
            <w:r w:rsidRPr="00A674A6">
              <w:rPr>
                <w:b/>
                <w:i/>
                <w:lang w:eastAsia="zh-CN"/>
              </w:rPr>
              <w:t>rt</w:t>
            </w:r>
            <w:r>
              <w:rPr>
                <w:lang w:eastAsia="zh-CN"/>
              </w:rPr>
              <w:t xml:space="preserve"> </w:t>
            </w:r>
            <w:r w:rsidR="00992544">
              <w:rPr>
                <w:lang w:eastAsia="zh-CN"/>
              </w:rPr>
              <w:t xml:space="preserve">presents the road type, </w:t>
            </w:r>
            <w:r w:rsidR="00E107CB" w:rsidRPr="002D277E">
              <w:rPr>
                <w:rFonts w:asciiTheme="minorHAnsi" w:eastAsia="MS Gothic" w:hAnsiTheme="minorHAnsi" w:cs="Arial"/>
                <w:lang w:eastAsia="ja-JP"/>
              </w:rPr>
              <w:t>identifies certain aspects of the physical form that a road takes</w:t>
            </w:r>
            <w:r w:rsidR="00960A7C" w:rsidRPr="002D277E">
              <w:rPr>
                <w:rFonts w:asciiTheme="minorHAnsi" w:eastAsia="MS Gothic" w:hAnsiTheme="minorHAnsi" w:cs="Arial"/>
                <w:lang w:eastAsia="ja-JP"/>
              </w:rPr>
              <w:t>.</w:t>
            </w:r>
          </w:p>
        </w:tc>
      </w:tr>
      <w:tr w:rsidR="00A674A6" w:rsidRPr="0084175A" w:rsidTr="00C82C26">
        <w:trPr>
          <w:trHeight w:val="345"/>
        </w:trPr>
        <w:tc>
          <w:tcPr>
            <w:tcW w:w="1063" w:type="pct"/>
            <w:vMerge w:val="restart"/>
            <w:shd w:val="clear" w:color="auto" w:fill="auto"/>
            <w:noWrap/>
            <w:vAlign w:val="center"/>
          </w:tcPr>
          <w:p w:rsidR="00A674A6" w:rsidRDefault="00A674A6" w:rsidP="00E107CB">
            <w:pPr>
              <w:pStyle w:val="a"/>
              <w:jc w:val="center"/>
              <w:rPr>
                <w:b/>
                <w:i/>
              </w:rPr>
            </w:pPr>
          </w:p>
        </w:tc>
        <w:tc>
          <w:tcPr>
            <w:tcW w:w="484" w:type="pct"/>
            <w:vMerge w:val="restar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0</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Freeway class road (1)</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Highway</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Freeway class road (2)</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Urban highway</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2</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Highway class road ( &gt; 91KPH)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National road</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3</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Throughway class road (51-90 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Main district road</w:t>
            </w:r>
          </w:p>
        </w:tc>
      </w:tr>
      <w:tr w:rsidR="00A674A6" w:rsidRPr="0084175A" w:rsidTr="00C82C26">
        <w:trPr>
          <w:trHeight w:val="345"/>
        </w:trPr>
        <w:tc>
          <w:tcPr>
            <w:tcW w:w="1063" w:type="pct"/>
            <w:vMerge/>
            <w:shd w:val="clear" w:color="auto" w:fill="auto"/>
            <w:noWrap/>
            <w:vAlign w:val="center"/>
          </w:tcPr>
          <w:p w:rsidR="00A674A6" w:rsidRDefault="00A674A6" w:rsidP="00E107CB">
            <w:pPr>
              <w:pStyle w:val="a"/>
              <w:jc w:val="center"/>
              <w:rPr>
                <w:b/>
                <w:i/>
              </w:rPr>
            </w:pPr>
          </w:p>
        </w:tc>
        <w:tc>
          <w:tcPr>
            <w:tcW w:w="484" w:type="pct"/>
            <w:vMerge/>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4</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Local road class road (31-50 KPH)</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i.e. Prefectural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5</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Frontage road</w:t>
            </w:r>
          </w:p>
          <w:p w:rsidR="00A674A6" w:rsidRPr="000A2858" w:rsidRDefault="00DC4130" w:rsidP="00172292">
            <w:pPr>
              <w:pStyle w:val="tbltxt8"/>
              <w:rPr>
                <w:rFonts w:cs="Arial"/>
                <w:sz w:val="21"/>
                <w:szCs w:val="21"/>
              </w:rPr>
            </w:pPr>
            <w:r>
              <w:rPr>
                <w:rFonts w:cs="Arial"/>
                <w:sz w:val="21"/>
                <w:szCs w:val="21"/>
              </w:rPr>
              <w:pict w14:anchorId="2100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35pt;height:237.35pt">
                  <v:imagedata r:id="rId14" o:title=""/>
                </v:shape>
              </w:pict>
            </w:r>
          </w:p>
          <w:p w:rsidR="00A674A6" w:rsidRPr="000A2858" w:rsidRDefault="00DC4130" w:rsidP="00172292">
            <w:pPr>
              <w:pStyle w:val="tbltxt8"/>
              <w:rPr>
                <w:rFonts w:cs="Arial"/>
                <w:sz w:val="21"/>
                <w:szCs w:val="21"/>
              </w:rPr>
            </w:pPr>
            <w:r>
              <w:rPr>
                <w:rFonts w:cs="Arial"/>
                <w:color w:val="000000"/>
                <w:sz w:val="21"/>
                <w:szCs w:val="21"/>
              </w:rPr>
              <w:pict w14:anchorId="18441389">
                <v:shape id="_x0000_i1026" type="#_x0000_t75" style="width:180.65pt;height:185.35pt">
                  <v:imagedata r:id="rId15" o:title=""/>
                </v:shape>
              </w:pic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6</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Very low speed road ( &lt; 30 KPH)</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7</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Private road</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This attribute identifies Road Elements and Ferry Connections which are both private and do not allow through traffic.</w:t>
            </w:r>
          </w:p>
          <w:p w:rsidR="00A674A6" w:rsidRPr="00A674A6" w:rsidRDefault="00A674A6" w:rsidP="00172292">
            <w:pPr>
              <w:autoSpaceDE w:val="0"/>
              <w:autoSpaceDN w:val="0"/>
              <w:adjustRightInd w:val="0"/>
              <w:rPr>
                <w:rFonts w:asciiTheme="minorHAnsi" w:eastAsia="MS Gothic" w:hAnsiTheme="minorHAnsi" w:cs="Arial"/>
                <w:lang w:eastAsia="ja-JP"/>
              </w:rPr>
            </w:pPr>
          </w:p>
          <w:p w:rsidR="00A674A6" w:rsidRPr="00A674A6" w:rsidRDefault="00A674A6" w:rsidP="00172292">
            <w:pPr>
              <w:autoSpaceDE w:val="0"/>
              <w:autoSpaceDN w:val="0"/>
              <w:adjustRightInd w:val="0"/>
              <w:rPr>
                <w:rFonts w:asciiTheme="minorHAnsi" w:eastAsia="MS Gothic" w:hAnsiTheme="minorHAnsi" w:cs="Arial"/>
                <w:lang w:eastAsia="ja-JP"/>
              </w:rPr>
            </w:pPr>
            <w:r w:rsidRPr="00A674A6">
              <w:rPr>
                <w:rFonts w:asciiTheme="minorHAnsi" w:eastAsia="MS Gothic" w:hAnsiTheme="minorHAnsi" w:cs="Arial"/>
                <w:lang w:eastAsia="ja-JP"/>
              </w:rPr>
              <w:t xml:space="preserve">Ownership identifies roads not maintained by an organization responsible </w:t>
            </w:r>
            <w:r w:rsidRPr="00A674A6">
              <w:rPr>
                <w:rFonts w:asciiTheme="minorHAnsi" w:eastAsia="MS Gothic" w:hAnsiTheme="minorHAnsi" w:cs="Arial"/>
                <w:lang w:eastAsia="ja-JP"/>
              </w:rPr>
              <w:lastRenderedPageBreak/>
              <w:t>for maintenance of public roads.</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8</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Walkway</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In Europe, this literally means pedestrians only. However, in North America, this may represent pedestrians and/or bicycles.</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9</w:t>
            </w:r>
            <w:r w:rsidR="007D2DA5" w:rsidRPr="007511BA">
              <w:t>(Default)</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Non-navigable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10</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Ship Ferry route</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11</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Train Ferry route</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12</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Public vehicle only road</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13</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hint="eastAsia"/>
                <w:sz w:val="22"/>
                <w:szCs w:val="22"/>
              </w:rPr>
              <w:t>Cycle way</w:t>
            </w:r>
          </w:p>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hint="eastAsia"/>
                <w:sz w:val="22"/>
                <w:szCs w:val="22"/>
              </w:rPr>
              <w:t xml:space="preserve">Only </w:t>
            </w:r>
            <w:r w:rsidRPr="00A674A6">
              <w:rPr>
                <w:rFonts w:asciiTheme="minorHAnsi" w:hAnsiTheme="minorHAnsi" w:cs="Arial"/>
                <w:sz w:val="22"/>
                <w:szCs w:val="22"/>
              </w:rPr>
              <w:t>available for</w:t>
            </w:r>
            <w:r w:rsidRPr="00A674A6">
              <w:rPr>
                <w:rFonts w:asciiTheme="minorHAnsi" w:hAnsiTheme="minorHAnsi" w:cs="Arial" w:hint="eastAsia"/>
                <w:sz w:val="22"/>
                <w:szCs w:val="22"/>
              </w:rPr>
              <w:t xml:space="preserve"> bicycle, not for other </w:t>
            </w:r>
            <w:r w:rsidRPr="00A674A6">
              <w:rPr>
                <w:rFonts w:asciiTheme="minorHAnsi" w:hAnsiTheme="minorHAnsi" w:cs="Arial"/>
                <w:sz w:val="22"/>
                <w:szCs w:val="22"/>
              </w:rPr>
              <w:t>vehicle</w:t>
            </w:r>
            <w:r w:rsidRPr="00A674A6">
              <w:rPr>
                <w:rFonts w:asciiTheme="minorHAnsi" w:hAnsiTheme="minorHAnsi" w:cs="Arial" w:hint="eastAsia"/>
                <w:sz w:val="22"/>
                <w:szCs w:val="22"/>
              </w:rPr>
              <w:t xml:space="preserve"> and </w:t>
            </w:r>
            <w:r w:rsidRPr="00A674A6">
              <w:rPr>
                <w:rFonts w:asciiTheme="minorHAnsi" w:hAnsiTheme="minorHAnsi" w:cs="Arial"/>
                <w:sz w:val="22"/>
                <w:szCs w:val="22"/>
              </w:rPr>
              <w:t>pedestrian</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14</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Layout (</w:t>
            </w:r>
            <w:r w:rsidRPr="00A674A6">
              <w:rPr>
                <w:rFonts w:asciiTheme="minorHAnsi" w:hAnsiTheme="minorHAnsi" w:cs="Arial"/>
                <w:sz w:val="22"/>
                <w:szCs w:val="22"/>
              </w:rPr>
              <w:t>规划路线</w:t>
            </w:r>
            <w:r w:rsidRPr="00A674A6">
              <w:rPr>
                <w:rFonts w:asciiTheme="minorHAnsi" w:hAnsiTheme="minorHAnsi" w:cs="Arial"/>
                <w:sz w:val="22"/>
                <w:szCs w:val="22"/>
              </w:rPr>
              <w:t>)</w:t>
            </w:r>
          </w:p>
        </w:tc>
      </w:tr>
      <w:tr w:rsidR="00A674A6" w:rsidRPr="0084175A" w:rsidTr="00C82C26">
        <w:trPr>
          <w:trHeight w:val="345"/>
        </w:trPr>
        <w:tc>
          <w:tcPr>
            <w:tcW w:w="1063" w:type="pct"/>
            <w:shd w:val="clear" w:color="auto" w:fill="auto"/>
            <w:noWrap/>
            <w:vAlign w:val="center"/>
          </w:tcPr>
          <w:p w:rsidR="00A674A6" w:rsidRDefault="00A674A6" w:rsidP="00E107CB">
            <w:pPr>
              <w:pStyle w:val="a"/>
              <w:jc w:val="center"/>
              <w:rPr>
                <w:b/>
                <w:i/>
              </w:rPr>
            </w:pPr>
          </w:p>
        </w:tc>
        <w:tc>
          <w:tcPr>
            <w:tcW w:w="484" w:type="pct"/>
            <w:shd w:val="clear" w:color="auto" w:fill="auto"/>
            <w:noWrap/>
            <w:vAlign w:val="center"/>
          </w:tcPr>
          <w:p w:rsidR="00A674A6" w:rsidRDefault="00A674A6" w:rsidP="00E107CB">
            <w:pPr>
              <w:pStyle w:val="a"/>
              <w:jc w:val="center"/>
            </w:pPr>
          </w:p>
        </w:tc>
        <w:tc>
          <w:tcPr>
            <w:tcW w:w="861" w:type="pct"/>
          </w:tcPr>
          <w:p w:rsidR="00A674A6" w:rsidRPr="007511BA" w:rsidRDefault="00A674A6" w:rsidP="007511BA">
            <w:pPr>
              <w:pStyle w:val="a"/>
              <w:jc w:val="center"/>
              <w:rPr>
                <w:b/>
                <w:i/>
              </w:rPr>
            </w:pPr>
            <w:r w:rsidRPr="007511BA">
              <w:rPr>
                <w:b/>
                <w:i/>
              </w:rPr>
              <w:t>15</w:t>
            </w:r>
          </w:p>
        </w:tc>
        <w:tc>
          <w:tcPr>
            <w:tcW w:w="2592" w:type="pct"/>
            <w:shd w:val="clear" w:color="auto" w:fill="auto"/>
          </w:tcPr>
          <w:p w:rsidR="00A674A6" w:rsidRPr="00A674A6" w:rsidRDefault="00A674A6" w:rsidP="00172292">
            <w:pPr>
              <w:pStyle w:val="tbltxt8"/>
              <w:rPr>
                <w:rFonts w:asciiTheme="minorHAnsi" w:hAnsiTheme="minorHAnsi" w:cs="Arial"/>
                <w:sz w:val="22"/>
                <w:szCs w:val="22"/>
              </w:rPr>
            </w:pPr>
            <w:r w:rsidRPr="00A674A6">
              <w:rPr>
                <w:rFonts w:asciiTheme="minorHAnsi" w:hAnsiTheme="minorHAnsi" w:cs="Arial"/>
                <w:sz w:val="22"/>
                <w:szCs w:val="22"/>
              </w:rPr>
              <w:t>Road for Authorities</w:t>
            </w:r>
          </w:p>
          <w:p w:rsidR="00A674A6" w:rsidRPr="00A674A6" w:rsidRDefault="00DC4130" w:rsidP="00172292">
            <w:pPr>
              <w:pStyle w:val="tbltxt8"/>
              <w:rPr>
                <w:rFonts w:asciiTheme="minorHAnsi" w:hAnsiTheme="minorHAnsi" w:cs="Arial"/>
                <w:sz w:val="22"/>
                <w:szCs w:val="22"/>
              </w:rPr>
            </w:pPr>
            <w:r>
              <w:rPr>
                <w:rFonts w:asciiTheme="minorHAnsi" w:hAnsiTheme="minorHAnsi" w:cs="Arial"/>
                <w:sz w:val="22"/>
                <w:szCs w:val="22"/>
              </w:rPr>
              <w:pict w14:anchorId="1393F0D0">
                <v:shape id="_x0000_i1027" type="#_x0000_t75" style="width:384.65pt;height:384.65pt">
                  <v:imagedata r:id="rId16" o:title=""/>
                </v:shape>
              </w:pict>
            </w:r>
          </w:p>
        </w:tc>
      </w:tr>
    </w:tbl>
    <w:p w:rsidR="00960A7C" w:rsidRPr="00960A7C" w:rsidRDefault="00960A7C" w:rsidP="00960A7C">
      <w:pPr>
        <w:rPr>
          <w:lang w:eastAsia="zh-CN"/>
        </w:rPr>
      </w:pPr>
    </w:p>
    <w:p w:rsidR="0023323C" w:rsidRDefault="0023323C" w:rsidP="008D2968">
      <w:pPr>
        <w:pStyle w:val="Heading3"/>
        <w:rPr>
          <w:lang w:eastAsia="zh-CN"/>
        </w:rPr>
      </w:pPr>
      <w:r>
        <w:rPr>
          <w:lang w:eastAsia="zh-CN"/>
        </w:rPr>
        <w:t>Road Sub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1275"/>
        <w:gridCol w:w="2269"/>
        <w:gridCol w:w="6830"/>
      </w:tblGrid>
      <w:tr w:rsidR="00002B61" w:rsidRPr="0084175A" w:rsidTr="00C82C26">
        <w:trPr>
          <w:trHeight w:val="330"/>
        </w:trPr>
        <w:tc>
          <w:tcPr>
            <w:tcW w:w="1063" w:type="pct"/>
            <w:shd w:val="clear" w:color="auto" w:fill="auto"/>
            <w:noWrap/>
            <w:vAlign w:val="center"/>
            <w:hideMark/>
          </w:tcPr>
          <w:p w:rsidR="00002B61" w:rsidRDefault="00002B61" w:rsidP="00172292">
            <w:pPr>
              <w:jc w:val="center"/>
              <w:rPr>
                <w:rFonts w:cs="宋体"/>
                <w:b/>
                <w:bCs/>
                <w:lang w:eastAsia="zh-CN"/>
              </w:rPr>
            </w:pPr>
            <w:r>
              <w:rPr>
                <w:rFonts w:hint="eastAsia"/>
                <w:b/>
                <w:bCs/>
                <w:lang w:eastAsia="zh-CN"/>
              </w:rPr>
              <w:t>Key</w:t>
            </w:r>
          </w:p>
        </w:tc>
        <w:tc>
          <w:tcPr>
            <w:tcW w:w="484" w:type="pct"/>
            <w:shd w:val="clear" w:color="auto" w:fill="auto"/>
            <w:noWrap/>
            <w:vAlign w:val="center"/>
            <w:hideMark/>
          </w:tcPr>
          <w:p w:rsidR="00002B61" w:rsidRDefault="00002B61" w:rsidP="00172292">
            <w:pPr>
              <w:jc w:val="center"/>
              <w:rPr>
                <w:rFonts w:cs="宋体"/>
                <w:b/>
                <w:bCs/>
                <w:lang w:eastAsia="zh-CN"/>
              </w:rPr>
            </w:pPr>
            <w:r w:rsidRPr="00330ED0">
              <w:rPr>
                <w:rFonts w:cs="宋体"/>
                <w:b/>
                <w:bCs/>
              </w:rPr>
              <w:t>Mandatory</w:t>
            </w:r>
            <w:r>
              <w:rPr>
                <w:rFonts w:cs="宋体" w:hint="eastAsia"/>
                <w:b/>
                <w:bCs/>
                <w:lang w:eastAsia="zh-CN"/>
              </w:rPr>
              <w:t xml:space="preserve"> </w:t>
            </w:r>
          </w:p>
        </w:tc>
        <w:tc>
          <w:tcPr>
            <w:tcW w:w="861" w:type="pct"/>
            <w:vAlign w:val="center"/>
          </w:tcPr>
          <w:p w:rsidR="00002B61" w:rsidRDefault="00002B61" w:rsidP="00172292">
            <w:pPr>
              <w:jc w:val="center"/>
              <w:rPr>
                <w:rFonts w:cs="宋体"/>
                <w:b/>
                <w:bCs/>
                <w:lang w:eastAsia="zh-CN"/>
              </w:rPr>
            </w:pPr>
            <w:r>
              <w:rPr>
                <w:rFonts w:cs="宋体" w:hint="eastAsia"/>
                <w:b/>
                <w:bCs/>
                <w:lang w:eastAsia="zh-CN"/>
              </w:rPr>
              <w:t>Value</w:t>
            </w:r>
          </w:p>
        </w:tc>
        <w:tc>
          <w:tcPr>
            <w:tcW w:w="2592" w:type="pct"/>
            <w:shd w:val="clear" w:color="auto" w:fill="auto"/>
            <w:noWrap/>
            <w:vAlign w:val="center"/>
            <w:hideMark/>
          </w:tcPr>
          <w:p w:rsidR="00002B61" w:rsidRDefault="00002B61" w:rsidP="00172292">
            <w:pPr>
              <w:jc w:val="center"/>
              <w:rPr>
                <w:rFonts w:cs="宋体"/>
                <w:b/>
                <w:bCs/>
              </w:rPr>
            </w:pPr>
            <w:r>
              <w:rPr>
                <w:rFonts w:cs="宋体"/>
                <w:b/>
                <w:bCs/>
              </w:rPr>
              <w:t>Description</w:t>
            </w:r>
          </w:p>
        </w:tc>
      </w:tr>
      <w:tr w:rsidR="00002B61" w:rsidRPr="0084175A" w:rsidTr="00C82C26">
        <w:trPr>
          <w:trHeight w:val="345"/>
        </w:trPr>
        <w:tc>
          <w:tcPr>
            <w:tcW w:w="1063" w:type="pct"/>
            <w:shd w:val="clear" w:color="auto" w:fill="auto"/>
            <w:noWrap/>
            <w:vAlign w:val="center"/>
            <w:hideMark/>
          </w:tcPr>
          <w:p w:rsidR="00002B61" w:rsidRPr="00B86AA2" w:rsidRDefault="00002B61" w:rsidP="00172292">
            <w:pPr>
              <w:pStyle w:val="a"/>
              <w:jc w:val="center"/>
              <w:rPr>
                <w:b/>
                <w:i/>
              </w:rPr>
            </w:pPr>
            <w:r>
              <w:rPr>
                <w:b/>
                <w:i/>
              </w:rPr>
              <w:t>r</w:t>
            </w:r>
            <w:r w:rsidR="00015C61">
              <w:rPr>
                <w:b/>
                <w:i/>
              </w:rPr>
              <w:t>s</w:t>
            </w:r>
            <w:r>
              <w:rPr>
                <w:b/>
                <w:i/>
              </w:rPr>
              <w:t>t</w:t>
            </w:r>
          </w:p>
        </w:tc>
        <w:tc>
          <w:tcPr>
            <w:tcW w:w="484" w:type="pct"/>
            <w:shd w:val="clear" w:color="auto" w:fill="auto"/>
            <w:noWrap/>
            <w:vAlign w:val="center"/>
            <w:hideMark/>
          </w:tcPr>
          <w:p w:rsidR="00002B61" w:rsidRDefault="00002B61" w:rsidP="00172292">
            <w:pPr>
              <w:pStyle w:val="a"/>
              <w:jc w:val="center"/>
            </w:pPr>
            <w:r>
              <w:t>Y</w:t>
            </w:r>
            <w:r>
              <w:rPr>
                <w:rFonts w:hint="eastAsia"/>
              </w:rPr>
              <w:t xml:space="preserve"> </w:t>
            </w:r>
          </w:p>
        </w:tc>
        <w:tc>
          <w:tcPr>
            <w:tcW w:w="861" w:type="pct"/>
            <w:vAlign w:val="center"/>
          </w:tcPr>
          <w:p w:rsidR="00002B61" w:rsidRPr="00A11EC2" w:rsidRDefault="007511BA" w:rsidP="00A11EC2">
            <w:pPr>
              <w:pStyle w:val="a"/>
              <w:jc w:val="center"/>
              <w:rPr>
                <w:rFonts w:asciiTheme="minorHAnsi" w:hAnsiTheme="minorHAnsi"/>
              </w:rPr>
            </w:pPr>
            <w:r>
              <w:rPr>
                <w:rFonts w:asciiTheme="minorHAnsi" w:hAnsiTheme="minorHAnsi"/>
              </w:rPr>
              <w:t>[</w:t>
            </w:r>
            <w:r w:rsidRPr="007511BA">
              <w:rPr>
                <w:rFonts w:asciiTheme="minorHAnsi" w:hAnsiTheme="minorHAnsi"/>
                <w:b/>
                <w:i/>
              </w:rPr>
              <w:t>0,13</w:t>
            </w:r>
            <w:r w:rsidR="00002B61" w:rsidRPr="00A11EC2">
              <w:rPr>
                <w:rFonts w:asciiTheme="minorHAnsi" w:hAnsiTheme="minorHAnsi"/>
              </w:rPr>
              <w:t>]</w:t>
            </w:r>
          </w:p>
        </w:tc>
        <w:tc>
          <w:tcPr>
            <w:tcW w:w="2592" w:type="pct"/>
            <w:shd w:val="clear" w:color="auto" w:fill="auto"/>
            <w:vAlign w:val="center"/>
            <w:hideMark/>
          </w:tcPr>
          <w:p w:rsidR="00002B61" w:rsidRPr="00A11EC2" w:rsidRDefault="00002B61" w:rsidP="0020595B">
            <w:pPr>
              <w:autoSpaceDE w:val="0"/>
              <w:autoSpaceDN w:val="0"/>
              <w:adjustRightInd w:val="0"/>
              <w:rPr>
                <w:rFonts w:asciiTheme="minorHAnsi" w:hAnsiTheme="minorHAnsi" w:cs="Arial"/>
              </w:rPr>
            </w:pPr>
            <w:r w:rsidRPr="00A11EC2">
              <w:rPr>
                <w:rFonts w:asciiTheme="minorHAnsi" w:hAnsiTheme="minorHAnsi"/>
                <w:b/>
                <w:i/>
                <w:lang w:eastAsia="zh-CN"/>
              </w:rPr>
              <w:t>r</w:t>
            </w:r>
            <w:r w:rsidR="001D16D5">
              <w:rPr>
                <w:rFonts w:asciiTheme="minorHAnsi" w:hAnsiTheme="minorHAnsi"/>
                <w:b/>
                <w:i/>
                <w:lang w:eastAsia="zh-CN"/>
              </w:rPr>
              <w:t>s</w:t>
            </w:r>
            <w:r w:rsidRPr="00A11EC2">
              <w:rPr>
                <w:rFonts w:asciiTheme="minorHAnsi" w:hAnsiTheme="minorHAnsi"/>
                <w:b/>
                <w:i/>
                <w:lang w:eastAsia="zh-CN"/>
              </w:rPr>
              <w:t>t</w:t>
            </w:r>
            <w:r w:rsidRPr="00A11EC2">
              <w:rPr>
                <w:rFonts w:asciiTheme="minorHAnsi" w:hAnsiTheme="minorHAnsi"/>
                <w:lang w:eastAsia="zh-CN"/>
              </w:rPr>
              <w:t xml:space="preserve"> </w:t>
            </w:r>
            <w:r w:rsidR="0020595B">
              <w:rPr>
                <w:rFonts w:asciiTheme="minorHAnsi" w:hAnsiTheme="minorHAnsi"/>
                <w:lang w:eastAsia="zh-CN"/>
              </w:rPr>
              <w:t xml:space="preserve">represents the road sub </w:t>
            </w:r>
            <w:r w:rsidR="0020595B">
              <w:rPr>
                <w:rFonts w:asciiTheme="minorHAnsi" w:eastAsia="MS Gothic" w:hAnsiTheme="minorHAnsi" w:cs="Arial"/>
                <w:lang w:eastAsia="ja-JP"/>
              </w:rPr>
              <w:t>type.</w:t>
            </w:r>
          </w:p>
        </w:tc>
      </w:tr>
      <w:tr w:rsidR="00A11EC2" w:rsidRPr="0084175A" w:rsidTr="00C82C26">
        <w:trPr>
          <w:trHeight w:val="345"/>
        </w:trPr>
        <w:tc>
          <w:tcPr>
            <w:tcW w:w="1063" w:type="pct"/>
            <w:vMerge w:val="restart"/>
            <w:shd w:val="clear" w:color="auto" w:fill="auto"/>
            <w:noWrap/>
            <w:vAlign w:val="center"/>
          </w:tcPr>
          <w:p w:rsidR="00A11EC2" w:rsidRDefault="00A11EC2" w:rsidP="00172292">
            <w:pPr>
              <w:pStyle w:val="a"/>
              <w:jc w:val="center"/>
              <w:rPr>
                <w:b/>
                <w:i/>
              </w:rPr>
            </w:pPr>
          </w:p>
        </w:tc>
        <w:tc>
          <w:tcPr>
            <w:tcW w:w="484" w:type="pct"/>
            <w:vMerge w:val="restar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0</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Traffic Circle / Roundabout</w:t>
            </w:r>
          </w:p>
          <w:p w:rsidR="00A11EC2" w:rsidRPr="00A11EC2" w:rsidRDefault="00DC4130" w:rsidP="00172292">
            <w:pPr>
              <w:pStyle w:val="tbltxt"/>
              <w:widowControl w:val="0"/>
              <w:jc w:val="center"/>
              <w:rPr>
                <w:rFonts w:asciiTheme="minorHAnsi" w:hAnsiTheme="minorHAnsi"/>
                <w:sz w:val="22"/>
                <w:szCs w:val="22"/>
              </w:rPr>
            </w:pPr>
            <w:r>
              <w:rPr>
                <w:rFonts w:asciiTheme="minorHAnsi" w:hAnsiTheme="minorHAnsi"/>
                <w:sz w:val="22"/>
                <w:szCs w:val="22"/>
              </w:rPr>
              <w:pict w14:anchorId="5473106A">
                <v:shape id="_x0000_i1028" type="#_x0000_t75" style="width:245.35pt;height:193.35pt">
                  <v:imagedata r:id="rId17" o:title=""/>
                </v:shape>
              </w:pict>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eastAsia="宋体" w:hAnsiTheme="minorHAnsi"/>
                <w:b/>
                <w:i/>
                <w:sz w:val="22"/>
                <w:szCs w:val="22"/>
                <w:lang w:eastAsia="zh-CN"/>
              </w:rPr>
            </w:pPr>
            <w:r w:rsidRPr="007511BA">
              <w:rPr>
                <w:rFonts w:asciiTheme="minorHAnsi" w:hAnsiTheme="minorHAnsi"/>
                <w:b/>
                <w:i/>
                <w:sz w:val="22"/>
                <w:szCs w:val="22"/>
              </w:rPr>
              <w:t>1</w:t>
            </w:r>
            <w:r w:rsidR="007511BA">
              <w:rPr>
                <w:rFonts w:asciiTheme="minorHAnsi" w:eastAsia="宋体" w:hAnsiTheme="minorHAnsi"/>
                <w:sz w:val="22"/>
                <w:szCs w:val="22"/>
                <w:lang w:eastAsia="zh-CN"/>
              </w:rPr>
              <w:t>(D</w:t>
            </w:r>
            <w:r w:rsidRPr="007511BA">
              <w:rPr>
                <w:rFonts w:asciiTheme="minorHAnsi" w:eastAsia="宋体" w:hAnsiTheme="minorHAnsi"/>
                <w:sz w:val="22"/>
                <w:szCs w:val="22"/>
                <w:lang w:eastAsia="zh-CN"/>
              </w:rPr>
              <w:t>efault)</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Main road </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(no separation between two-way traffic)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AND</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One line per road</w:t>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2</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Main road </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(separation between two-way traffic)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Highway, toll road, vehicle-only road, and road with its two ways separated by a considerable distance (either horizontally or vertically)</w:t>
            </w:r>
          </w:p>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rPr>
              <w:t xml:space="preserve">Or </w:t>
            </w:r>
          </w:p>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rPr>
              <w:lastRenderedPageBreak/>
              <w:t>Multiple digitised with one line per direction of traffic instead of one line per road and</w:t>
            </w:r>
          </w:p>
          <w:p w:rsidR="00A11EC2" w:rsidRPr="00A11EC2" w:rsidRDefault="00A11EC2" w:rsidP="00172292">
            <w:pPr>
              <w:pStyle w:val="tbltxt"/>
              <w:widowControl w:val="0"/>
              <w:jc w:val="both"/>
              <w:rPr>
                <w:rFonts w:asciiTheme="minorHAnsi" w:hAnsiTheme="minorHAnsi"/>
                <w:sz w:val="22"/>
                <w:szCs w:val="22"/>
              </w:rPr>
            </w:pP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3</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Connection road (line between main roads) link</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Link connecting main roads of usually the same class at a junction of a highway, etc.</w:t>
            </w:r>
          </w:p>
          <w:p w:rsidR="00A11EC2" w:rsidRPr="00A11EC2" w:rsidRDefault="00DC4130" w:rsidP="00172292">
            <w:pPr>
              <w:pStyle w:val="tbltxt"/>
              <w:widowControl w:val="0"/>
              <w:jc w:val="both"/>
              <w:rPr>
                <w:rFonts w:asciiTheme="minorHAnsi" w:hAnsiTheme="minorHAnsi"/>
                <w:sz w:val="22"/>
                <w:szCs w:val="22"/>
              </w:rPr>
            </w:pPr>
            <w:r>
              <w:rPr>
                <w:rFonts w:asciiTheme="minorHAnsi" w:hAnsiTheme="minorHAnsi"/>
                <w:sz w:val="22"/>
                <w:szCs w:val="22"/>
              </w:rPr>
              <w:pict w14:anchorId="0D9C34D3">
                <v:shape id="_x0000_i1029" type="#_x0000_t75" style="width:299.35pt;height:310.65pt">
                  <v:imagedata r:id="rId18" o:title=""/>
                </v:shape>
              </w:pict>
            </w:r>
          </w:p>
          <w:p w:rsidR="00A11EC2" w:rsidRPr="00A11EC2" w:rsidRDefault="00A11EC2" w:rsidP="00172292">
            <w:pPr>
              <w:spacing w:line="360" w:lineRule="auto"/>
              <w:rPr>
                <w:rFonts w:asciiTheme="minorHAnsi" w:hAnsiTheme="minorHAnsi"/>
                <w:lang w:eastAsia="zh-CN"/>
              </w:rPr>
            </w:pPr>
            <w:r w:rsidRPr="00A11EC2">
              <w:rPr>
                <w:rFonts w:asciiTheme="minorHAnsi" w:hAnsiTheme="minorHAnsi"/>
                <w:lang w:eastAsia="zh-CN"/>
              </w:rPr>
              <w:t>左右转，调头专用道</w:t>
            </w:r>
            <w:r w:rsidRPr="00A11EC2">
              <w:rPr>
                <w:rFonts w:asciiTheme="minorHAnsi" w:hAnsiTheme="minorHAnsi"/>
                <w:lang w:eastAsia="zh-CN"/>
              </w:rPr>
              <w:t>(</w:t>
            </w:r>
            <w:r w:rsidRPr="00A11EC2">
              <w:rPr>
                <w:rFonts w:asciiTheme="minorHAnsi" w:hAnsiTheme="minorHAnsi"/>
                <w:lang w:eastAsia="zh-CN"/>
              </w:rPr>
              <w:t>单线化道路</w:t>
            </w:r>
            <w:r w:rsidRPr="00A11EC2">
              <w:rPr>
                <w:rFonts w:asciiTheme="minorHAnsi" w:hAnsiTheme="minorHAnsi"/>
                <w:lang w:eastAsia="zh-CN"/>
              </w:rPr>
              <w:t>)</w:t>
            </w:r>
          </w:p>
          <w:p w:rsidR="00A11EC2" w:rsidRPr="00A11EC2" w:rsidRDefault="00A11EC2" w:rsidP="00172292">
            <w:pPr>
              <w:spacing w:line="360" w:lineRule="auto"/>
              <w:ind w:left="423"/>
              <w:rPr>
                <w:rFonts w:asciiTheme="minorHAnsi" w:hAnsiTheme="minorHAnsi"/>
                <w:lang w:eastAsia="zh-CN"/>
              </w:rPr>
            </w:pP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object w:dxaOrig="6011" w:dyaOrig="3668" w14:anchorId="3CA34783">
                <v:shape id="_x0000_i1030" type="#_x0000_t75" style="width:300.65pt;height:183.35pt" o:ole="">
                  <v:imagedata r:id="rId19" o:title=""/>
                </v:shape>
                <o:OLEObject Type="Embed" ProgID="Visio.Drawing.11" ShapeID="_x0000_i1030" DrawAspect="Content" ObjectID="_1544268094" r:id="rId20"/>
              </w:object>
            </w:r>
          </w:p>
          <w:p w:rsidR="00A11EC2" w:rsidRPr="00A11EC2" w:rsidRDefault="00A11EC2" w:rsidP="00172292">
            <w:pPr>
              <w:pStyle w:val="tbltxt"/>
              <w:widowControl w:val="0"/>
              <w:jc w:val="both"/>
              <w:rPr>
                <w:rFonts w:asciiTheme="minorHAnsi" w:eastAsia="宋体" w:hAnsiTheme="minorHAnsi"/>
                <w:sz w:val="22"/>
                <w:szCs w:val="22"/>
                <w:lang w:eastAsia="zh-CN"/>
              </w:rPr>
            </w:pPr>
            <w:r w:rsidRPr="00A11EC2">
              <w:rPr>
                <w:rFonts w:asciiTheme="minorHAnsi" w:eastAsia="宋体" w:hAnsiTheme="minorHAnsi"/>
                <w:sz w:val="22"/>
                <w:szCs w:val="22"/>
                <w:lang w:eastAsia="zh-CN"/>
              </w:rPr>
              <w:t>Case1:</w:t>
            </w:r>
            <w:r w:rsidRPr="00A11EC2">
              <w:rPr>
                <w:rFonts w:asciiTheme="minorHAnsi" w:eastAsia="宋体" w:hAnsiTheme="minorHAnsi"/>
                <w:sz w:val="22"/>
                <w:szCs w:val="22"/>
                <w:lang w:eastAsia="zh-CN"/>
              </w:rPr>
              <w:t>路口</w:t>
            </w:r>
            <w:r w:rsidRPr="00A11EC2">
              <w:rPr>
                <w:rFonts w:asciiTheme="minorHAnsi" w:hAnsiTheme="minorHAnsi"/>
                <w:sz w:val="22"/>
                <w:szCs w:val="22"/>
              </w:rPr>
              <w:t>RDCODE=10</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eastAsia="宋体" w:hAnsiTheme="minorHAnsi"/>
                <w:sz w:val="22"/>
                <w:szCs w:val="22"/>
                <w:lang w:eastAsia="zh-CN"/>
              </w:rPr>
              <w:t xml:space="preserve">Case2: </w:t>
            </w:r>
            <w:r w:rsidRPr="00A11EC2">
              <w:rPr>
                <w:rFonts w:asciiTheme="minorHAnsi" w:eastAsia="宋体" w:hAnsiTheme="minorHAnsi"/>
                <w:sz w:val="22"/>
                <w:szCs w:val="22"/>
                <w:lang w:eastAsia="zh-CN"/>
              </w:rPr>
              <w:t>匝道上的调头专用道</w:t>
            </w:r>
            <w:r w:rsidRPr="00A11EC2">
              <w:rPr>
                <w:rFonts w:asciiTheme="minorHAnsi" w:hAnsiTheme="minorHAnsi"/>
                <w:sz w:val="22"/>
                <w:szCs w:val="22"/>
              </w:rPr>
              <w:t>RDCODE=30</w:t>
            </w:r>
          </w:p>
        </w:tc>
      </w:tr>
      <w:tr w:rsidR="00A11EC2" w:rsidRPr="0084175A" w:rsidTr="00C82C26">
        <w:trPr>
          <w:trHeight w:val="345"/>
        </w:trPr>
        <w:tc>
          <w:tcPr>
            <w:tcW w:w="1063" w:type="pct"/>
            <w:vMerge/>
            <w:shd w:val="clear" w:color="auto" w:fill="auto"/>
            <w:noWrap/>
            <w:vAlign w:val="center"/>
          </w:tcPr>
          <w:p w:rsidR="00A11EC2" w:rsidRDefault="00A11EC2" w:rsidP="00172292">
            <w:pPr>
              <w:pStyle w:val="a"/>
              <w:jc w:val="center"/>
              <w:rPr>
                <w:b/>
                <w:i/>
              </w:rPr>
            </w:pPr>
          </w:p>
        </w:tc>
        <w:tc>
          <w:tcPr>
            <w:tcW w:w="484" w:type="pct"/>
            <w:vMerge/>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4</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 xml:space="preserve">Link within the intersection </w:t>
            </w:r>
          </w:p>
          <w:p w:rsidR="00A11EC2" w:rsidRPr="00A11EC2" w:rsidRDefault="00A11EC2" w:rsidP="00172292">
            <w:pPr>
              <w:pStyle w:val="tbltxt"/>
              <w:widowControl w:val="0"/>
              <w:jc w:val="both"/>
              <w:rPr>
                <w:rFonts w:asciiTheme="minorHAnsi" w:hAnsiTheme="minorHAnsi" w:cs="Arial"/>
                <w:sz w:val="22"/>
                <w:szCs w:val="22"/>
              </w:rPr>
            </w:pPr>
            <w:r w:rsidRPr="00A11EC2">
              <w:rPr>
                <w:rFonts w:asciiTheme="minorHAnsi" w:hAnsiTheme="minorHAnsi" w:cs="Arial"/>
                <w:sz w:val="22"/>
                <w:szCs w:val="22"/>
              </w:rPr>
              <w:t>Indicates that a road segment should not be viewed as an individual piece of road but as part of the intersection. A separate guidance manoeuvre should not exist for this segment.</w:t>
            </w:r>
          </w:p>
          <w:p w:rsidR="00A11EC2" w:rsidRPr="00A11EC2" w:rsidRDefault="00DC4130" w:rsidP="00172292">
            <w:pPr>
              <w:pStyle w:val="tbltxt"/>
              <w:widowControl w:val="0"/>
              <w:jc w:val="both"/>
              <w:rPr>
                <w:rFonts w:asciiTheme="minorHAnsi" w:hAnsiTheme="minorHAnsi"/>
                <w:sz w:val="22"/>
                <w:szCs w:val="22"/>
              </w:rPr>
            </w:pPr>
            <w:r>
              <w:rPr>
                <w:rFonts w:asciiTheme="minorHAnsi" w:hAnsiTheme="minorHAnsi"/>
                <w:sz w:val="22"/>
                <w:szCs w:val="22"/>
              </w:rPr>
              <w:pict w14:anchorId="69167ACB">
                <v:shape id="_x0000_i1031" type="#_x0000_t75" style="width:291.35pt;height:3in">
                  <v:imagedata r:id="rId21" o:title=""/>
                </v:shape>
              </w:pic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5</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Ramp</w:t>
            </w:r>
          </w:p>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Link mutually connecting two-level crossing roads</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6</w:t>
            </w:r>
          </w:p>
        </w:tc>
        <w:tc>
          <w:tcPr>
            <w:tcW w:w="2592" w:type="pct"/>
            <w:shd w:val="clear" w:color="auto" w:fill="auto"/>
          </w:tcPr>
          <w:p w:rsidR="00A11EC2" w:rsidRPr="00A11EC2" w:rsidRDefault="00A11EC2" w:rsidP="00172292">
            <w:pPr>
              <w:pStyle w:val="tbltxt"/>
              <w:widowControl w:val="0"/>
              <w:jc w:val="both"/>
              <w:rPr>
                <w:rFonts w:asciiTheme="minorHAnsi" w:hAnsiTheme="minorHAnsi"/>
                <w:sz w:val="22"/>
                <w:szCs w:val="22"/>
              </w:rPr>
            </w:pPr>
            <w:r w:rsidRPr="00A11EC2">
              <w:rPr>
                <w:rFonts w:asciiTheme="minorHAnsi" w:hAnsiTheme="minorHAnsi"/>
                <w:sz w:val="22"/>
                <w:szCs w:val="22"/>
              </w:rPr>
              <w:t>Service road running alongside a main road.</w:t>
            </w:r>
          </w:p>
          <w:p w:rsidR="00A11EC2" w:rsidRPr="00A11EC2" w:rsidRDefault="00A11EC2" w:rsidP="00172292">
            <w:pPr>
              <w:pStyle w:val="tbltxt"/>
              <w:widowControl w:val="0"/>
              <w:jc w:val="both"/>
              <w:rPr>
                <w:rFonts w:asciiTheme="minorHAnsi" w:eastAsia="宋体" w:hAnsiTheme="minorHAnsi"/>
                <w:sz w:val="22"/>
                <w:szCs w:val="22"/>
                <w:lang w:eastAsia="zh-CN"/>
              </w:rPr>
            </w:pPr>
            <w:r w:rsidRPr="00A11EC2">
              <w:rPr>
                <w:rFonts w:asciiTheme="minorHAnsi" w:hAnsiTheme="minorHAnsi"/>
                <w:sz w:val="22"/>
                <w:szCs w:val="22"/>
              </w:rPr>
              <w:t>Road that is usually parallel to the side of a main road</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jc w:val="center"/>
              <w:rPr>
                <w:rFonts w:asciiTheme="minorHAnsi" w:hAnsiTheme="minorHAnsi"/>
                <w:b/>
                <w:i/>
                <w:sz w:val="22"/>
                <w:szCs w:val="22"/>
              </w:rPr>
            </w:pPr>
            <w:r w:rsidRPr="007511BA">
              <w:rPr>
                <w:rFonts w:asciiTheme="minorHAnsi" w:hAnsiTheme="minorHAnsi"/>
                <w:b/>
                <w:i/>
                <w:sz w:val="22"/>
                <w:szCs w:val="22"/>
              </w:rPr>
              <w:t>7</w:t>
            </w:r>
          </w:p>
        </w:tc>
        <w:tc>
          <w:tcPr>
            <w:tcW w:w="2592" w:type="pct"/>
            <w:shd w:val="clear" w:color="auto" w:fill="auto"/>
          </w:tcPr>
          <w:p w:rsidR="00A11EC2" w:rsidRPr="00A11EC2" w:rsidRDefault="00A11EC2" w:rsidP="00172292">
            <w:pPr>
              <w:autoSpaceDE w:val="0"/>
              <w:autoSpaceDN w:val="0"/>
              <w:adjustRightInd w:val="0"/>
              <w:rPr>
                <w:rFonts w:asciiTheme="minorHAnsi" w:hAnsiTheme="minorHAnsi" w:cs="ArialMT"/>
              </w:rPr>
            </w:pPr>
            <w:r w:rsidRPr="00A11EC2">
              <w:rPr>
                <w:rFonts w:asciiTheme="minorHAnsi" w:hAnsiTheme="minorHAnsi" w:cs="ArialMT"/>
              </w:rPr>
              <w:t>Road in undefined Traffic Square Internal</w:t>
            </w:r>
          </w:p>
          <w:p w:rsidR="00A11EC2" w:rsidRPr="00A11EC2" w:rsidRDefault="00A11EC2" w:rsidP="00172292">
            <w:pPr>
              <w:pStyle w:val="tbltxt"/>
              <w:widowControl w:val="0"/>
              <w:jc w:val="both"/>
              <w:rPr>
                <w:rFonts w:asciiTheme="minorHAnsi" w:eastAsia="宋体" w:hAnsiTheme="minorHAnsi"/>
                <w:sz w:val="22"/>
                <w:szCs w:val="22"/>
                <w:lang w:eastAsia="zh-CN"/>
              </w:rPr>
            </w:pPr>
            <w:r w:rsidRPr="00A11EC2">
              <w:rPr>
                <w:rFonts w:asciiTheme="minorHAnsi" w:eastAsia="宋体" w:hAnsiTheme="minorHAnsi"/>
                <w:sz w:val="22"/>
                <w:szCs w:val="22"/>
                <w:lang w:eastAsia="zh-CN"/>
              </w:rPr>
              <w:t>Undefined Traffic Square Internal refers to the Road Elements inside of an Unstructured Traffic Square which is a paved area where a car can travel, but there are no legally defined traffic paths. A car is not limited to driving on the Undefined Traffic Square Internal Road Elements. The car can drive in any pattern in the Unstructured Traffic Square. NAVTEQ includes generalized paths so that real road segments retain connectivity, but systems should recognize that if the GPS signal isn't matching to these Road Elements, it does not mean the car is off route. Instead it should wait until the car reaches a real Road Element again before determining its status as on/off route</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8</w:t>
            </w:r>
          </w:p>
        </w:tc>
        <w:tc>
          <w:tcPr>
            <w:tcW w:w="2592" w:type="pct"/>
            <w:shd w:val="clear" w:color="auto" w:fill="auto"/>
          </w:tcPr>
          <w:p w:rsidR="00A11EC2" w:rsidRPr="00A11EC2" w:rsidRDefault="00A11EC2" w:rsidP="00172292">
            <w:pPr>
              <w:rPr>
                <w:rFonts w:asciiTheme="minorHAnsi" w:hAnsiTheme="minorHAnsi" w:cs="宋体"/>
              </w:rPr>
            </w:pPr>
            <w:r w:rsidRPr="00A11EC2">
              <w:rPr>
                <w:rFonts w:asciiTheme="minorHAnsi" w:hAnsiTheme="minorHAnsi" w:cs="宋体"/>
              </w:rPr>
              <w:t>Functional Special Road</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9</w:t>
            </w:r>
          </w:p>
        </w:tc>
        <w:tc>
          <w:tcPr>
            <w:tcW w:w="2592" w:type="pct"/>
            <w:shd w:val="clear" w:color="auto" w:fill="auto"/>
          </w:tcPr>
          <w:p w:rsidR="00A11EC2" w:rsidRPr="00A11EC2" w:rsidRDefault="00A11EC2" w:rsidP="00172292">
            <w:pPr>
              <w:rPr>
                <w:rFonts w:asciiTheme="minorHAnsi" w:hAnsiTheme="minorHAnsi" w:cs="宋体"/>
              </w:rPr>
            </w:pPr>
            <w:r w:rsidRPr="00A11EC2">
              <w:rPr>
                <w:rFonts w:asciiTheme="minorHAnsi" w:hAnsiTheme="minorHAnsi" w:cs="宋体"/>
              </w:rPr>
              <w:t xml:space="preserve">Overbridge(vehicle) </w:t>
            </w:r>
          </w:p>
          <w:p w:rsidR="00A11EC2" w:rsidRPr="00A11EC2" w:rsidRDefault="00A11EC2" w:rsidP="00172292">
            <w:pPr>
              <w:rPr>
                <w:rFonts w:asciiTheme="minorHAnsi" w:hAnsiTheme="minorHAnsi" w:cs="宋体"/>
              </w:rPr>
            </w:pPr>
            <w:r w:rsidRPr="00A11EC2">
              <w:rPr>
                <w:rFonts w:asciiTheme="minorHAnsi" w:hAnsiTheme="minorHAnsi" w:cs="宋体"/>
              </w:rPr>
              <w:t>即跨线桥或者立交</w:t>
            </w:r>
          </w:p>
          <w:p w:rsidR="00A11EC2" w:rsidRPr="00A11EC2" w:rsidRDefault="00A11EC2" w:rsidP="00172292">
            <w:pPr>
              <w:pStyle w:val="tbltxt"/>
              <w:widowControl w:val="0"/>
              <w:jc w:val="both"/>
              <w:rPr>
                <w:rFonts w:asciiTheme="minorHAnsi" w:hAnsiTheme="minorHAnsi"/>
                <w:sz w:val="22"/>
                <w:szCs w:val="22"/>
              </w:rPr>
            </w:pP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10</w:t>
            </w:r>
          </w:p>
        </w:tc>
        <w:tc>
          <w:tcPr>
            <w:tcW w:w="2592" w:type="pct"/>
            <w:shd w:val="clear" w:color="auto" w:fill="auto"/>
          </w:tcPr>
          <w:p w:rsidR="00A11EC2" w:rsidRPr="00A11EC2" w:rsidRDefault="00A11EC2" w:rsidP="00172292">
            <w:pPr>
              <w:rPr>
                <w:rFonts w:asciiTheme="minorHAnsi" w:hAnsiTheme="minorHAnsi" w:cs="宋体"/>
              </w:rPr>
            </w:pPr>
            <w:r w:rsidRPr="00A11EC2">
              <w:rPr>
                <w:rFonts w:asciiTheme="minorHAnsi" w:hAnsiTheme="minorHAnsi" w:cs="宋体"/>
              </w:rPr>
              <w:t>Underpass(vehicle)</w:t>
            </w:r>
          </w:p>
          <w:p w:rsidR="00A11EC2" w:rsidRPr="00A11EC2" w:rsidRDefault="00A11EC2" w:rsidP="00172292">
            <w:pPr>
              <w:rPr>
                <w:rFonts w:asciiTheme="minorHAnsi" w:hAnsiTheme="minorHAnsi" w:cs="宋体"/>
              </w:rPr>
            </w:pPr>
            <w:r w:rsidRPr="00A11EC2">
              <w:rPr>
                <w:rFonts w:asciiTheme="minorHAnsi" w:hAnsiTheme="minorHAnsi" w:cs="宋体"/>
              </w:rPr>
              <w:t>地下道（车）</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11</w:t>
            </w:r>
          </w:p>
        </w:tc>
        <w:tc>
          <w:tcPr>
            <w:tcW w:w="2592" w:type="pct"/>
            <w:shd w:val="clear" w:color="auto" w:fill="auto"/>
          </w:tcPr>
          <w:p w:rsidR="00A11EC2" w:rsidRPr="00A11EC2" w:rsidRDefault="00A11EC2" w:rsidP="00172292">
            <w:pPr>
              <w:rPr>
                <w:rFonts w:asciiTheme="minorHAnsi" w:hAnsiTheme="minorHAnsi" w:cs="宋体"/>
              </w:rPr>
            </w:pPr>
            <w:r w:rsidRPr="00A11EC2">
              <w:rPr>
                <w:rFonts w:asciiTheme="minorHAnsi" w:hAnsiTheme="minorHAnsi" w:cs="宋体"/>
              </w:rPr>
              <w:t>Tunnel</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12</w:t>
            </w:r>
          </w:p>
        </w:tc>
        <w:tc>
          <w:tcPr>
            <w:tcW w:w="2592" w:type="pct"/>
            <w:shd w:val="clear" w:color="auto" w:fill="auto"/>
          </w:tcPr>
          <w:p w:rsidR="00A11EC2" w:rsidRPr="00A11EC2" w:rsidRDefault="00A11EC2" w:rsidP="00172292">
            <w:pPr>
              <w:rPr>
                <w:rFonts w:asciiTheme="minorHAnsi" w:hAnsiTheme="minorHAnsi" w:cs="宋体"/>
              </w:rPr>
            </w:pPr>
            <w:r>
              <w:rPr>
                <w:rFonts w:asciiTheme="minorHAnsi" w:hAnsiTheme="minorHAnsi" w:cs="宋体"/>
              </w:rPr>
              <w:t>Bridge</w:t>
            </w:r>
          </w:p>
        </w:tc>
      </w:tr>
      <w:tr w:rsidR="00A11EC2" w:rsidRPr="0084175A" w:rsidTr="00C82C26">
        <w:trPr>
          <w:trHeight w:val="345"/>
        </w:trPr>
        <w:tc>
          <w:tcPr>
            <w:tcW w:w="1063" w:type="pct"/>
            <w:shd w:val="clear" w:color="auto" w:fill="auto"/>
            <w:noWrap/>
            <w:vAlign w:val="center"/>
          </w:tcPr>
          <w:p w:rsidR="00A11EC2" w:rsidRDefault="00A11EC2" w:rsidP="00172292">
            <w:pPr>
              <w:pStyle w:val="a"/>
              <w:jc w:val="center"/>
              <w:rPr>
                <w:b/>
                <w:i/>
              </w:rPr>
            </w:pPr>
          </w:p>
        </w:tc>
        <w:tc>
          <w:tcPr>
            <w:tcW w:w="484" w:type="pct"/>
            <w:shd w:val="clear" w:color="auto" w:fill="auto"/>
            <w:noWrap/>
            <w:vAlign w:val="center"/>
          </w:tcPr>
          <w:p w:rsidR="00A11EC2" w:rsidRDefault="00A11EC2" w:rsidP="00172292">
            <w:pPr>
              <w:pStyle w:val="a"/>
              <w:jc w:val="center"/>
            </w:pPr>
          </w:p>
        </w:tc>
        <w:tc>
          <w:tcPr>
            <w:tcW w:w="861" w:type="pct"/>
          </w:tcPr>
          <w:p w:rsidR="00A11EC2" w:rsidRPr="007511BA" w:rsidRDefault="00A11EC2" w:rsidP="00A11EC2">
            <w:pPr>
              <w:pStyle w:val="tbltxt8"/>
              <w:ind w:firstLine="342"/>
              <w:jc w:val="center"/>
              <w:rPr>
                <w:rFonts w:asciiTheme="minorHAnsi" w:eastAsia="宋体" w:hAnsiTheme="minorHAnsi"/>
                <w:b/>
                <w:i/>
                <w:sz w:val="22"/>
                <w:szCs w:val="22"/>
                <w:lang w:eastAsia="zh-CN"/>
              </w:rPr>
            </w:pPr>
            <w:r w:rsidRPr="007511BA">
              <w:rPr>
                <w:rFonts w:asciiTheme="minorHAnsi" w:eastAsia="宋体" w:hAnsiTheme="minorHAnsi"/>
                <w:b/>
                <w:i/>
                <w:sz w:val="22"/>
                <w:szCs w:val="22"/>
                <w:lang w:eastAsia="zh-CN"/>
              </w:rPr>
              <w:t>13</w:t>
            </w:r>
          </w:p>
        </w:tc>
        <w:tc>
          <w:tcPr>
            <w:tcW w:w="2592" w:type="pct"/>
            <w:shd w:val="clear" w:color="auto" w:fill="auto"/>
          </w:tcPr>
          <w:p w:rsidR="00A11EC2" w:rsidRPr="00A11EC2" w:rsidRDefault="00A11EC2" w:rsidP="00172292">
            <w:pPr>
              <w:autoSpaceDE w:val="0"/>
              <w:autoSpaceDN w:val="0"/>
              <w:adjustRightInd w:val="0"/>
              <w:rPr>
                <w:rFonts w:asciiTheme="minorHAnsi" w:hAnsiTheme="minorHAnsi"/>
              </w:rPr>
            </w:pPr>
            <w:r w:rsidRPr="00A11EC2">
              <w:rPr>
                <w:rFonts w:asciiTheme="minorHAnsi" w:hAnsiTheme="minorHAnsi" w:cs="ArialMT"/>
              </w:rPr>
              <w:t>Entrance / Exit to / from a Car Park</w:t>
            </w:r>
          </w:p>
        </w:tc>
      </w:tr>
    </w:tbl>
    <w:p w:rsidR="000D6AC9" w:rsidRPr="000D6AC9" w:rsidRDefault="000D6AC9" w:rsidP="000D6AC9">
      <w:pPr>
        <w:rPr>
          <w:lang w:eastAsia="zh-CN"/>
        </w:rPr>
      </w:pPr>
    </w:p>
    <w:p w:rsidR="0023323C" w:rsidRDefault="0023323C" w:rsidP="008D2968">
      <w:pPr>
        <w:pStyle w:val="Heading3"/>
        <w:rPr>
          <w:lang w:eastAsia="zh-CN"/>
        </w:rPr>
      </w:pPr>
      <w:r>
        <w:rPr>
          <w:lang w:eastAsia="zh-CN"/>
        </w:rPr>
        <w:t>Speed Category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D03079" w:rsidRPr="0084175A" w:rsidTr="00C82C26">
        <w:trPr>
          <w:trHeight w:val="330"/>
        </w:trPr>
        <w:tc>
          <w:tcPr>
            <w:tcW w:w="1043" w:type="pct"/>
            <w:shd w:val="clear" w:color="auto" w:fill="auto"/>
            <w:noWrap/>
            <w:vAlign w:val="center"/>
            <w:hideMark/>
          </w:tcPr>
          <w:p w:rsidR="00D03079" w:rsidRDefault="00D03079" w:rsidP="00E107CB">
            <w:pPr>
              <w:jc w:val="center"/>
              <w:rPr>
                <w:rFonts w:cs="宋体"/>
                <w:b/>
                <w:bCs/>
                <w:lang w:eastAsia="zh-CN"/>
              </w:rPr>
            </w:pPr>
            <w:bookmarkStart w:id="41" w:name="OLE_LINK13"/>
            <w:bookmarkStart w:id="42" w:name="OLE_LINK14"/>
            <w:r>
              <w:rPr>
                <w:rFonts w:hint="eastAsia"/>
                <w:b/>
                <w:bCs/>
                <w:lang w:eastAsia="zh-CN"/>
              </w:rPr>
              <w:t>Key</w:t>
            </w:r>
          </w:p>
        </w:tc>
        <w:tc>
          <w:tcPr>
            <w:tcW w:w="504" w:type="pct"/>
            <w:shd w:val="clear" w:color="auto" w:fill="auto"/>
            <w:noWrap/>
            <w:vAlign w:val="center"/>
            <w:hideMark/>
          </w:tcPr>
          <w:p w:rsidR="00D03079" w:rsidRDefault="000D5170" w:rsidP="00E107CB">
            <w:pPr>
              <w:jc w:val="center"/>
              <w:rPr>
                <w:rFonts w:cs="宋体"/>
                <w:b/>
                <w:bCs/>
                <w:lang w:eastAsia="zh-CN"/>
              </w:rPr>
            </w:pPr>
            <w:r w:rsidRPr="00330ED0">
              <w:rPr>
                <w:rFonts w:cs="宋体"/>
                <w:b/>
                <w:bCs/>
              </w:rPr>
              <w:t>Mandatory</w:t>
            </w:r>
          </w:p>
        </w:tc>
        <w:tc>
          <w:tcPr>
            <w:tcW w:w="856" w:type="pct"/>
            <w:vAlign w:val="center"/>
          </w:tcPr>
          <w:p w:rsidR="00D03079" w:rsidRDefault="000D5170" w:rsidP="00E107CB">
            <w:pPr>
              <w:jc w:val="center"/>
              <w:rPr>
                <w:rFonts w:cs="宋体"/>
                <w:b/>
                <w:bCs/>
                <w:lang w:eastAsia="zh-CN"/>
              </w:rPr>
            </w:pPr>
            <w:r>
              <w:rPr>
                <w:rFonts w:cs="宋体"/>
                <w:b/>
                <w:bCs/>
                <w:lang w:eastAsia="zh-CN"/>
              </w:rPr>
              <w:t>Value</w:t>
            </w:r>
          </w:p>
        </w:tc>
        <w:tc>
          <w:tcPr>
            <w:tcW w:w="2597" w:type="pct"/>
            <w:shd w:val="clear" w:color="auto" w:fill="auto"/>
            <w:noWrap/>
            <w:vAlign w:val="center"/>
            <w:hideMark/>
          </w:tcPr>
          <w:p w:rsidR="00D03079" w:rsidRDefault="00D03079" w:rsidP="00E107CB">
            <w:pPr>
              <w:jc w:val="center"/>
              <w:rPr>
                <w:rFonts w:cs="宋体"/>
                <w:b/>
                <w:bCs/>
              </w:rPr>
            </w:pPr>
            <w:r>
              <w:rPr>
                <w:rFonts w:cs="宋体"/>
                <w:b/>
                <w:bCs/>
              </w:rPr>
              <w:t>Description</w:t>
            </w:r>
          </w:p>
        </w:tc>
      </w:tr>
      <w:tr w:rsidR="00D03079" w:rsidRPr="0084175A" w:rsidTr="00C82C26">
        <w:trPr>
          <w:trHeight w:val="345"/>
        </w:trPr>
        <w:tc>
          <w:tcPr>
            <w:tcW w:w="1043" w:type="pct"/>
            <w:shd w:val="clear" w:color="auto" w:fill="auto"/>
            <w:noWrap/>
            <w:vAlign w:val="center"/>
            <w:hideMark/>
          </w:tcPr>
          <w:p w:rsidR="00D03079" w:rsidRPr="00B86AA2" w:rsidRDefault="00291B4D" w:rsidP="00E107CB">
            <w:pPr>
              <w:pStyle w:val="a"/>
              <w:jc w:val="center"/>
              <w:rPr>
                <w:b/>
                <w:i/>
              </w:rPr>
            </w:pPr>
            <w:r>
              <w:rPr>
                <w:b/>
                <w:i/>
              </w:rPr>
              <w:t>s</w:t>
            </w:r>
            <w:r w:rsidR="006458F2">
              <w:rPr>
                <w:b/>
                <w:i/>
              </w:rPr>
              <w:t>peed_cat</w:t>
            </w:r>
          </w:p>
        </w:tc>
        <w:tc>
          <w:tcPr>
            <w:tcW w:w="504" w:type="pct"/>
            <w:shd w:val="clear" w:color="auto" w:fill="auto"/>
            <w:noWrap/>
            <w:vAlign w:val="center"/>
            <w:hideMark/>
          </w:tcPr>
          <w:p w:rsidR="00D03079" w:rsidRDefault="00412FF8" w:rsidP="00E107CB">
            <w:pPr>
              <w:pStyle w:val="a"/>
              <w:jc w:val="center"/>
            </w:pPr>
            <w:r>
              <w:t>N</w:t>
            </w:r>
          </w:p>
        </w:tc>
        <w:tc>
          <w:tcPr>
            <w:tcW w:w="856" w:type="pct"/>
            <w:vAlign w:val="center"/>
          </w:tcPr>
          <w:p w:rsidR="00D03079" w:rsidRDefault="00DA0C95" w:rsidP="00E107CB">
            <w:pPr>
              <w:pStyle w:val="a"/>
              <w:jc w:val="center"/>
            </w:pPr>
            <w:r>
              <w:t>[</w:t>
            </w:r>
            <w:r w:rsidRPr="00C764EE">
              <w:rPr>
                <w:b/>
                <w:i/>
              </w:rPr>
              <w:t>1,8</w:t>
            </w:r>
            <w:r>
              <w:t>]</w:t>
            </w:r>
          </w:p>
        </w:tc>
        <w:tc>
          <w:tcPr>
            <w:tcW w:w="2597" w:type="pct"/>
            <w:shd w:val="clear" w:color="auto" w:fill="auto"/>
            <w:vAlign w:val="center"/>
            <w:hideMark/>
          </w:tcPr>
          <w:p w:rsidR="00D03079" w:rsidRDefault="00AD6010" w:rsidP="00CD034E">
            <w:pPr>
              <w:autoSpaceDE w:val="0"/>
              <w:autoSpaceDN w:val="0"/>
              <w:adjustRightInd w:val="0"/>
              <w:rPr>
                <w:lang w:eastAsia="zh-CN"/>
              </w:rPr>
            </w:pPr>
            <w:r>
              <w:rPr>
                <w:b/>
                <w:i/>
              </w:rPr>
              <w:t>speed_cat</w:t>
            </w:r>
            <w:r w:rsidR="00F61C85">
              <w:rPr>
                <w:lang w:eastAsia="zh-CN"/>
              </w:rPr>
              <w:t xml:space="preserve"> classifies the general speed trend of a road based on posted or legal speed and is provided to enhance route calculation and the timing of route guidance</w:t>
            </w:r>
            <w:r w:rsidR="00D24A59">
              <w:rPr>
                <w:lang w:eastAsia="zh-CN"/>
              </w:rPr>
              <w:t>.</w:t>
            </w:r>
          </w:p>
          <w:p w:rsidR="00D24A59" w:rsidRDefault="00D24A59" w:rsidP="00CD034E">
            <w:pPr>
              <w:autoSpaceDE w:val="0"/>
              <w:autoSpaceDN w:val="0"/>
              <w:adjustRightInd w:val="0"/>
              <w:rPr>
                <w:lang w:eastAsia="zh-CN"/>
              </w:rPr>
            </w:pPr>
            <w:r>
              <w:rPr>
                <w:lang w:eastAsia="zh-CN"/>
              </w:rPr>
              <w:t xml:space="preserve">It’s not mandatory for ferry. </w:t>
            </w:r>
          </w:p>
        </w:tc>
      </w:tr>
      <w:tr w:rsidR="004C1733" w:rsidRPr="0084175A" w:rsidTr="00C82C26">
        <w:trPr>
          <w:trHeight w:val="345"/>
        </w:trPr>
        <w:tc>
          <w:tcPr>
            <w:tcW w:w="1043" w:type="pct"/>
            <w:vMerge w:val="restart"/>
            <w:shd w:val="clear" w:color="auto" w:fill="auto"/>
            <w:noWrap/>
            <w:vAlign w:val="center"/>
          </w:tcPr>
          <w:p w:rsidR="004C1733" w:rsidRDefault="004C1733" w:rsidP="00E107CB">
            <w:pPr>
              <w:pStyle w:val="a"/>
              <w:jc w:val="center"/>
              <w:rPr>
                <w:b/>
                <w:i/>
              </w:rPr>
            </w:pPr>
          </w:p>
        </w:tc>
        <w:tc>
          <w:tcPr>
            <w:tcW w:w="504" w:type="pct"/>
            <w:vMerge w:val="restart"/>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1</w:t>
            </w:r>
          </w:p>
        </w:tc>
        <w:tc>
          <w:tcPr>
            <w:tcW w:w="2597" w:type="pct"/>
            <w:shd w:val="clear" w:color="auto" w:fill="auto"/>
            <w:vAlign w:val="center"/>
          </w:tcPr>
          <w:p w:rsidR="004C1733" w:rsidRPr="00CD034E" w:rsidRDefault="004C1733" w:rsidP="00FB7043">
            <w:pPr>
              <w:autoSpaceDE w:val="0"/>
              <w:autoSpaceDN w:val="0"/>
              <w:adjustRightInd w:val="0"/>
              <w:rPr>
                <w:lang w:eastAsia="zh-CN"/>
              </w:rPr>
            </w:pPr>
            <w:r>
              <w:rPr>
                <w:lang w:eastAsia="zh-CN"/>
              </w:rPr>
              <w:t>&gt; 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2</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Pr>
                <w:lang w:eastAsia="zh-CN"/>
              </w:rPr>
              <w:t>101-130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3</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20B15">
              <w:rPr>
                <w:lang w:eastAsia="zh-CN"/>
              </w:rPr>
              <w:t>91-100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4</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20B15">
              <w:rPr>
                <w:lang w:eastAsia="zh-CN"/>
              </w:rPr>
              <w:t>71-90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5</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676E81">
              <w:rPr>
                <w:lang w:eastAsia="zh-CN"/>
              </w:rPr>
              <w:t>51-70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6</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855D78">
              <w:rPr>
                <w:lang w:eastAsia="zh-CN"/>
              </w:rPr>
              <w:t>31-50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7</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93C06">
              <w:rPr>
                <w:lang w:eastAsia="zh-CN"/>
              </w:rPr>
              <w:t>11-30 km/h</w:t>
            </w:r>
          </w:p>
        </w:tc>
      </w:tr>
      <w:tr w:rsidR="004C1733" w:rsidRPr="0084175A" w:rsidTr="00C82C26">
        <w:trPr>
          <w:trHeight w:val="345"/>
        </w:trPr>
        <w:tc>
          <w:tcPr>
            <w:tcW w:w="1043" w:type="pct"/>
            <w:vMerge/>
            <w:shd w:val="clear" w:color="auto" w:fill="auto"/>
            <w:noWrap/>
            <w:vAlign w:val="center"/>
          </w:tcPr>
          <w:p w:rsidR="004C1733" w:rsidRDefault="004C1733" w:rsidP="00E107CB">
            <w:pPr>
              <w:pStyle w:val="a"/>
              <w:jc w:val="center"/>
              <w:rPr>
                <w:b/>
                <w:i/>
              </w:rPr>
            </w:pPr>
          </w:p>
        </w:tc>
        <w:tc>
          <w:tcPr>
            <w:tcW w:w="504" w:type="pct"/>
            <w:vMerge/>
            <w:shd w:val="clear" w:color="auto" w:fill="auto"/>
            <w:noWrap/>
            <w:vAlign w:val="center"/>
          </w:tcPr>
          <w:p w:rsidR="004C1733" w:rsidRDefault="004C1733" w:rsidP="00E107CB">
            <w:pPr>
              <w:pStyle w:val="a"/>
              <w:jc w:val="center"/>
            </w:pPr>
          </w:p>
        </w:tc>
        <w:tc>
          <w:tcPr>
            <w:tcW w:w="856" w:type="pct"/>
            <w:vAlign w:val="center"/>
          </w:tcPr>
          <w:p w:rsidR="004C1733" w:rsidRPr="00C764EE" w:rsidRDefault="004C1733" w:rsidP="00E107CB">
            <w:pPr>
              <w:pStyle w:val="a"/>
              <w:jc w:val="center"/>
              <w:rPr>
                <w:b/>
                <w:i/>
              </w:rPr>
            </w:pPr>
            <w:r w:rsidRPr="00C764EE">
              <w:rPr>
                <w:b/>
                <w:i/>
              </w:rPr>
              <w:t>8</w:t>
            </w:r>
          </w:p>
        </w:tc>
        <w:tc>
          <w:tcPr>
            <w:tcW w:w="2597" w:type="pct"/>
            <w:shd w:val="clear" w:color="auto" w:fill="auto"/>
            <w:vAlign w:val="center"/>
          </w:tcPr>
          <w:p w:rsidR="004C1733" w:rsidRPr="00CD034E" w:rsidRDefault="004C1733" w:rsidP="00DA0C95">
            <w:pPr>
              <w:autoSpaceDE w:val="0"/>
              <w:autoSpaceDN w:val="0"/>
              <w:adjustRightInd w:val="0"/>
              <w:rPr>
                <w:lang w:eastAsia="zh-CN"/>
              </w:rPr>
            </w:pPr>
            <w:r w:rsidRPr="00F93C06">
              <w:rPr>
                <w:lang w:eastAsia="zh-CN"/>
              </w:rPr>
              <w:t>&lt;11 km/h</w:t>
            </w:r>
          </w:p>
        </w:tc>
      </w:tr>
      <w:tr w:rsidR="006E6262" w:rsidRPr="0084175A" w:rsidTr="00C82C26">
        <w:trPr>
          <w:trHeight w:val="345"/>
        </w:trPr>
        <w:tc>
          <w:tcPr>
            <w:tcW w:w="1043" w:type="pct"/>
            <w:shd w:val="clear" w:color="auto" w:fill="auto"/>
            <w:noWrap/>
            <w:vAlign w:val="center"/>
          </w:tcPr>
          <w:p w:rsidR="006E6262" w:rsidRDefault="004C1733" w:rsidP="00E107CB">
            <w:pPr>
              <w:pStyle w:val="a"/>
              <w:jc w:val="center"/>
              <w:rPr>
                <w:b/>
                <w:i/>
              </w:rPr>
            </w:pPr>
            <w:r>
              <w:rPr>
                <w:b/>
                <w:i/>
              </w:rPr>
              <w:t>sc</w:t>
            </w:r>
          </w:p>
        </w:tc>
        <w:tc>
          <w:tcPr>
            <w:tcW w:w="504" w:type="pct"/>
            <w:shd w:val="clear" w:color="auto" w:fill="auto"/>
            <w:noWrap/>
            <w:vAlign w:val="center"/>
          </w:tcPr>
          <w:p w:rsidR="006E6262" w:rsidRDefault="004C1733" w:rsidP="00E107CB">
            <w:pPr>
              <w:pStyle w:val="a"/>
              <w:jc w:val="center"/>
            </w:pPr>
            <w:r>
              <w:t>N</w:t>
            </w:r>
          </w:p>
        </w:tc>
        <w:tc>
          <w:tcPr>
            <w:tcW w:w="856" w:type="pct"/>
            <w:vAlign w:val="center"/>
          </w:tcPr>
          <w:p w:rsidR="006E6262" w:rsidRDefault="001D1D43" w:rsidP="00E107CB">
            <w:pPr>
              <w:pStyle w:val="a"/>
              <w:jc w:val="center"/>
            </w:pPr>
            <w:r>
              <w:t>[</w:t>
            </w:r>
            <w:r w:rsidRPr="00C764EE">
              <w:rPr>
                <w:b/>
                <w:i/>
              </w:rPr>
              <w:t>1,16</w:t>
            </w:r>
            <w:r>
              <w:t>]</w:t>
            </w:r>
          </w:p>
        </w:tc>
        <w:tc>
          <w:tcPr>
            <w:tcW w:w="2597" w:type="pct"/>
            <w:shd w:val="clear" w:color="auto" w:fill="auto"/>
            <w:vAlign w:val="center"/>
          </w:tcPr>
          <w:p w:rsidR="006E6262" w:rsidRDefault="007E76E1" w:rsidP="003B2780">
            <w:pPr>
              <w:autoSpaceDE w:val="0"/>
              <w:autoSpaceDN w:val="0"/>
              <w:adjustRightInd w:val="0"/>
              <w:rPr>
                <w:lang w:eastAsia="zh-CN"/>
              </w:rPr>
            </w:pPr>
            <w:r w:rsidRPr="007E76E1">
              <w:rPr>
                <w:b/>
                <w:i/>
                <w:lang w:eastAsia="zh-CN"/>
              </w:rPr>
              <w:t>sc</w:t>
            </w:r>
            <w:r>
              <w:rPr>
                <w:lang w:eastAsia="zh-CN"/>
              </w:rPr>
              <w:t xml:space="preserve"> </w:t>
            </w:r>
            <w:r w:rsidRPr="007E76E1">
              <w:rPr>
                <w:lang w:eastAsia="zh-CN"/>
              </w:rPr>
              <w:t>classifies the speed of a road</w:t>
            </w:r>
            <w:r w:rsidR="003B2780">
              <w:rPr>
                <w:lang w:eastAsia="zh-CN"/>
              </w:rPr>
              <w:t xml:space="preserve"> based on </w:t>
            </w:r>
            <w:r w:rsidR="00E63F15">
              <w:rPr>
                <w:lang w:eastAsia="zh-CN"/>
              </w:rPr>
              <w:t>TXD (TeleNav Exchange Data) format</w:t>
            </w:r>
            <w:r w:rsidR="003B2780">
              <w:rPr>
                <w:lang w:eastAsia="zh-CN"/>
              </w:rPr>
              <w:t xml:space="preserve"> speed classification</w:t>
            </w:r>
            <w:r w:rsidR="00E63F15">
              <w:rPr>
                <w:lang w:eastAsia="zh-CN"/>
              </w:rPr>
              <w:t>.</w:t>
            </w:r>
          </w:p>
          <w:p w:rsidR="00925B90" w:rsidRPr="00CD034E" w:rsidRDefault="00925B90" w:rsidP="003B2780">
            <w:pPr>
              <w:autoSpaceDE w:val="0"/>
              <w:autoSpaceDN w:val="0"/>
              <w:adjustRightInd w:val="0"/>
              <w:rPr>
                <w:lang w:eastAsia="zh-CN"/>
              </w:rPr>
            </w:pPr>
            <w:r>
              <w:rPr>
                <w:lang w:eastAsia="zh-CN"/>
              </w:rPr>
              <w:t>It’s not mandatory for ferry.</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&gt;130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2</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111-130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3</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91 - 110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4</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90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5</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80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6</w:t>
            </w:r>
          </w:p>
        </w:tc>
        <w:tc>
          <w:tcPr>
            <w:tcW w:w="2597" w:type="pct"/>
            <w:shd w:val="clear" w:color="auto" w:fill="auto"/>
          </w:tcPr>
          <w:p w:rsidR="00185B68" w:rsidRPr="00185B68" w:rsidRDefault="00185B68" w:rsidP="00185B68">
            <w:pPr>
              <w:autoSpaceDE w:val="0"/>
              <w:autoSpaceDN w:val="0"/>
              <w:adjustRightInd w:val="0"/>
              <w:rPr>
                <w:lang w:eastAsia="zh-CN"/>
              </w:rPr>
            </w:pPr>
            <w:r>
              <w:rPr>
                <w:lang w:eastAsia="zh-CN"/>
              </w:rPr>
              <w:t>70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7</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60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8</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55</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9</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10</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45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11</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40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12</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35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13</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30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14</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 xml:space="preserve">20 </w:t>
            </w:r>
            <w:r>
              <w:rPr>
                <w:lang w:eastAsia="zh-CN"/>
              </w:rPr>
              <w:t>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15</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10</w:t>
            </w:r>
            <w:r>
              <w:rPr>
                <w:lang w:eastAsia="zh-CN"/>
              </w:rPr>
              <w:t xml:space="preserve"> km/h</w:t>
            </w:r>
          </w:p>
        </w:tc>
      </w:tr>
      <w:tr w:rsidR="00185B68" w:rsidRPr="0084175A" w:rsidTr="00C82C26">
        <w:trPr>
          <w:trHeight w:val="345"/>
        </w:trPr>
        <w:tc>
          <w:tcPr>
            <w:tcW w:w="1043" w:type="pct"/>
            <w:shd w:val="clear" w:color="auto" w:fill="auto"/>
            <w:noWrap/>
            <w:vAlign w:val="center"/>
          </w:tcPr>
          <w:p w:rsidR="00185B68" w:rsidRDefault="00185B68" w:rsidP="00E107CB">
            <w:pPr>
              <w:pStyle w:val="a"/>
              <w:jc w:val="center"/>
              <w:rPr>
                <w:b/>
                <w:i/>
              </w:rPr>
            </w:pPr>
          </w:p>
        </w:tc>
        <w:tc>
          <w:tcPr>
            <w:tcW w:w="504" w:type="pct"/>
            <w:shd w:val="clear" w:color="auto" w:fill="auto"/>
            <w:noWrap/>
            <w:vAlign w:val="center"/>
          </w:tcPr>
          <w:p w:rsidR="00185B68" w:rsidRDefault="00185B68" w:rsidP="00E107CB">
            <w:pPr>
              <w:pStyle w:val="a"/>
              <w:jc w:val="center"/>
            </w:pPr>
          </w:p>
        </w:tc>
        <w:tc>
          <w:tcPr>
            <w:tcW w:w="856" w:type="pct"/>
            <w:vAlign w:val="center"/>
          </w:tcPr>
          <w:p w:rsidR="00185B68" w:rsidRPr="00C764EE" w:rsidRDefault="00185B68" w:rsidP="00E107CB">
            <w:pPr>
              <w:pStyle w:val="a"/>
              <w:jc w:val="center"/>
              <w:rPr>
                <w:b/>
                <w:i/>
              </w:rPr>
            </w:pPr>
            <w:r w:rsidRPr="00C764EE">
              <w:rPr>
                <w:b/>
                <w:i/>
              </w:rPr>
              <w:t>16</w:t>
            </w:r>
          </w:p>
        </w:tc>
        <w:tc>
          <w:tcPr>
            <w:tcW w:w="2597" w:type="pct"/>
            <w:shd w:val="clear" w:color="auto" w:fill="auto"/>
          </w:tcPr>
          <w:p w:rsidR="00185B68" w:rsidRPr="00185B68" w:rsidRDefault="00185B68" w:rsidP="00185B68">
            <w:pPr>
              <w:autoSpaceDE w:val="0"/>
              <w:autoSpaceDN w:val="0"/>
              <w:adjustRightInd w:val="0"/>
              <w:rPr>
                <w:lang w:eastAsia="zh-CN"/>
              </w:rPr>
            </w:pPr>
            <w:r w:rsidRPr="00185B68">
              <w:rPr>
                <w:lang w:eastAsia="zh-CN"/>
              </w:rPr>
              <w:t>5</w:t>
            </w:r>
            <w:r>
              <w:rPr>
                <w:lang w:eastAsia="zh-CN"/>
              </w:rPr>
              <w:t xml:space="preserve"> km/h</w:t>
            </w:r>
          </w:p>
        </w:tc>
      </w:tr>
      <w:bookmarkEnd w:id="41"/>
      <w:bookmarkEnd w:id="42"/>
    </w:tbl>
    <w:p w:rsidR="00D03079" w:rsidRPr="00D03079" w:rsidRDefault="00D03079" w:rsidP="00D03079">
      <w:pPr>
        <w:rPr>
          <w:lang w:eastAsia="zh-CN"/>
        </w:rPr>
      </w:pPr>
    </w:p>
    <w:p w:rsidR="0023323C" w:rsidRDefault="0023323C" w:rsidP="008D2968">
      <w:pPr>
        <w:pStyle w:val="Heading3"/>
        <w:rPr>
          <w:lang w:eastAsia="zh-CN"/>
        </w:rPr>
      </w:pPr>
      <w:r>
        <w:rPr>
          <w:lang w:eastAsia="zh-CN"/>
        </w:rPr>
        <w:t>Direction of T</w:t>
      </w:r>
      <w:r w:rsidRPr="0023323C">
        <w:rPr>
          <w:lang w:eastAsia="zh-CN"/>
        </w:rPr>
        <w:t>raffic</w:t>
      </w:r>
      <w:r w:rsidR="00A50E6D">
        <w:rPr>
          <w:lang w:eastAsia="zh-CN"/>
        </w:rPr>
        <w:t xml:space="preserve"> (Oneway)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8"/>
        <w:gridCol w:w="1328"/>
        <w:gridCol w:w="2256"/>
        <w:gridCol w:w="6844"/>
      </w:tblGrid>
      <w:tr w:rsidR="001729BA" w:rsidRPr="0084175A" w:rsidTr="00C82C26">
        <w:trPr>
          <w:trHeight w:val="330"/>
        </w:trPr>
        <w:tc>
          <w:tcPr>
            <w:tcW w:w="1043" w:type="pct"/>
            <w:shd w:val="clear" w:color="auto" w:fill="auto"/>
            <w:noWrap/>
            <w:vAlign w:val="center"/>
            <w:hideMark/>
          </w:tcPr>
          <w:p w:rsidR="001729BA" w:rsidRDefault="001729BA" w:rsidP="00172292">
            <w:pPr>
              <w:jc w:val="center"/>
              <w:rPr>
                <w:rFonts w:cs="宋体"/>
                <w:b/>
                <w:bCs/>
                <w:lang w:eastAsia="zh-CN"/>
              </w:rPr>
            </w:pPr>
            <w:r>
              <w:rPr>
                <w:rFonts w:hint="eastAsia"/>
                <w:b/>
                <w:bCs/>
                <w:lang w:eastAsia="zh-CN"/>
              </w:rPr>
              <w:t>Key</w:t>
            </w:r>
          </w:p>
        </w:tc>
        <w:tc>
          <w:tcPr>
            <w:tcW w:w="504" w:type="pct"/>
            <w:shd w:val="clear" w:color="auto" w:fill="auto"/>
            <w:noWrap/>
            <w:vAlign w:val="center"/>
            <w:hideMark/>
          </w:tcPr>
          <w:p w:rsidR="001729BA" w:rsidRDefault="001729BA" w:rsidP="00172292">
            <w:pPr>
              <w:jc w:val="center"/>
              <w:rPr>
                <w:rFonts w:cs="宋体"/>
                <w:b/>
                <w:bCs/>
                <w:lang w:eastAsia="zh-CN"/>
              </w:rPr>
            </w:pPr>
            <w:r w:rsidRPr="00330ED0">
              <w:rPr>
                <w:rFonts w:cs="宋体"/>
                <w:b/>
                <w:bCs/>
              </w:rPr>
              <w:t>Mandatory</w:t>
            </w:r>
          </w:p>
        </w:tc>
        <w:tc>
          <w:tcPr>
            <w:tcW w:w="856" w:type="pct"/>
            <w:vAlign w:val="center"/>
          </w:tcPr>
          <w:p w:rsidR="001729BA" w:rsidRDefault="001729BA" w:rsidP="00172292">
            <w:pPr>
              <w:jc w:val="center"/>
              <w:rPr>
                <w:rFonts w:cs="宋体"/>
                <w:b/>
                <w:bCs/>
                <w:lang w:eastAsia="zh-CN"/>
              </w:rPr>
            </w:pPr>
            <w:r>
              <w:rPr>
                <w:rFonts w:cs="宋体"/>
                <w:b/>
                <w:bCs/>
                <w:lang w:eastAsia="zh-CN"/>
              </w:rPr>
              <w:t>Value</w:t>
            </w:r>
          </w:p>
        </w:tc>
        <w:tc>
          <w:tcPr>
            <w:tcW w:w="2597" w:type="pct"/>
            <w:shd w:val="clear" w:color="auto" w:fill="auto"/>
            <w:noWrap/>
            <w:vAlign w:val="center"/>
            <w:hideMark/>
          </w:tcPr>
          <w:p w:rsidR="001729BA" w:rsidRDefault="001729BA" w:rsidP="00172292">
            <w:pPr>
              <w:jc w:val="center"/>
              <w:rPr>
                <w:rFonts w:cs="宋体"/>
                <w:b/>
                <w:bCs/>
              </w:rPr>
            </w:pPr>
            <w:r>
              <w:rPr>
                <w:rFonts w:cs="宋体"/>
                <w:b/>
                <w:bCs/>
              </w:rPr>
              <w:t>Description</w:t>
            </w:r>
          </w:p>
        </w:tc>
      </w:tr>
      <w:tr w:rsidR="001729BA" w:rsidRPr="0084175A" w:rsidTr="00C82C26">
        <w:trPr>
          <w:trHeight w:val="345"/>
        </w:trPr>
        <w:tc>
          <w:tcPr>
            <w:tcW w:w="1043" w:type="pct"/>
            <w:shd w:val="clear" w:color="auto" w:fill="auto"/>
            <w:noWrap/>
            <w:vAlign w:val="center"/>
            <w:hideMark/>
          </w:tcPr>
          <w:p w:rsidR="001729BA" w:rsidRPr="00B86AA2" w:rsidRDefault="00BC3E62" w:rsidP="00172292">
            <w:pPr>
              <w:pStyle w:val="a"/>
              <w:jc w:val="center"/>
              <w:rPr>
                <w:b/>
                <w:i/>
              </w:rPr>
            </w:pPr>
            <w:r>
              <w:rPr>
                <w:b/>
                <w:i/>
              </w:rPr>
              <w:t>oneway</w:t>
            </w:r>
          </w:p>
        </w:tc>
        <w:tc>
          <w:tcPr>
            <w:tcW w:w="504" w:type="pct"/>
            <w:shd w:val="clear" w:color="auto" w:fill="auto"/>
            <w:noWrap/>
            <w:vAlign w:val="center"/>
            <w:hideMark/>
          </w:tcPr>
          <w:p w:rsidR="001729BA" w:rsidRDefault="008A393B" w:rsidP="00172292">
            <w:pPr>
              <w:pStyle w:val="a"/>
              <w:jc w:val="center"/>
            </w:pPr>
            <w:r>
              <w:t>N</w:t>
            </w:r>
          </w:p>
        </w:tc>
        <w:tc>
          <w:tcPr>
            <w:tcW w:w="856" w:type="pct"/>
            <w:vAlign w:val="center"/>
          </w:tcPr>
          <w:p w:rsidR="001729BA" w:rsidRPr="00C764EE" w:rsidRDefault="006013AC" w:rsidP="00172292">
            <w:pPr>
              <w:pStyle w:val="a"/>
              <w:jc w:val="center"/>
              <w:rPr>
                <w:b/>
                <w:i/>
              </w:rPr>
            </w:pPr>
            <w:r w:rsidRPr="00C764EE">
              <w:rPr>
                <w:b/>
                <w:i/>
              </w:rPr>
              <w:t>yes</w:t>
            </w:r>
            <w:r w:rsidR="00E36CBD" w:rsidRPr="00C764EE">
              <w:rPr>
                <w:b/>
                <w:i/>
              </w:rPr>
              <w:t>/no/-1</w:t>
            </w:r>
          </w:p>
        </w:tc>
        <w:tc>
          <w:tcPr>
            <w:tcW w:w="2597" w:type="pct"/>
            <w:shd w:val="clear" w:color="auto" w:fill="auto"/>
            <w:vAlign w:val="center"/>
            <w:hideMark/>
          </w:tcPr>
          <w:p w:rsidR="001729BA" w:rsidRDefault="00C51A27" w:rsidP="00172292">
            <w:pPr>
              <w:autoSpaceDE w:val="0"/>
              <w:autoSpaceDN w:val="0"/>
              <w:adjustRightInd w:val="0"/>
              <w:rPr>
                <w:lang w:eastAsia="zh-CN"/>
              </w:rPr>
            </w:pPr>
            <w:r>
              <w:rPr>
                <w:b/>
                <w:i/>
              </w:rPr>
              <w:t>oneway</w:t>
            </w:r>
            <w:r>
              <w:rPr>
                <w:lang w:eastAsia="zh-CN"/>
              </w:rPr>
              <w:t xml:space="preserve"> indicate the travel direction of traffic flow</w:t>
            </w:r>
          </w:p>
        </w:tc>
      </w:tr>
      <w:tr w:rsidR="001729BA" w:rsidRPr="0084175A" w:rsidTr="00C82C26">
        <w:trPr>
          <w:trHeight w:val="345"/>
        </w:trPr>
        <w:tc>
          <w:tcPr>
            <w:tcW w:w="1043" w:type="pct"/>
            <w:vMerge w:val="restart"/>
            <w:shd w:val="clear" w:color="auto" w:fill="auto"/>
            <w:noWrap/>
            <w:vAlign w:val="center"/>
          </w:tcPr>
          <w:p w:rsidR="001729BA" w:rsidRDefault="001729BA" w:rsidP="00172292">
            <w:pPr>
              <w:pStyle w:val="a"/>
              <w:jc w:val="center"/>
              <w:rPr>
                <w:b/>
                <w:i/>
              </w:rPr>
            </w:pPr>
          </w:p>
        </w:tc>
        <w:tc>
          <w:tcPr>
            <w:tcW w:w="504" w:type="pct"/>
            <w:vMerge w:val="restart"/>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yes</w:t>
            </w:r>
          </w:p>
        </w:tc>
        <w:tc>
          <w:tcPr>
            <w:tcW w:w="2597" w:type="pct"/>
            <w:shd w:val="clear" w:color="auto" w:fill="auto"/>
            <w:vAlign w:val="center"/>
          </w:tcPr>
          <w:p w:rsidR="001729BA" w:rsidRPr="00CD034E" w:rsidRDefault="00C51A27" w:rsidP="00172292">
            <w:pPr>
              <w:autoSpaceDE w:val="0"/>
              <w:autoSpaceDN w:val="0"/>
              <w:adjustRightInd w:val="0"/>
              <w:rPr>
                <w:lang w:eastAsia="zh-CN"/>
              </w:rPr>
            </w:pPr>
            <w:r>
              <w:rPr>
                <w:lang w:eastAsia="zh-CN"/>
              </w:rPr>
              <w:t>Open in positive direction</w:t>
            </w:r>
          </w:p>
        </w:tc>
      </w:tr>
      <w:tr w:rsidR="001729BA" w:rsidRPr="0084175A" w:rsidTr="00C82C26">
        <w:trPr>
          <w:trHeight w:val="345"/>
        </w:trPr>
        <w:tc>
          <w:tcPr>
            <w:tcW w:w="1043" w:type="pct"/>
            <w:vMerge/>
            <w:shd w:val="clear" w:color="auto" w:fill="auto"/>
            <w:noWrap/>
            <w:vAlign w:val="center"/>
          </w:tcPr>
          <w:p w:rsidR="001729BA" w:rsidRDefault="001729BA" w:rsidP="00172292">
            <w:pPr>
              <w:pStyle w:val="a"/>
              <w:jc w:val="center"/>
              <w:rPr>
                <w:b/>
                <w:i/>
              </w:rPr>
            </w:pPr>
          </w:p>
        </w:tc>
        <w:tc>
          <w:tcPr>
            <w:tcW w:w="504" w:type="pct"/>
            <w:vMerge/>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no</w:t>
            </w:r>
          </w:p>
        </w:tc>
        <w:tc>
          <w:tcPr>
            <w:tcW w:w="2597" w:type="pct"/>
            <w:shd w:val="clear" w:color="auto" w:fill="auto"/>
            <w:vAlign w:val="center"/>
          </w:tcPr>
          <w:p w:rsidR="001729BA" w:rsidRPr="00CD034E" w:rsidRDefault="00C51A27" w:rsidP="00172292">
            <w:pPr>
              <w:autoSpaceDE w:val="0"/>
              <w:autoSpaceDN w:val="0"/>
              <w:adjustRightInd w:val="0"/>
              <w:rPr>
                <w:lang w:eastAsia="zh-CN"/>
              </w:rPr>
            </w:pPr>
            <w:r>
              <w:rPr>
                <w:lang w:eastAsia="zh-CN"/>
              </w:rPr>
              <w:t>Open in both direction</w:t>
            </w:r>
          </w:p>
        </w:tc>
      </w:tr>
      <w:tr w:rsidR="001729BA" w:rsidRPr="0084175A" w:rsidTr="00C82C26">
        <w:trPr>
          <w:trHeight w:val="345"/>
        </w:trPr>
        <w:tc>
          <w:tcPr>
            <w:tcW w:w="1043" w:type="pct"/>
            <w:vMerge/>
            <w:shd w:val="clear" w:color="auto" w:fill="auto"/>
            <w:noWrap/>
            <w:vAlign w:val="center"/>
          </w:tcPr>
          <w:p w:rsidR="001729BA" w:rsidRDefault="001729BA" w:rsidP="00172292">
            <w:pPr>
              <w:pStyle w:val="a"/>
              <w:jc w:val="center"/>
              <w:rPr>
                <w:b/>
                <w:i/>
              </w:rPr>
            </w:pPr>
          </w:p>
        </w:tc>
        <w:tc>
          <w:tcPr>
            <w:tcW w:w="504" w:type="pct"/>
            <w:vMerge/>
            <w:shd w:val="clear" w:color="auto" w:fill="auto"/>
            <w:noWrap/>
            <w:vAlign w:val="center"/>
          </w:tcPr>
          <w:p w:rsidR="001729BA" w:rsidRDefault="001729BA" w:rsidP="00172292">
            <w:pPr>
              <w:pStyle w:val="a"/>
              <w:jc w:val="center"/>
            </w:pPr>
          </w:p>
        </w:tc>
        <w:tc>
          <w:tcPr>
            <w:tcW w:w="856" w:type="pct"/>
            <w:vAlign w:val="center"/>
          </w:tcPr>
          <w:p w:rsidR="001729BA" w:rsidRPr="00C764EE" w:rsidRDefault="00C51A27" w:rsidP="00172292">
            <w:pPr>
              <w:pStyle w:val="a"/>
              <w:jc w:val="center"/>
              <w:rPr>
                <w:b/>
                <w:i/>
              </w:rPr>
            </w:pPr>
            <w:r w:rsidRPr="00C764EE">
              <w:rPr>
                <w:b/>
                <w:i/>
              </w:rPr>
              <w:t>-1</w:t>
            </w:r>
          </w:p>
        </w:tc>
        <w:tc>
          <w:tcPr>
            <w:tcW w:w="2597" w:type="pct"/>
            <w:shd w:val="clear" w:color="auto" w:fill="auto"/>
            <w:vAlign w:val="center"/>
          </w:tcPr>
          <w:p w:rsidR="001729BA" w:rsidRPr="00CD034E" w:rsidRDefault="00C51A27" w:rsidP="00172292">
            <w:pPr>
              <w:autoSpaceDE w:val="0"/>
              <w:autoSpaceDN w:val="0"/>
              <w:adjustRightInd w:val="0"/>
              <w:rPr>
                <w:lang w:eastAsia="zh-CN"/>
              </w:rPr>
            </w:pPr>
            <w:r>
              <w:rPr>
                <w:lang w:eastAsia="zh-CN"/>
              </w:rPr>
              <w:t>Open in negative direction</w:t>
            </w:r>
          </w:p>
        </w:tc>
      </w:tr>
    </w:tbl>
    <w:p w:rsidR="0023323C" w:rsidRDefault="0023323C" w:rsidP="008D2968">
      <w:pPr>
        <w:pStyle w:val="Heading3"/>
        <w:rPr>
          <w:lang w:eastAsia="zh-CN"/>
        </w:rPr>
      </w:pPr>
      <w:r>
        <w:rPr>
          <w:lang w:eastAsia="zh-CN"/>
        </w:rPr>
        <w:t>Highway</w:t>
      </w:r>
    </w:p>
    <w:p w:rsidR="00601F1A" w:rsidRPr="00601F1A" w:rsidRDefault="00601F1A" w:rsidP="00601F1A">
      <w:pPr>
        <w:rPr>
          <w:lang w:eastAsia="zh-CN"/>
        </w:rPr>
      </w:pPr>
    </w:p>
    <w:p w:rsidR="0023323C" w:rsidRDefault="0023323C" w:rsidP="008D2968">
      <w:pPr>
        <w:pStyle w:val="Heading3"/>
        <w:rPr>
          <w:lang w:eastAsia="zh-CN"/>
        </w:rPr>
      </w:pPr>
      <w:r w:rsidRPr="0023323C">
        <w:rPr>
          <w:lang w:eastAsia="zh-CN"/>
        </w:rPr>
        <w:t>Vehicle</w:t>
      </w:r>
      <w:r>
        <w:rPr>
          <w:lang w:eastAsia="zh-CN"/>
        </w:rPr>
        <w:t xml:space="preserve"> Access</w:t>
      </w:r>
    </w:p>
    <w:p w:rsidR="00501BC2" w:rsidRPr="00501BC2" w:rsidRDefault="00501BC2" w:rsidP="00501BC2">
      <w:pPr>
        <w:rPr>
          <w:lang w:eastAsia="zh-CN"/>
        </w:rPr>
      </w:pPr>
    </w:p>
    <w:p w:rsidR="0023323C" w:rsidRDefault="0023323C" w:rsidP="008D2968">
      <w:pPr>
        <w:pStyle w:val="Heading3"/>
        <w:rPr>
          <w:lang w:eastAsia="zh-CN"/>
        </w:rPr>
      </w:pPr>
      <w:bookmarkStart w:id="43" w:name="_Ref468803145"/>
      <w:r>
        <w:rPr>
          <w:lang w:eastAsia="zh-CN"/>
        </w:rPr>
        <w:t>Names</w:t>
      </w:r>
      <w:bookmarkEnd w:id="4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2712"/>
        <w:gridCol w:w="1365"/>
        <w:gridCol w:w="2345"/>
        <w:gridCol w:w="6754"/>
      </w:tblGrid>
      <w:tr w:rsidR="009306F1" w:rsidRPr="0084175A" w:rsidTr="00C82C26">
        <w:trPr>
          <w:trHeight w:val="330"/>
        </w:trPr>
        <w:tc>
          <w:tcPr>
            <w:tcW w:w="1029" w:type="pct"/>
            <w:shd w:val="clear" w:color="auto" w:fill="auto"/>
            <w:noWrap/>
            <w:vAlign w:val="center"/>
            <w:hideMark/>
          </w:tcPr>
          <w:p w:rsidR="009306F1" w:rsidRDefault="009306F1" w:rsidP="00172292">
            <w:pPr>
              <w:jc w:val="center"/>
              <w:rPr>
                <w:rFonts w:cs="宋体"/>
                <w:b/>
                <w:bCs/>
                <w:lang w:eastAsia="zh-CN"/>
              </w:rPr>
            </w:pPr>
            <w:r>
              <w:rPr>
                <w:rFonts w:hint="eastAsia"/>
                <w:b/>
                <w:bCs/>
                <w:lang w:eastAsia="zh-CN"/>
              </w:rPr>
              <w:t>Key</w:t>
            </w:r>
          </w:p>
        </w:tc>
        <w:tc>
          <w:tcPr>
            <w:tcW w:w="518" w:type="pct"/>
          </w:tcPr>
          <w:p w:rsidR="009306F1" w:rsidRDefault="009306F1" w:rsidP="00172292">
            <w:pPr>
              <w:jc w:val="center"/>
              <w:rPr>
                <w:rFonts w:cs="宋体"/>
                <w:b/>
                <w:bCs/>
                <w:lang w:eastAsia="zh-CN"/>
              </w:rPr>
            </w:pPr>
            <w:r w:rsidRPr="00330ED0">
              <w:rPr>
                <w:rFonts w:cs="宋体"/>
                <w:b/>
                <w:bCs/>
              </w:rPr>
              <w:t>Mandatory</w:t>
            </w:r>
          </w:p>
        </w:tc>
        <w:tc>
          <w:tcPr>
            <w:tcW w:w="890" w:type="pct"/>
            <w:shd w:val="clear" w:color="auto" w:fill="auto"/>
            <w:noWrap/>
            <w:vAlign w:val="center"/>
            <w:hideMark/>
          </w:tcPr>
          <w:p w:rsidR="009306F1" w:rsidRDefault="009306F1" w:rsidP="00172292">
            <w:pPr>
              <w:jc w:val="center"/>
              <w:rPr>
                <w:rFonts w:cs="宋体"/>
                <w:b/>
                <w:bCs/>
                <w:lang w:eastAsia="zh-CN"/>
              </w:rPr>
            </w:pPr>
            <w:r>
              <w:rPr>
                <w:rFonts w:cs="宋体" w:hint="eastAsia"/>
                <w:b/>
                <w:bCs/>
                <w:lang w:eastAsia="zh-CN"/>
              </w:rPr>
              <w:t>Value</w:t>
            </w:r>
          </w:p>
        </w:tc>
        <w:tc>
          <w:tcPr>
            <w:tcW w:w="2563" w:type="pct"/>
            <w:shd w:val="clear" w:color="auto" w:fill="auto"/>
            <w:noWrap/>
            <w:vAlign w:val="center"/>
            <w:hideMark/>
          </w:tcPr>
          <w:p w:rsidR="009306F1" w:rsidRDefault="009306F1" w:rsidP="00172292">
            <w:pPr>
              <w:jc w:val="center"/>
              <w:rPr>
                <w:rFonts w:cs="宋体"/>
                <w:b/>
                <w:bCs/>
              </w:rPr>
            </w:pPr>
            <w:r>
              <w:rPr>
                <w:rFonts w:cs="宋体"/>
                <w:b/>
                <w:bCs/>
              </w:rPr>
              <w:t>Description</w:t>
            </w:r>
          </w:p>
        </w:tc>
      </w:tr>
      <w:tr w:rsidR="009306F1" w:rsidRPr="0084175A" w:rsidTr="00C82C26">
        <w:trPr>
          <w:trHeight w:val="345"/>
        </w:trPr>
        <w:tc>
          <w:tcPr>
            <w:tcW w:w="1029" w:type="pct"/>
            <w:shd w:val="clear" w:color="auto" w:fill="auto"/>
            <w:noWrap/>
            <w:vAlign w:val="center"/>
            <w:hideMark/>
          </w:tcPr>
          <w:p w:rsidR="009306F1" w:rsidRPr="00B86AA2" w:rsidRDefault="009306F1" w:rsidP="00172292">
            <w:pPr>
              <w:pStyle w:val="a"/>
              <w:rPr>
                <w:b/>
                <w:i/>
              </w:rPr>
            </w:pPr>
            <w:r w:rsidRPr="00B86AA2">
              <w:rPr>
                <w:b/>
                <w:i/>
              </w:rPr>
              <w:t>name</w:t>
            </w:r>
          </w:p>
        </w:tc>
        <w:tc>
          <w:tcPr>
            <w:tcW w:w="518" w:type="pct"/>
            <w:vAlign w:val="center"/>
          </w:tcPr>
          <w:p w:rsidR="009306F1" w:rsidRDefault="00B913C7" w:rsidP="00B913C7">
            <w:pPr>
              <w:pStyle w:val="a"/>
              <w:jc w:val="center"/>
            </w:pPr>
            <w:r>
              <w:t>N</w:t>
            </w:r>
          </w:p>
        </w:tc>
        <w:tc>
          <w:tcPr>
            <w:tcW w:w="890" w:type="pct"/>
            <w:shd w:val="clear" w:color="auto" w:fill="auto"/>
            <w:noWrap/>
            <w:vAlign w:val="center"/>
            <w:hideMark/>
          </w:tcPr>
          <w:p w:rsidR="009306F1" w:rsidRDefault="009306F1" w:rsidP="00AF5404">
            <w:pPr>
              <w:pStyle w:val="a"/>
              <w:jc w:val="center"/>
            </w:pPr>
            <w:r>
              <w:t>User defined</w:t>
            </w:r>
          </w:p>
        </w:tc>
        <w:tc>
          <w:tcPr>
            <w:tcW w:w="2563" w:type="pct"/>
            <w:shd w:val="clear" w:color="auto" w:fill="auto"/>
            <w:vAlign w:val="center"/>
            <w:hideMark/>
          </w:tcPr>
          <w:p w:rsidR="009306F1" w:rsidRDefault="009306F1" w:rsidP="00172292">
            <w:pPr>
              <w:pStyle w:val="a"/>
            </w:pPr>
            <w:r>
              <w:t xml:space="preserve">Default name, </w:t>
            </w:r>
            <w:r w:rsidRPr="00B86AA2">
              <w:t>usual</w:t>
            </w:r>
            <w:r>
              <w:t>ly it’s the primary name of the feature</w:t>
            </w:r>
          </w:p>
        </w:tc>
      </w:tr>
      <w:tr w:rsidR="009306F1" w:rsidRPr="0084175A" w:rsidTr="00C82C26">
        <w:trPr>
          <w:trHeight w:val="345"/>
        </w:trPr>
        <w:tc>
          <w:tcPr>
            <w:tcW w:w="1029" w:type="pct"/>
            <w:shd w:val="clear" w:color="auto" w:fill="auto"/>
            <w:noWrap/>
            <w:vAlign w:val="center"/>
          </w:tcPr>
          <w:p w:rsidR="009306F1" w:rsidRPr="00B86AA2" w:rsidRDefault="009306F1" w:rsidP="00172292">
            <w:pPr>
              <w:pStyle w:val="a"/>
              <w:rPr>
                <w:b/>
                <w:i/>
              </w:rPr>
            </w:pPr>
            <w:r>
              <w:rPr>
                <w:b/>
                <w:i/>
              </w:rPr>
              <w:t>name:&lt;lang&gt;</w:t>
            </w:r>
          </w:p>
        </w:tc>
        <w:tc>
          <w:tcPr>
            <w:tcW w:w="518" w:type="pct"/>
            <w:vAlign w:val="center"/>
          </w:tcPr>
          <w:p w:rsidR="009306F1" w:rsidRDefault="00365BE5" w:rsidP="00B913C7">
            <w:pPr>
              <w:pStyle w:val="a"/>
              <w:jc w:val="center"/>
            </w:pPr>
            <w:r>
              <w:t>N</w:t>
            </w:r>
          </w:p>
        </w:tc>
        <w:tc>
          <w:tcPr>
            <w:tcW w:w="890" w:type="pct"/>
            <w:shd w:val="clear" w:color="auto" w:fill="auto"/>
            <w:noWrap/>
            <w:vAlign w:val="center"/>
          </w:tcPr>
          <w:p w:rsidR="009306F1" w:rsidRDefault="009306F1" w:rsidP="00AF5404">
            <w:pPr>
              <w:pStyle w:val="a"/>
              <w:jc w:val="center"/>
            </w:pPr>
            <w:r>
              <w:t>User defined</w:t>
            </w:r>
          </w:p>
        </w:tc>
        <w:tc>
          <w:tcPr>
            <w:tcW w:w="2563" w:type="pct"/>
            <w:shd w:val="clear" w:color="auto" w:fill="auto"/>
            <w:vAlign w:val="center"/>
          </w:tcPr>
          <w:p w:rsidR="009306F1" w:rsidRDefault="009306F1" w:rsidP="00172292">
            <w:pPr>
              <w:pStyle w:val="a"/>
            </w:pPr>
            <w:r>
              <w:t>The official name for the specified language &lt;</w:t>
            </w:r>
            <w:r w:rsidRPr="0074571D">
              <w:rPr>
                <w:b/>
                <w:i/>
              </w:rPr>
              <w:t>lang</w:t>
            </w:r>
            <w:r>
              <w:t xml:space="preserve">&gt;. </w:t>
            </w:r>
          </w:p>
        </w:tc>
      </w:tr>
      <w:tr w:rsidR="009306F1" w:rsidRPr="0084175A" w:rsidTr="00C82C26">
        <w:trPr>
          <w:trHeight w:val="345"/>
        </w:trPr>
        <w:tc>
          <w:tcPr>
            <w:tcW w:w="1029" w:type="pct"/>
            <w:shd w:val="clear" w:color="auto" w:fill="auto"/>
            <w:noWrap/>
            <w:vAlign w:val="center"/>
          </w:tcPr>
          <w:p w:rsidR="009306F1" w:rsidRPr="00B86AA2" w:rsidRDefault="009306F1" w:rsidP="00172292">
            <w:pPr>
              <w:pStyle w:val="a"/>
              <w:rPr>
                <w:b/>
                <w:i/>
              </w:rPr>
            </w:pPr>
            <w:r>
              <w:rPr>
                <w:b/>
                <w:i/>
              </w:rPr>
              <w:t>alt_name:&lt;lang&gt;</w:t>
            </w:r>
          </w:p>
        </w:tc>
        <w:tc>
          <w:tcPr>
            <w:tcW w:w="518" w:type="pct"/>
            <w:vAlign w:val="center"/>
          </w:tcPr>
          <w:p w:rsidR="009306F1" w:rsidRDefault="00365BE5" w:rsidP="00B913C7">
            <w:pPr>
              <w:pStyle w:val="a"/>
              <w:jc w:val="center"/>
            </w:pPr>
            <w:r>
              <w:t>N</w:t>
            </w:r>
          </w:p>
        </w:tc>
        <w:tc>
          <w:tcPr>
            <w:tcW w:w="890" w:type="pct"/>
            <w:shd w:val="clear" w:color="auto" w:fill="auto"/>
            <w:noWrap/>
            <w:vAlign w:val="center"/>
          </w:tcPr>
          <w:p w:rsidR="009306F1" w:rsidRDefault="009306F1" w:rsidP="00AF5404">
            <w:pPr>
              <w:pStyle w:val="a"/>
              <w:jc w:val="center"/>
            </w:pPr>
            <w:r>
              <w:t>User defined</w:t>
            </w:r>
          </w:p>
        </w:tc>
        <w:tc>
          <w:tcPr>
            <w:tcW w:w="2563" w:type="pct"/>
            <w:shd w:val="clear" w:color="auto" w:fill="auto"/>
            <w:vAlign w:val="center"/>
          </w:tcPr>
          <w:p w:rsidR="009306F1" w:rsidRDefault="009306F1" w:rsidP="00172292">
            <w:pPr>
              <w:pStyle w:val="a"/>
            </w:pPr>
          </w:p>
        </w:tc>
      </w:tr>
      <w:tr w:rsidR="009306F1" w:rsidRPr="0084175A" w:rsidTr="00C82C26">
        <w:trPr>
          <w:trHeight w:val="345"/>
        </w:trPr>
        <w:tc>
          <w:tcPr>
            <w:tcW w:w="1029" w:type="pct"/>
            <w:shd w:val="clear" w:color="auto" w:fill="auto"/>
            <w:noWrap/>
            <w:vAlign w:val="center"/>
          </w:tcPr>
          <w:p w:rsidR="009306F1" w:rsidRPr="00B86AA2" w:rsidRDefault="009306F1" w:rsidP="00172292">
            <w:pPr>
              <w:pStyle w:val="a"/>
              <w:rPr>
                <w:b/>
                <w:i/>
              </w:rPr>
            </w:pPr>
            <w:r>
              <w:rPr>
                <w:b/>
                <w:i/>
              </w:rPr>
              <w:t>ref:&lt;lang&gt;</w:t>
            </w:r>
          </w:p>
        </w:tc>
        <w:tc>
          <w:tcPr>
            <w:tcW w:w="518" w:type="pct"/>
            <w:vAlign w:val="center"/>
          </w:tcPr>
          <w:p w:rsidR="009306F1" w:rsidRDefault="00365BE5" w:rsidP="00B913C7">
            <w:pPr>
              <w:pStyle w:val="a"/>
              <w:jc w:val="center"/>
            </w:pPr>
            <w:r>
              <w:t>N</w:t>
            </w:r>
          </w:p>
        </w:tc>
        <w:tc>
          <w:tcPr>
            <w:tcW w:w="890" w:type="pct"/>
            <w:shd w:val="clear" w:color="auto" w:fill="auto"/>
            <w:noWrap/>
            <w:vAlign w:val="center"/>
          </w:tcPr>
          <w:p w:rsidR="009306F1" w:rsidRDefault="009306F1" w:rsidP="00AF5404">
            <w:pPr>
              <w:pStyle w:val="a"/>
              <w:jc w:val="center"/>
            </w:pPr>
            <w:r>
              <w:t>User defined</w:t>
            </w:r>
          </w:p>
        </w:tc>
        <w:tc>
          <w:tcPr>
            <w:tcW w:w="2563" w:type="pct"/>
            <w:shd w:val="clear" w:color="auto" w:fill="auto"/>
            <w:vAlign w:val="center"/>
          </w:tcPr>
          <w:p w:rsidR="009306F1" w:rsidRDefault="009306F1" w:rsidP="00172292">
            <w:pPr>
              <w:pStyle w:val="a"/>
            </w:pPr>
          </w:p>
        </w:tc>
      </w:tr>
      <w:tr w:rsidR="009306F1" w:rsidRPr="0084175A" w:rsidTr="00C82C26">
        <w:trPr>
          <w:trHeight w:val="345"/>
        </w:trPr>
        <w:tc>
          <w:tcPr>
            <w:tcW w:w="1029" w:type="pct"/>
            <w:shd w:val="clear" w:color="auto" w:fill="auto"/>
            <w:noWrap/>
            <w:vAlign w:val="center"/>
          </w:tcPr>
          <w:p w:rsidR="009306F1" w:rsidRDefault="009306F1" w:rsidP="00172292">
            <w:pPr>
              <w:pStyle w:val="a"/>
              <w:rPr>
                <w:b/>
                <w:i/>
              </w:rPr>
            </w:pPr>
            <w:r>
              <w:rPr>
                <w:b/>
                <w:i/>
              </w:rPr>
              <w:t>exit_ref:&lt;lang&gt;</w:t>
            </w:r>
          </w:p>
        </w:tc>
        <w:tc>
          <w:tcPr>
            <w:tcW w:w="518" w:type="pct"/>
            <w:vAlign w:val="center"/>
          </w:tcPr>
          <w:p w:rsidR="009306F1" w:rsidRDefault="00365BE5" w:rsidP="00B913C7">
            <w:pPr>
              <w:pStyle w:val="a"/>
              <w:jc w:val="center"/>
            </w:pPr>
            <w:r>
              <w:t>N</w:t>
            </w:r>
          </w:p>
        </w:tc>
        <w:tc>
          <w:tcPr>
            <w:tcW w:w="890" w:type="pct"/>
            <w:shd w:val="clear" w:color="auto" w:fill="auto"/>
            <w:noWrap/>
            <w:vAlign w:val="center"/>
          </w:tcPr>
          <w:p w:rsidR="009306F1" w:rsidRDefault="009306F1" w:rsidP="00AF5404">
            <w:pPr>
              <w:pStyle w:val="a"/>
              <w:jc w:val="center"/>
            </w:pPr>
            <w:r>
              <w:t>User defined</w:t>
            </w:r>
          </w:p>
        </w:tc>
        <w:tc>
          <w:tcPr>
            <w:tcW w:w="2563" w:type="pct"/>
            <w:shd w:val="clear" w:color="auto" w:fill="auto"/>
            <w:vAlign w:val="center"/>
          </w:tcPr>
          <w:p w:rsidR="009306F1" w:rsidRDefault="009306F1" w:rsidP="00172292">
            <w:pPr>
              <w:pStyle w:val="a"/>
            </w:pPr>
          </w:p>
        </w:tc>
      </w:tr>
      <w:tr w:rsidR="009306F1" w:rsidRPr="0084175A" w:rsidTr="00C82C26">
        <w:trPr>
          <w:trHeight w:val="345"/>
        </w:trPr>
        <w:tc>
          <w:tcPr>
            <w:tcW w:w="1029" w:type="pct"/>
            <w:shd w:val="clear" w:color="auto" w:fill="auto"/>
            <w:noWrap/>
            <w:vAlign w:val="center"/>
          </w:tcPr>
          <w:p w:rsidR="009306F1" w:rsidRDefault="009306F1" w:rsidP="00172292">
            <w:pPr>
              <w:pStyle w:val="a"/>
              <w:rPr>
                <w:b/>
                <w:i/>
              </w:rPr>
            </w:pPr>
            <w:r>
              <w:rPr>
                <w:b/>
                <w:i/>
              </w:rPr>
              <w:t>short_name:&lt;lang&gt;</w:t>
            </w:r>
          </w:p>
        </w:tc>
        <w:tc>
          <w:tcPr>
            <w:tcW w:w="518" w:type="pct"/>
            <w:vAlign w:val="center"/>
          </w:tcPr>
          <w:p w:rsidR="009306F1" w:rsidRDefault="00365BE5" w:rsidP="00B913C7">
            <w:pPr>
              <w:pStyle w:val="a"/>
              <w:jc w:val="center"/>
            </w:pPr>
            <w:r>
              <w:t>N</w:t>
            </w:r>
          </w:p>
        </w:tc>
        <w:tc>
          <w:tcPr>
            <w:tcW w:w="890" w:type="pct"/>
            <w:shd w:val="clear" w:color="auto" w:fill="auto"/>
            <w:noWrap/>
            <w:vAlign w:val="center"/>
          </w:tcPr>
          <w:p w:rsidR="009306F1" w:rsidRDefault="009306F1" w:rsidP="00AF5404">
            <w:pPr>
              <w:pStyle w:val="a"/>
              <w:jc w:val="center"/>
            </w:pPr>
            <w:r>
              <w:t>User defined</w:t>
            </w:r>
          </w:p>
        </w:tc>
        <w:tc>
          <w:tcPr>
            <w:tcW w:w="2563" w:type="pct"/>
            <w:shd w:val="clear" w:color="auto" w:fill="auto"/>
            <w:vAlign w:val="center"/>
          </w:tcPr>
          <w:p w:rsidR="009306F1" w:rsidRDefault="009306F1" w:rsidP="00172292">
            <w:pPr>
              <w:pStyle w:val="a"/>
            </w:pPr>
          </w:p>
        </w:tc>
      </w:tr>
      <w:tr w:rsidR="00B913C7" w:rsidRPr="0084175A" w:rsidTr="00C82C26">
        <w:trPr>
          <w:trHeight w:val="345"/>
        </w:trPr>
        <w:tc>
          <w:tcPr>
            <w:tcW w:w="1029" w:type="pct"/>
            <w:shd w:val="clear" w:color="auto" w:fill="auto"/>
            <w:noWrap/>
            <w:vAlign w:val="center"/>
          </w:tcPr>
          <w:p w:rsidR="00B913C7" w:rsidRDefault="00B913C7" w:rsidP="00172292">
            <w:pPr>
              <w:pStyle w:val="a"/>
              <w:rPr>
                <w:b/>
                <w:i/>
              </w:rPr>
            </w:pPr>
          </w:p>
        </w:tc>
        <w:tc>
          <w:tcPr>
            <w:tcW w:w="518" w:type="pct"/>
            <w:vAlign w:val="center"/>
          </w:tcPr>
          <w:p w:rsidR="00B913C7" w:rsidRDefault="00B913C7" w:rsidP="00B913C7">
            <w:pPr>
              <w:pStyle w:val="a"/>
              <w:jc w:val="center"/>
            </w:pPr>
          </w:p>
        </w:tc>
        <w:tc>
          <w:tcPr>
            <w:tcW w:w="890" w:type="pct"/>
            <w:shd w:val="clear" w:color="auto" w:fill="auto"/>
            <w:noWrap/>
            <w:vAlign w:val="center"/>
          </w:tcPr>
          <w:p w:rsidR="00B913C7" w:rsidRDefault="00B913C7" w:rsidP="00172292">
            <w:pPr>
              <w:pStyle w:val="a"/>
            </w:pPr>
          </w:p>
        </w:tc>
        <w:tc>
          <w:tcPr>
            <w:tcW w:w="2563" w:type="pct"/>
            <w:shd w:val="clear" w:color="auto" w:fill="auto"/>
            <w:vAlign w:val="center"/>
          </w:tcPr>
          <w:p w:rsidR="00B913C7" w:rsidRDefault="00B913C7" w:rsidP="00172292">
            <w:pPr>
              <w:pStyle w:val="a"/>
            </w:pPr>
          </w:p>
        </w:tc>
      </w:tr>
    </w:tbl>
    <w:p w:rsidR="009306F1" w:rsidRDefault="009306F1" w:rsidP="009306F1">
      <w:pPr>
        <w:rPr>
          <w:lang w:eastAsia="zh-CN"/>
        </w:rPr>
      </w:pPr>
    </w:p>
    <w:p w:rsidR="0023323C" w:rsidRDefault="0023323C" w:rsidP="008D2968">
      <w:pPr>
        <w:pStyle w:val="Heading3"/>
        <w:rPr>
          <w:lang w:eastAsia="zh-CN"/>
        </w:rPr>
      </w:pPr>
      <w:r>
        <w:rPr>
          <w:lang w:eastAsia="zh-CN"/>
        </w:rPr>
        <w:t>Admins</w:t>
      </w:r>
    </w:p>
    <w:p w:rsidR="004873CA" w:rsidRDefault="004873CA" w:rsidP="004873CA">
      <w:pPr>
        <w:pStyle w:val="Heading3"/>
        <w:rPr>
          <w:lang w:eastAsia="zh-CN"/>
        </w:rPr>
      </w:pPr>
      <w:r>
        <w:rPr>
          <w:lang w:eastAsia="zh-CN"/>
        </w:rPr>
        <w:t>Lane Information</w:t>
      </w:r>
    </w:p>
    <w:p w:rsidR="004873CA" w:rsidRDefault="004873CA" w:rsidP="004873CA">
      <w:pPr>
        <w:pStyle w:val="Heading3"/>
        <w:rPr>
          <w:lang w:eastAsia="zh-CN"/>
        </w:rPr>
      </w:pPr>
      <w:r>
        <w:rPr>
          <w:lang w:eastAsia="zh-CN"/>
        </w:rPr>
        <w:t>TMC</w:t>
      </w:r>
    </w:p>
    <w:p w:rsidR="004873CA" w:rsidRDefault="004873CA" w:rsidP="004873CA">
      <w:pPr>
        <w:pStyle w:val="Heading3"/>
        <w:rPr>
          <w:lang w:eastAsia="zh-CN"/>
        </w:rPr>
      </w:pPr>
      <w:r>
        <w:rPr>
          <w:lang w:eastAsia="zh-CN"/>
        </w:rPr>
        <w:t>Traffic Pattern/History Speed</w:t>
      </w:r>
    </w:p>
    <w:p w:rsidR="004873CA" w:rsidRDefault="004873CA" w:rsidP="004873CA">
      <w:pPr>
        <w:pStyle w:val="Heading3"/>
        <w:rPr>
          <w:lang w:eastAsia="zh-CN"/>
        </w:rPr>
      </w:pPr>
      <w:r>
        <w:rPr>
          <w:lang w:eastAsia="zh-CN"/>
        </w:rPr>
        <w:t>Speed Limit</w:t>
      </w:r>
    </w:p>
    <w:p w:rsidR="004873CA" w:rsidRDefault="004873CA" w:rsidP="004873CA">
      <w:pPr>
        <w:pStyle w:val="Heading3"/>
        <w:rPr>
          <w:lang w:eastAsia="zh-CN"/>
        </w:rPr>
      </w:pPr>
      <w:r>
        <w:rPr>
          <w:lang w:eastAsia="zh-CN"/>
        </w:rPr>
        <w:t>Time Zone</w:t>
      </w:r>
    </w:p>
    <w:p w:rsidR="00290394" w:rsidRDefault="00290394" w:rsidP="00290394">
      <w:pPr>
        <w:pStyle w:val="Heading3"/>
        <w:rPr>
          <w:lang w:eastAsia="zh-CN"/>
        </w:rPr>
      </w:pPr>
      <w:r>
        <w:rPr>
          <w:lang w:eastAsia="zh-CN"/>
        </w:rPr>
        <w:t>Other Simple Attributes</w:t>
      </w:r>
    </w:p>
    <w:p w:rsidR="003050EF" w:rsidRDefault="003050EF" w:rsidP="003050EF">
      <w:pPr>
        <w:rPr>
          <w:lang w:eastAsia="zh-CN"/>
        </w:rPr>
      </w:pPr>
    </w:p>
    <w:p w:rsidR="00305512" w:rsidRDefault="00305512" w:rsidP="00305512">
      <w:pPr>
        <w:pStyle w:val="Heading2"/>
        <w:rPr>
          <w:lang w:eastAsia="zh-CN"/>
        </w:rPr>
      </w:pPr>
      <w:r>
        <w:rPr>
          <w:lang w:eastAsia="zh-CN"/>
        </w:rPr>
        <w:lastRenderedPageBreak/>
        <w:t>C</w:t>
      </w:r>
      <w:r w:rsidRPr="00305512">
        <w:rPr>
          <w:lang w:eastAsia="zh-CN"/>
        </w:rPr>
        <w:t>artographic</w:t>
      </w:r>
      <w:r>
        <w:rPr>
          <w:lang w:eastAsia="zh-CN"/>
        </w:rPr>
        <w:t xml:space="preserve"> Line Feature</w:t>
      </w:r>
    </w:p>
    <w:p w:rsidR="00997C5C" w:rsidRDefault="00CD2DDC" w:rsidP="00CD2DDC">
      <w:pPr>
        <w:pStyle w:val="Heading3"/>
        <w:rPr>
          <w:lang w:eastAsia="zh-CN"/>
        </w:rPr>
      </w:pPr>
      <w:r>
        <w:rPr>
          <w:lang w:eastAsia="zh-CN"/>
        </w:rPr>
        <w:t>Feature Type</w:t>
      </w:r>
    </w:p>
    <w:p w:rsidR="00CD2DDC" w:rsidRDefault="00CD2DDC" w:rsidP="00CD2DDC">
      <w:pPr>
        <w:pStyle w:val="Heading3"/>
        <w:rPr>
          <w:lang w:eastAsia="zh-CN"/>
        </w:rPr>
      </w:pPr>
      <w:r>
        <w:rPr>
          <w:lang w:eastAsia="zh-CN"/>
        </w:rPr>
        <w:t>Names</w:t>
      </w:r>
    </w:p>
    <w:p w:rsidR="00CD2DDC" w:rsidRPr="00997C5C" w:rsidRDefault="00CD2DDC" w:rsidP="00CD2DDC">
      <w:pPr>
        <w:pStyle w:val="Heading3"/>
        <w:rPr>
          <w:lang w:eastAsia="zh-CN"/>
        </w:rPr>
      </w:pPr>
      <w:r>
        <w:rPr>
          <w:lang w:eastAsia="zh-CN"/>
        </w:rPr>
        <w:t>Admins</w:t>
      </w:r>
    </w:p>
    <w:p w:rsidR="001279D5" w:rsidRPr="001279D5" w:rsidRDefault="00994F99" w:rsidP="00994F99">
      <w:pPr>
        <w:pStyle w:val="Heading3"/>
        <w:rPr>
          <w:lang w:eastAsia="zh-CN"/>
        </w:rPr>
      </w:pPr>
      <w:r>
        <w:rPr>
          <w:lang w:eastAsia="zh-CN"/>
        </w:rPr>
        <w:t>Other Attributes</w:t>
      </w:r>
    </w:p>
    <w:p w:rsidR="00D47023" w:rsidRDefault="00C66D4E" w:rsidP="00C05042">
      <w:pPr>
        <w:pStyle w:val="Heading1"/>
        <w:rPr>
          <w:lang w:eastAsia="zh-CN"/>
        </w:rPr>
      </w:pPr>
      <w:r>
        <w:rPr>
          <w:lang w:eastAsia="zh-CN"/>
        </w:rPr>
        <w:t>Area</w:t>
      </w:r>
      <w:r w:rsidR="00D47023">
        <w:rPr>
          <w:lang w:eastAsia="zh-CN"/>
        </w:rPr>
        <w:t xml:space="preserve"> Features</w:t>
      </w:r>
    </w:p>
    <w:p w:rsidR="00CD2DDC" w:rsidRDefault="00CD2DDC" w:rsidP="008F76BD">
      <w:pPr>
        <w:pStyle w:val="Heading3"/>
        <w:rPr>
          <w:lang w:eastAsia="zh-CN"/>
        </w:rPr>
      </w:pPr>
      <w:r>
        <w:rPr>
          <w:lang w:eastAsia="zh-CN"/>
        </w:rPr>
        <w:t>Feature Type</w:t>
      </w:r>
    </w:p>
    <w:p w:rsidR="008F76BD" w:rsidRDefault="008F76BD" w:rsidP="008F76BD">
      <w:pPr>
        <w:pStyle w:val="Heading3"/>
        <w:rPr>
          <w:lang w:eastAsia="zh-CN"/>
        </w:rPr>
      </w:pPr>
      <w:r>
        <w:rPr>
          <w:lang w:eastAsia="zh-CN"/>
        </w:rPr>
        <w:t>Admins</w:t>
      </w:r>
    </w:p>
    <w:p w:rsidR="00CD2DDC" w:rsidRDefault="008F76BD" w:rsidP="00CD2DDC">
      <w:pPr>
        <w:pStyle w:val="Heading3"/>
        <w:rPr>
          <w:lang w:eastAsia="zh-CN"/>
        </w:rPr>
      </w:pPr>
      <w:r>
        <w:rPr>
          <w:lang w:eastAsia="zh-CN"/>
        </w:rPr>
        <w:t>Names</w:t>
      </w:r>
    </w:p>
    <w:p w:rsidR="00994F99" w:rsidRPr="001279D5" w:rsidRDefault="00994F99" w:rsidP="00994F99">
      <w:pPr>
        <w:pStyle w:val="Heading3"/>
        <w:rPr>
          <w:lang w:eastAsia="zh-CN"/>
        </w:rPr>
      </w:pPr>
      <w:r>
        <w:rPr>
          <w:lang w:eastAsia="zh-CN"/>
        </w:rPr>
        <w:t>Other Attributes</w:t>
      </w:r>
    </w:p>
    <w:p w:rsidR="000747E9" w:rsidRDefault="000747E9" w:rsidP="000747E9">
      <w:pPr>
        <w:pStyle w:val="Heading1"/>
        <w:rPr>
          <w:lang w:eastAsia="zh-CN"/>
        </w:rPr>
      </w:pPr>
      <w:r>
        <w:rPr>
          <w:lang w:eastAsia="zh-CN"/>
        </w:rPr>
        <w:t>Relation</w:t>
      </w:r>
      <w:r w:rsidR="001877F3">
        <w:rPr>
          <w:lang w:eastAsia="zh-CN"/>
        </w:rPr>
        <w:t xml:space="preserve"> Features</w:t>
      </w:r>
    </w:p>
    <w:p w:rsidR="00C2448E" w:rsidRDefault="00F83962" w:rsidP="001479A0">
      <w:pPr>
        <w:pStyle w:val="Heading2"/>
        <w:rPr>
          <w:lang w:eastAsia="zh-CN"/>
        </w:rPr>
      </w:pPr>
      <w:r>
        <w:rPr>
          <w:lang w:eastAsia="zh-CN"/>
        </w:rPr>
        <w:t>3d Landmark</w:t>
      </w:r>
    </w:p>
    <w:p w:rsidR="0013790C" w:rsidRDefault="0013790C" w:rsidP="0013790C">
      <w:pPr>
        <w:pStyle w:val="Heading3"/>
        <w:rPr>
          <w:lang w:eastAsia="zh-CN"/>
        </w:rPr>
      </w:pPr>
      <w:r>
        <w:rPr>
          <w:lang w:eastAsia="zh-CN"/>
        </w:rPr>
        <w:t>Names</w:t>
      </w:r>
    </w:p>
    <w:p w:rsidR="0013790C" w:rsidRDefault="0013790C" w:rsidP="0013790C">
      <w:pPr>
        <w:pStyle w:val="Heading3"/>
        <w:rPr>
          <w:lang w:eastAsia="zh-CN"/>
        </w:rPr>
      </w:pPr>
      <w:r>
        <w:rPr>
          <w:lang w:eastAsia="zh-CN"/>
        </w:rPr>
        <w:t xml:space="preserve"> Files</w:t>
      </w:r>
    </w:p>
    <w:p w:rsidR="0013790C" w:rsidRDefault="0013790C" w:rsidP="0013790C">
      <w:pPr>
        <w:pStyle w:val="Heading3"/>
        <w:rPr>
          <w:lang w:eastAsia="zh-CN"/>
        </w:rPr>
      </w:pPr>
      <w:r>
        <w:rPr>
          <w:lang w:eastAsia="zh-CN"/>
        </w:rPr>
        <w:t xml:space="preserve">Anchor </w:t>
      </w:r>
      <w:r w:rsidRPr="0013790C">
        <w:rPr>
          <w:lang w:eastAsia="zh-CN"/>
        </w:rPr>
        <w:t>point</w:t>
      </w:r>
    </w:p>
    <w:p w:rsidR="00994F99" w:rsidRPr="00994F99" w:rsidRDefault="00994F99" w:rsidP="00994F99">
      <w:pPr>
        <w:pStyle w:val="Heading3"/>
        <w:rPr>
          <w:lang w:eastAsia="zh-CN"/>
        </w:rPr>
      </w:pPr>
      <w:r>
        <w:rPr>
          <w:lang w:eastAsia="zh-CN"/>
        </w:rPr>
        <w:t>Other Attributes</w:t>
      </w:r>
    </w:p>
    <w:p w:rsidR="00994F99" w:rsidRPr="00994F99" w:rsidRDefault="00994F99" w:rsidP="00994F99">
      <w:pPr>
        <w:rPr>
          <w:lang w:eastAsia="zh-CN"/>
        </w:rPr>
      </w:pPr>
    </w:p>
    <w:p w:rsidR="00BA11EC" w:rsidRDefault="0022415E" w:rsidP="001479A0">
      <w:pPr>
        <w:pStyle w:val="Heading2"/>
        <w:rPr>
          <w:lang w:eastAsia="zh-CN"/>
        </w:rPr>
      </w:pPr>
      <w:r>
        <w:rPr>
          <w:lang w:eastAsia="zh-CN"/>
        </w:rPr>
        <w:t>Admin</w:t>
      </w:r>
    </w:p>
    <w:p w:rsidR="00A65D92" w:rsidRDefault="0066340E" w:rsidP="00EE028E">
      <w:pPr>
        <w:pStyle w:val="Heading3"/>
        <w:rPr>
          <w:lang w:eastAsia="zh-CN"/>
        </w:rPr>
      </w:pPr>
      <w:r>
        <w:rPr>
          <w:lang w:eastAsia="zh-CN"/>
        </w:rPr>
        <w:t>Admin Level</w:t>
      </w:r>
    </w:p>
    <w:p w:rsidR="0066340E" w:rsidRDefault="0066340E" w:rsidP="00EE028E">
      <w:pPr>
        <w:pStyle w:val="Heading3"/>
        <w:rPr>
          <w:lang w:eastAsia="zh-CN"/>
        </w:rPr>
      </w:pPr>
      <w:r>
        <w:rPr>
          <w:lang w:eastAsia="zh-CN"/>
        </w:rPr>
        <w:t>Admin Type</w:t>
      </w:r>
    </w:p>
    <w:p w:rsidR="0066340E" w:rsidRDefault="0066340E" w:rsidP="00EE028E">
      <w:pPr>
        <w:pStyle w:val="Heading3"/>
        <w:rPr>
          <w:lang w:eastAsia="zh-CN"/>
        </w:rPr>
      </w:pPr>
      <w:r>
        <w:rPr>
          <w:lang w:eastAsia="zh-CN"/>
        </w:rPr>
        <w:t>Admin Order</w:t>
      </w:r>
    </w:p>
    <w:p w:rsidR="00285AF9" w:rsidRDefault="00285AF9" w:rsidP="00EE028E">
      <w:pPr>
        <w:pStyle w:val="Heading3"/>
        <w:rPr>
          <w:lang w:eastAsia="zh-CN"/>
        </w:rPr>
      </w:pPr>
      <w:r>
        <w:rPr>
          <w:lang w:eastAsia="zh-CN"/>
        </w:rPr>
        <w:t>Country Code</w:t>
      </w:r>
    </w:p>
    <w:p w:rsidR="00C91588" w:rsidRDefault="00EE028E" w:rsidP="00EE028E">
      <w:pPr>
        <w:pStyle w:val="Heading3"/>
        <w:rPr>
          <w:lang w:eastAsia="zh-CN"/>
        </w:rPr>
      </w:pPr>
      <w:r>
        <w:rPr>
          <w:lang w:eastAsia="zh-CN"/>
        </w:rPr>
        <w:t>Names</w:t>
      </w:r>
    </w:p>
    <w:p w:rsidR="00EE028E" w:rsidRDefault="00EE028E" w:rsidP="00EE028E">
      <w:pPr>
        <w:pStyle w:val="Heading3"/>
        <w:rPr>
          <w:lang w:eastAsia="zh-CN"/>
        </w:rPr>
      </w:pPr>
      <w:r>
        <w:rPr>
          <w:lang w:eastAsia="zh-CN"/>
        </w:rPr>
        <w:t>Other Attributes</w:t>
      </w:r>
    </w:p>
    <w:p w:rsidR="00DC4130" w:rsidRDefault="00DC4130" w:rsidP="00DC4130">
      <w:pPr>
        <w:pStyle w:val="Heading2"/>
        <w:rPr>
          <w:lang w:eastAsia="zh-CN"/>
        </w:rPr>
      </w:pPr>
      <w:r>
        <w:rPr>
          <w:lang w:eastAsia="zh-CN"/>
        </w:rPr>
        <w:t>Zone</w:t>
      </w:r>
    </w:p>
    <w:p w:rsidR="00DC4130" w:rsidRPr="00386440" w:rsidRDefault="00DC4130" w:rsidP="00DC4130">
      <w:pPr>
        <w:pStyle w:val="Heading3"/>
        <w:rPr>
          <w:lang w:eastAsia="zh-CN"/>
        </w:rPr>
      </w:pPr>
      <w:r>
        <w:rPr>
          <w:lang w:eastAsia="zh-CN"/>
        </w:rPr>
        <w:t>Names</w:t>
      </w:r>
    </w:p>
    <w:p w:rsidR="00DC4130" w:rsidRDefault="00DC4130" w:rsidP="00DC4130">
      <w:pPr>
        <w:pStyle w:val="Heading3"/>
        <w:rPr>
          <w:lang w:eastAsia="zh-CN"/>
        </w:rPr>
      </w:pPr>
      <w:r>
        <w:rPr>
          <w:lang w:eastAsia="zh-CN"/>
        </w:rPr>
        <w:t>Zone Type</w:t>
      </w:r>
    </w:p>
    <w:p w:rsidR="00DC4130" w:rsidRPr="004E1F75" w:rsidRDefault="00DC4130" w:rsidP="00DC4130">
      <w:pPr>
        <w:pStyle w:val="Heading3"/>
        <w:rPr>
          <w:lang w:eastAsia="zh-CN"/>
        </w:rPr>
      </w:pPr>
      <w:r>
        <w:rPr>
          <w:lang w:eastAsia="zh-CN"/>
        </w:rPr>
        <w:t>Country Code</w:t>
      </w:r>
    </w:p>
    <w:p w:rsidR="00DC4130" w:rsidRDefault="00DC4130" w:rsidP="00DC4130">
      <w:pPr>
        <w:pStyle w:val="Heading3"/>
        <w:rPr>
          <w:lang w:eastAsia="zh-CN"/>
        </w:rPr>
      </w:pPr>
      <w:r>
        <w:rPr>
          <w:lang w:eastAsia="zh-CN"/>
        </w:rPr>
        <w:t>Other Attribute</w:t>
      </w:r>
    </w:p>
    <w:p w:rsidR="00DC4130" w:rsidRPr="008A3F7F" w:rsidRDefault="00DC4130" w:rsidP="00DC4130">
      <w:pPr>
        <w:pStyle w:val="Heading3"/>
        <w:rPr>
          <w:lang w:eastAsia="zh-CN"/>
        </w:rPr>
      </w:pPr>
      <w:r>
        <w:rPr>
          <w:lang w:eastAsia="zh-CN"/>
        </w:rPr>
        <w:t>Members</w:t>
      </w:r>
    </w:p>
    <w:p w:rsidR="0022415E" w:rsidRDefault="0022415E" w:rsidP="001479A0">
      <w:pPr>
        <w:pStyle w:val="Heading2"/>
        <w:rPr>
          <w:lang w:eastAsia="zh-CN"/>
        </w:rPr>
      </w:pPr>
      <w:r>
        <w:rPr>
          <w:lang w:eastAsia="zh-CN"/>
        </w:rPr>
        <w:t>Gate</w:t>
      </w:r>
    </w:p>
    <w:p w:rsidR="005B20E0" w:rsidRDefault="00253556" w:rsidP="00253556">
      <w:pPr>
        <w:pStyle w:val="Heading3"/>
        <w:rPr>
          <w:lang w:eastAsia="zh-CN"/>
        </w:rPr>
      </w:pPr>
      <w:r>
        <w:rPr>
          <w:lang w:eastAsia="zh-CN"/>
        </w:rPr>
        <w:t>Gate Type</w:t>
      </w:r>
    </w:p>
    <w:p w:rsidR="00253556" w:rsidRDefault="00253556" w:rsidP="00253556">
      <w:pPr>
        <w:pStyle w:val="Heading3"/>
        <w:rPr>
          <w:lang w:eastAsia="zh-CN"/>
        </w:rPr>
      </w:pPr>
      <w:r w:rsidRPr="0023323C">
        <w:rPr>
          <w:lang w:eastAsia="zh-CN"/>
        </w:rPr>
        <w:t>Vehicle</w:t>
      </w:r>
      <w:r>
        <w:rPr>
          <w:lang w:eastAsia="zh-CN"/>
        </w:rPr>
        <w:t>s</w:t>
      </w:r>
    </w:p>
    <w:p w:rsidR="00253556" w:rsidRDefault="00253556" w:rsidP="00253556">
      <w:pPr>
        <w:pStyle w:val="Heading3"/>
        <w:rPr>
          <w:lang w:eastAsia="zh-CN"/>
        </w:rPr>
      </w:pPr>
      <w:r>
        <w:rPr>
          <w:lang w:eastAsia="zh-CN"/>
        </w:rPr>
        <w:t>Other Attribute</w:t>
      </w:r>
    </w:p>
    <w:p w:rsidR="00253556" w:rsidRPr="00253556" w:rsidRDefault="00253556" w:rsidP="00253556">
      <w:pPr>
        <w:pStyle w:val="Heading3"/>
        <w:rPr>
          <w:lang w:eastAsia="zh-CN"/>
        </w:rPr>
      </w:pPr>
      <w:r>
        <w:rPr>
          <w:lang w:eastAsia="zh-CN"/>
        </w:rPr>
        <w:t>Members</w:t>
      </w:r>
    </w:p>
    <w:p w:rsidR="00253556" w:rsidRDefault="00253556" w:rsidP="005B20E0">
      <w:pPr>
        <w:rPr>
          <w:lang w:eastAsia="zh-CN"/>
        </w:rPr>
      </w:pPr>
    </w:p>
    <w:p w:rsidR="00253556" w:rsidRPr="005B20E0" w:rsidRDefault="00253556" w:rsidP="005B20E0">
      <w:pPr>
        <w:rPr>
          <w:lang w:eastAsia="zh-CN"/>
        </w:rPr>
      </w:pPr>
    </w:p>
    <w:p w:rsidR="0022415E" w:rsidRDefault="0022415E" w:rsidP="001479A0">
      <w:pPr>
        <w:pStyle w:val="Heading2"/>
        <w:rPr>
          <w:lang w:eastAsia="zh-CN"/>
        </w:rPr>
      </w:pPr>
      <w:r>
        <w:rPr>
          <w:lang w:eastAsia="zh-CN"/>
        </w:rPr>
        <w:lastRenderedPageBreak/>
        <w:t>Toll Booth</w:t>
      </w:r>
    </w:p>
    <w:p w:rsidR="00A11279" w:rsidRDefault="00A71BA9" w:rsidP="00A11279">
      <w:pPr>
        <w:pStyle w:val="Heading3"/>
        <w:rPr>
          <w:lang w:eastAsia="zh-CN"/>
        </w:rPr>
      </w:pPr>
      <w:r>
        <w:rPr>
          <w:lang w:eastAsia="zh-CN"/>
        </w:rPr>
        <w:t xml:space="preserve">Payment </w:t>
      </w:r>
      <w:r w:rsidR="00A11279">
        <w:rPr>
          <w:lang w:eastAsia="zh-CN"/>
        </w:rPr>
        <w:t>Type</w:t>
      </w:r>
    </w:p>
    <w:p w:rsidR="00A71BA9" w:rsidRDefault="00A71BA9" w:rsidP="00A71BA9">
      <w:pPr>
        <w:pStyle w:val="Heading3"/>
        <w:rPr>
          <w:lang w:eastAsia="zh-CN"/>
        </w:rPr>
      </w:pPr>
      <w:r>
        <w:rPr>
          <w:lang w:eastAsia="zh-CN"/>
        </w:rPr>
        <w:t>Structure Type</w:t>
      </w:r>
    </w:p>
    <w:p w:rsidR="00A71BA9" w:rsidRPr="00A71BA9" w:rsidRDefault="0014311C" w:rsidP="0014311C">
      <w:pPr>
        <w:pStyle w:val="Heading3"/>
        <w:rPr>
          <w:lang w:eastAsia="zh-CN"/>
        </w:rPr>
      </w:pPr>
      <w:r>
        <w:rPr>
          <w:lang w:eastAsia="zh-CN"/>
        </w:rPr>
        <w:t>T</w:t>
      </w:r>
      <w:r w:rsidRPr="0014311C">
        <w:rPr>
          <w:lang w:eastAsia="zh-CN"/>
        </w:rPr>
        <w:t>oll</w:t>
      </w:r>
      <w:r>
        <w:rPr>
          <w:lang w:eastAsia="zh-CN"/>
        </w:rPr>
        <w:t xml:space="preserve"> </w:t>
      </w:r>
      <w:r w:rsidRPr="0014311C">
        <w:rPr>
          <w:lang w:eastAsia="zh-CN"/>
        </w:rPr>
        <w:t>Gate</w:t>
      </w:r>
      <w:r>
        <w:rPr>
          <w:lang w:eastAsia="zh-CN"/>
        </w:rPr>
        <w:t xml:space="preserve"> </w:t>
      </w:r>
      <w:r w:rsidRPr="0014311C">
        <w:rPr>
          <w:lang w:eastAsia="zh-CN"/>
        </w:rPr>
        <w:t>Types</w:t>
      </w:r>
    </w:p>
    <w:p w:rsidR="00A11279" w:rsidRDefault="00A11279" w:rsidP="00A11279">
      <w:pPr>
        <w:pStyle w:val="Heading3"/>
        <w:rPr>
          <w:lang w:eastAsia="zh-CN"/>
        </w:rPr>
      </w:pPr>
      <w:r w:rsidRPr="0023323C">
        <w:rPr>
          <w:lang w:eastAsia="zh-CN"/>
        </w:rPr>
        <w:t>Vehicle</w:t>
      </w:r>
      <w:r>
        <w:rPr>
          <w:lang w:eastAsia="zh-CN"/>
        </w:rPr>
        <w:t>s</w:t>
      </w:r>
    </w:p>
    <w:p w:rsidR="00A11279" w:rsidRDefault="00A11279" w:rsidP="00A11279">
      <w:pPr>
        <w:pStyle w:val="Heading3"/>
        <w:rPr>
          <w:lang w:eastAsia="zh-CN"/>
        </w:rPr>
      </w:pPr>
      <w:r>
        <w:rPr>
          <w:lang w:eastAsia="zh-CN"/>
        </w:rPr>
        <w:t>Other Attribute</w:t>
      </w:r>
    </w:p>
    <w:p w:rsidR="00A11279" w:rsidRPr="00253556" w:rsidRDefault="00A11279" w:rsidP="00A11279">
      <w:pPr>
        <w:pStyle w:val="Heading3"/>
        <w:rPr>
          <w:lang w:eastAsia="zh-CN"/>
        </w:rPr>
      </w:pPr>
      <w:r>
        <w:rPr>
          <w:lang w:eastAsia="zh-CN"/>
        </w:rPr>
        <w:t>Members</w:t>
      </w:r>
    </w:p>
    <w:p w:rsidR="00A11279" w:rsidRPr="00A11279" w:rsidRDefault="00A11279" w:rsidP="00A11279">
      <w:pPr>
        <w:rPr>
          <w:lang w:eastAsia="zh-CN"/>
        </w:rPr>
      </w:pPr>
    </w:p>
    <w:p w:rsidR="0022415E" w:rsidRDefault="0022415E" w:rsidP="001479A0">
      <w:pPr>
        <w:pStyle w:val="Heading2"/>
        <w:rPr>
          <w:lang w:eastAsia="zh-CN"/>
        </w:rPr>
      </w:pPr>
      <w:r>
        <w:rPr>
          <w:lang w:eastAsia="zh-CN"/>
        </w:rPr>
        <w:t>Bifurcation</w:t>
      </w:r>
    </w:p>
    <w:p w:rsidR="00152919" w:rsidRDefault="00152919" w:rsidP="00152919">
      <w:pPr>
        <w:pStyle w:val="Heading3"/>
        <w:rPr>
          <w:lang w:eastAsia="zh-CN"/>
        </w:rPr>
      </w:pPr>
      <w:r w:rsidRPr="0023323C">
        <w:rPr>
          <w:lang w:eastAsia="zh-CN"/>
        </w:rPr>
        <w:t>Vehicle</w:t>
      </w:r>
      <w:r>
        <w:rPr>
          <w:lang w:eastAsia="zh-CN"/>
        </w:rPr>
        <w:t>s</w:t>
      </w:r>
    </w:p>
    <w:p w:rsidR="00152919" w:rsidRDefault="00152919" w:rsidP="00152919">
      <w:pPr>
        <w:pStyle w:val="Heading3"/>
        <w:rPr>
          <w:lang w:eastAsia="zh-CN"/>
        </w:rPr>
      </w:pPr>
      <w:r>
        <w:rPr>
          <w:lang w:eastAsia="zh-CN"/>
        </w:rPr>
        <w:t>Other Attribute</w:t>
      </w:r>
    </w:p>
    <w:p w:rsidR="00152919" w:rsidRPr="00253556" w:rsidRDefault="00152919" w:rsidP="00152919">
      <w:pPr>
        <w:pStyle w:val="Heading3"/>
        <w:rPr>
          <w:lang w:eastAsia="zh-CN"/>
        </w:rPr>
      </w:pPr>
      <w:r>
        <w:rPr>
          <w:lang w:eastAsia="zh-CN"/>
        </w:rPr>
        <w:t>Members</w:t>
      </w:r>
    </w:p>
    <w:p w:rsidR="00152919" w:rsidRPr="00152919" w:rsidRDefault="00152919" w:rsidP="00152919">
      <w:pPr>
        <w:rPr>
          <w:lang w:eastAsia="zh-CN"/>
        </w:rPr>
      </w:pPr>
    </w:p>
    <w:p w:rsidR="005E1697" w:rsidRDefault="009F5A58" w:rsidP="001479A0">
      <w:pPr>
        <w:pStyle w:val="Heading2"/>
        <w:rPr>
          <w:lang w:eastAsia="zh-CN"/>
        </w:rPr>
      </w:pPr>
      <w:r>
        <w:rPr>
          <w:lang w:eastAsia="zh-CN"/>
        </w:rPr>
        <w:lastRenderedPageBreak/>
        <w:t>Construction</w:t>
      </w:r>
    </w:p>
    <w:p w:rsidR="008A0961" w:rsidRDefault="008A0961" w:rsidP="008A0961">
      <w:pPr>
        <w:pStyle w:val="Heading3"/>
        <w:rPr>
          <w:lang w:eastAsia="zh-CN"/>
        </w:rPr>
      </w:pPr>
      <w:r w:rsidRPr="0023323C">
        <w:rPr>
          <w:lang w:eastAsia="zh-CN"/>
        </w:rPr>
        <w:t>Vehicle</w:t>
      </w:r>
      <w:r>
        <w:rPr>
          <w:lang w:eastAsia="zh-CN"/>
        </w:rPr>
        <w:t>s</w:t>
      </w:r>
    </w:p>
    <w:p w:rsidR="008A0961" w:rsidRDefault="008A0961" w:rsidP="008A0961">
      <w:pPr>
        <w:pStyle w:val="Heading3"/>
        <w:rPr>
          <w:lang w:eastAsia="zh-CN"/>
        </w:rPr>
      </w:pPr>
      <w:r>
        <w:rPr>
          <w:lang w:eastAsia="zh-CN"/>
        </w:rPr>
        <w:t>Other Attribute</w:t>
      </w:r>
    </w:p>
    <w:p w:rsidR="008A0961" w:rsidRPr="00253556" w:rsidRDefault="008A0961" w:rsidP="008A0961">
      <w:pPr>
        <w:pStyle w:val="Heading3"/>
        <w:rPr>
          <w:lang w:eastAsia="zh-CN"/>
        </w:rPr>
      </w:pPr>
      <w:r>
        <w:rPr>
          <w:lang w:eastAsia="zh-CN"/>
        </w:rPr>
        <w:t>Members</w:t>
      </w:r>
    </w:p>
    <w:p w:rsidR="009F5A58" w:rsidRDefault="009F5A58" w:rsidP="001479A0">
      <w:pPr>
        <w:pStyle w:val="Heading2"/>
        <w:rPr>
          <w:lang w:eastAsia="zh-CN"/>
        </w:rPr>
      </w:pPr>
      <w:r>
        <w:rPr>
          <w:lang w:eastAsia="zh-CN"/>
        </w:rPr>
        <w:t>Divided Junction</w:t>
      </w:r>
    </w:p>
    <w:p w:rsidR="003020CD" w:rsidRDefault="003020CD" w:rsidP="004641D2">
      <w:pPr>
        <w:pStyle w:val="Heading3"/>
        <w:rPr>
          <w:lang w:eastAsia="zh-CN"/>
        </w:rPr>
      </w:pPr>
      <w:r>
        <w:rPr>
          <w:lang w:eastAsia="zh-CN"/>
        </w:rPr>
        <w:t>TBD</w:t>
      </w:r>
    </w:p>
    <w:p w:rsidR="00594B5A" w:rsidRDefault="00594B5A" w:rsidP="00594B5A">
      <w:pPr>
        <w:pStyle w:val="Heading3"/>
        <w:rPr>
          <w:lang w:eastAsia="zh-CN"/>
        </w:rPr>
      </w:pPr>
      <w:r>
        <w:rPr>
          <w:lang w:eastAsia="zh-CN"/>
        </w:rPr>
        <w:t>Other Attribute</w:t>
      </w:r>
    </w:p>
    <w:p w:rsidR="0078483A" w:rsidRPr="0078483A" w:rsidRDefault="0078483A" w:rsidP="0078483A">
      <w:pPr>
        <w:pStyle w:val="Heading3"/>
        <w:rPr>
          <w:lang w:eastAsia="zh-CN"/>
        </w:rPr>
      </w:pPr>
      <w:r>
        <w:rPr>
          <w:lang w:eastAsia="zh-CN"/>
        </w:rPr>
        <w:t>Members</w:t>
      </w:r>
    </w:p>
    <w:p w:rsidR="009F5A58" w:rsidRDefault="009F5A58" w:rsidP="001479A0">
      <w:pPr>
        <w:pStyle w:val="Heading2"/>
        <w:rPr>
          <w:lang w:eastAsia="zh-CN"/>
        </w:rPr>
      </w:pPr>
      <w:r>
        <w:rPr>
          <w:lang w:eastAsia="zh-CN"/>
        </w:rPr>
        <w:t>GJV</w:t>
      </w:r>
    </w:p>
    <w:p w:rsidR="00B12DEF" w:rsidRDefault="001B6DE0" w:rsidP="004641D2">
      <w:pPr>
        <w:pStyle w:val="Heading3"/>
        <w:rPr>
          <w:lang w:eastAsia="zh-CN"/>
        </w:rPr>
      </w:pPr>
      <w:r>
        <w:rPr>
          <w:lang w:eastAsia="zh-CN"/>
        </w:rPr>
        <w:t>TBD</w:t>
      </w:r>
    </w:p>
    <w:p w:rsidR="00594B5A" w:rsidRPr="00594B5A" w:rsidRDefault="00594B5A" w:rsidP="00594B5A">
      <w:pPr>
        <w:pStyle w:val="Heading3"/>
        <w:rPr>
          <w:lang w:eastAsia="zh-CN"/>
        </w:rPr>
      </w:pPr>
      <w:r>
        <w:rPr>
          <w:lang w:eastAsia="zh-CN"/>
        </w:rPr>
        <w:t>Other Attribute</w:t>
      </w:r>
    </w:p>
    <w:p w:rsidR="00594B5A" w:rsidRPr="00594B5A" w:rsidRDefault="00594B5A" w:rsidP="00594B5A">
      <w:pPr>
        <w:pStyle w:val="Heading3"/>
        <w:rPr>
          <w:lang w:eastAsia="zh-CN"/>
        </w:rPr>
      </w:pPr>
      <w:r>
        <w:rPr>
          <w:lang w:eastAsia="zh-CN"/>
        </w:rPr>
        <w:t>Members</w:t>
      </w:r>
    </w:p>
    <w:p w:rsidR="00565BA9" w:rsidRDefault="00565BA9" w:rsidP="001479A0">
      <w:pPr>
        <w:pStyle w:val="Heading2"/>
        <w:rPr>
          <w:lang w:eastAsia="zh-CN"/>
        </w:rPr>
      </w:pPr>
      <w:r>
        <w:rPr>
          <w:lang w:eastAsia="zh-CN"/>
        </w:rPr>
        <w:t xml:space="preserve">Go Straight </w:t>
      </w:r>
    </w:p>
    <w:p w:rsidR="00EB131F" w:rsidRDefault="000A39BA" w:rsidP="00EB131F">
      <w:pPr>
        <w:pStyle w:val="Heading3"/>
        <w:rPr>
          <w:lang w:eastAsia="zh-CN"/>
        </w:rPr>
      </w:pPr>
      <w:r>
        <w:rPr>
          <w:lang w:eastAsia="zh-CN"/>
        </w:rPr>
        <w:t>TBD</w:t>
      </w:r>
    </w:p>
    <w:p w:rsidR="00DB0589" w:rsidRPr="00594B5A" w:rsidRDefault="00DB0589" w:rsidP="00DB0589">
      <w:pPr>
        <w:pStyle w:val="Heading3"/>
        <w:rPr>
          <w:lang w:eastAsia="zh-CN"/>
        </w:rPr>
      </w:pPr>
      <w:r>
        <w:rPr>
          <w:lang w:eastAsia="zh-CN"/>
        </w:rPr>
        <w:t>Other Attribute</w:t>
      </w:r>
    </w:p>
    <w:p w:rsidR="00DB0589" w:rsidRPr="00594B5A" w:rsidRDefault="00DB0589" w:rsidP="00DB0589">
      <w:pPr>
        <w:pStyle w:val="Heading3"/>
        <w:rPr>
          <w:lang w:eastAsia="zh-CN"/>
        </w:rPr>
      </w:pPr>
      <w:r>
        <w:rPr>
          <w:lang w:eastAsia="zh-CN"/>
        </w:rPr>
        <w:t>Members</w:t>
      </w:r>
    </w:p>
    <w:p w:rsidR="00565BA9" w:rsidRDefault="000C0ED3" w:rsidP="001479A0">
      <w:pPr>
        <w:pStyle w:val="Heading2"/>
        <w:rPr>
          <w:lang w:eastAsia="zh-CN"/>
        </w:rPr>
      </w:pPr>
      <w:r>
        <w:rPr>
          <w:lang w:eastAsia="zh-CN"/>
        </w:rPr>
        <w:t>Junction View</w:t>
      </w:r>
    </w:p>
    <w:p w:rsidR="008E3B6C" w:rsidRDefault="008E3B6C" w:rsidP="008E3B6C">
      <w:pPr>
        <w:pStyle w:val="Heading3"/>
        <w:rPr>
          <w:lang w:eastAsia="zh-CN"/>
        </w:rPr>
      </w:pPr>
      <w:r>
        <w:rPr>
          <w:lang w:eastAsia="zh-CN"/>
        </w:rPr>
        <w:t>Files</w:t>
      </w:r>
    </w:p>
    <w:p w:rsidR="008E3B6C" w:rsidRDefault="008E3B6C" w:rsidP="008E3B6C">
      <w:pPr>
        <w:pStyle w:val="Heading3"/>
        <w:rPr>
          <w:lang w:eastAsia="zh-CN"/>
        </w:rPr>
      </w:pPr>
      <w:r>
        <w:rPr>
          <w:lang w:eastAsia="zh-CN"/>
        </w:rPr>
        <w:t xml:space="preserve">Anchor </w:t>
      </w:r>
      <w:r w:rsidRPr="0013790C">
        <w:rPr>
          <w:lang w:eastAsia="zh-CN"/>
        </w:rPr>
        <w:t>point</w:t>
      </w:r>
    </w:p>
    <w:p w:rsidR="00963902" w:rsidRDefault="008E3B6C" w:rsidP="00963902">
      <w:pPr>
        <w:pStyle w:val="Heading3"/>
        <w:rPr>
          <w:lang w:eastAsia="zh-CN"/>
        </w:rPr>
      </w:pPr>
      <w:r>
        <w:rPr>
          <w:lang w:eastAsia="zh-CN"/>
        </w:rPr>
        <w:t>Other Attributes</w:t>
      </w:r>
    </w:p>
    <w:p w:rsidR="00D92312" w:rsidRPr="00D92312" w:rsidRDefault="00D92312" w:rsidP="00D92312">
      <w:pPr>
        <w:pStyle w:val="Heading3"/>
        <w:rPr>
          <w:lang w:eastAsia="zh-CN"/>
        </w:rPr>
      </w:pPr>
      <w:r>
        <w:rPr>
          <w:lang w:eastAsia="zh-CN"/>
        </w:rPr>
        <w:t>Members</w:t>
      </w:r>
    </w:p>
    <w:p w:rsidR="00D0776B" w:rsidRDefault="00D0776B" w:rsidP="001479A0">
      <w:pPr>
        <w:pStyle w:val="Heading2"/>
        <w:rPr>
          <w:lang w:eastAsia="zh-CN"/>
        </w:rPr>
      </w:pPr>
      <w:r>
        <w:rPr>
          <w:lang w:eastAsia="zh-CN"/>
        </w:rPr>
        <w:t>One Way</w:t>
      </w:r>
    </w:p>
    <w:p w:rsidR="00D56E0F" w:rsidRDefault="00722445" w:rsidP="00E95C67">
      <w:pPr>
        <w:pStyle w:val="Heading3"/>
        <w:rPr>
          <w:lang w:eastAsia="zh-CN"/>
        </w:rPr>
      </w:pPr>
      <w:r>
        <w:rPr>
          <w:lang w:eastAsia="zh-CN"/>
        </w:rPr>
        <w:t>TBD</w:t>
      </w:r>
    </w:p>
    <w:p w:rsidR="003E2F0E" w:rsidRPr="00594B5A" w:rsidRDefault="003E2F0E" w:rsidP="003E2F0E">
      <w:pPr>
        <w:pStyle w:val="Heading3"/>
        <w:rPr>
          <w:lang w:eastAsia="zh-CN"/>
        </w:rPr>
      </w:pPr>
      <w:r>
        <w:rPr>
          <w:lang w:eastAsia="zh-CN"/>
        </w:rPr>
        <w:t>Other Attribute</w:t>
      </w:r>
    </w:p>
    <w:p w:rsidR="003E2F0E" w:rsidRPr="00594B5A" w:rsidRDefault="003E2F0E" w:rsidP="003E2F0E">
      <w:pPr>
        <w:pStyle w:val="Heading3"/>
        <w:rPr>
          <w:lang w:eastAsia="zh-CN"/>
        </w:rPr>
      </w:pPr>
      <w:r>
        <w:rPr>
          <w:lang w:eastAsia="zh-CN"/>
        </w:rPr>
        <w:t>Members</w:t>
      </w:r>
    </w:p>
    <w:p w:rsidR="00D0776B" w:rsidRDefault="00B205E7" w:rsidP="001479A0">
      <w:pPr>
        <w:pStyle w:val="Heading2"/>
        <w:rPr>
          <w:lang w:eastAsia="zh-CN"/>
        </w:rPr>
      </w:pPr>
      <w:r>
        <w:rPr>
          <w:lang w:eastAsia="zh-CN"/>
        </w:rPr>
        <w:t>Restriction</w:t>
      </w:r>
    </w:p>
    <w:p w:rsidR="00864EF8" w:rsidRDefault="00D0163C" w:rsidP="004203D6">
      <w:pPr>
        <w:pStyle w:val="Heading3"/>
        <w:rPr>
          <w:lang w:eastAsia="zh-CN"/>
        </w:rPr>
      </w:pPr>
      <w:r>
        <w:rPr>
          <w:lang w:eastAsia="zh-CN"/>
        </w:rPr>
        <w:t>RDM Type</w:t>
      </w:r>
    </w:p>
    <w:p w:rsidR="00D0163C" w:rsidRDefault="00D0163C" w:rsidP="004203D6">
      <w:pPr>
        <w:pStyle w:val="Heading3"/>
        <w:rPr>
          <w:lang w:eastAsia="zh-CN"/>
        </w:rPr>
      </w:pPr>
      <w:r>
        <w:rPr>
          <w:lang w:eastAsia="zh-CN"/>
        </w:rPr>
        <w:t>Restriction Type</w:t>
      </w:r>
    </w:p>
    <w:p w:rsidR="004203D6" w:rsidRDefault="004203D6" w:rsidP="004203D6">
      <w:pPr>
        <w:pStyle w:val="Heading3"/>
        <w:rPr>
          <w:lang w:eastAsia="zh-CN"/>
        </w:rPr>
      </w:pPr>
      <w:r w:rsidRPr="0023323C">
        <w:rPr>
          <w:lang w:eastAsia="zh-CN"/>
        </w:rPr>
        <w:t>Vehicle</w:t>
      </w:r>
      <w:r>
        <w:rPr>
          <w:lang w:eastAsia="zh-CN"/>
        </w:rPr>
        <w:t>s</w:t>
      </w:r>
    </w:p>
    <w:p w:rsidR="004203D6" w:rsidRDefault="004203D6" w:rsidP="004203D6">
      <w:pPr>
        <w:pStyle w:val="Heading3"/>
        <w:rPr>
          <w:lang w:eastAsia="zh-CN"/>
        </w:rPr>
      </w:pPr>
      <w:r>
        <w:rPr>
          <w:lang w:eastAsia="zh-CN"/>
        </w:rPr>
        <w:t>Other Attributes</w:t>
      </w:r>
    </w:p>
    <w:p w:rsidR="00D0163C" w:rsidRPr="00864EF8" w:rsidRDefault="004203D6" w:rsidP="00864EF8">
      <w:pPr>
        <w:pStyle w:val="Heading3"/>
        <w:rPr>
          <w:lang w:eastAsia="zh-CN"/>
        </w:rPr>
      </w:pPr>
      <w:r>
        <w:rPr>
          <w:lang w:eastAsia="zh-CN"/>
        </w:rPr>
        <w:t>Members</w:t>
      </w:r>
    </w:p>
    <w:p w:rsidR="00A26033" w:rsidRDefault="00C722A2" w:rsidP="001479A0">
      <w:pPr>
        <w:pStyle w:val="Heading2"/>
        <w:rPr>
          <w:lang w:eastAsia="zh-CN"/>
        </w:rPr>
      </w:pPr>
      <w:r>
        <w:rPr>
          <w:lang w:eastAsia="zh-CN"/>
        </w:rPr>
        <w:t>Safety Camera</w:t>
      </w:r>
    </w:p>
    <w:p w:rsidR="00FB5687" w:rsidRDefault="00FB5687" w:rsidP="00FB5687">
      <w:pPr>
        <w:pStyle w:val="Heading3"/>
        <w:rPr>
          <w:lang w:eastAsia="zh-CN"/>
        </w:rPr>
      </w:pPr>
      <w:r>
        <w:rPr>
          <w:lang w:eastAsia="zh-CN"/>
        </w:rPr>
        <w:t>Camera Type &amp;ID</w:t>
      </w:r>
    </w:p>
    <w:p w:rsidR="00FB5687" w:rsidRDefault="00FB5687" w:rsidP="00FB5687">
      <w:pPr>
        <w:pStyle w:val="Heading3"/>
        <w:rPr>
          <w:lang w:eastAsia="zh-CN"/>
        </w:rPr>
      </w:pPr>
      <w:r>
        <w:rPr>
          <w:lang w:eastAsia="zh-CN"/>
        </w:rPr>
        <w:t>Country Code</w:t>
      </w:r>
    </w:p>
    <w:p w:rsidR="00FB5687" w:rsidRPr="00720F2F" w:rsidRDefault="00FB5687" w:rsidP="00FB5687">
      <w:pPr>
        <w:pStyle w:val="Heading3"/>
        <w:rPr>
          <w:lang w:eastAsia="zh-CN"/>
        </w:rPr>
      </w:pPr>
      <w:r>
        <w:rPr>
          <w:lang w:eastAsia="zh-CN"/>
        </w:rPr>
        <w:t>Other Attributes</w:t>
      </w:r>
    </w:p>
    <w:p w:rsidR="00200A44" w:rsidRPr="00200A44" w:rsidRDefault="00FB5687" w:rsidP="00FB5687">
      <w:pPr>
        <w:pStyle w:val="Heading3"/>
        <w:rPr>
          <w:lang w:eastAsia="zh-CN"/>
        </w:rPr>
      </w:pPr>
      <w:r>
        <w:rPr>
          <w:lang w:eastAsia="zh-CN"/>
        </w:rPr>
        <w:t>Members</w:t>
      </w:r>
    </w:p>
    <w:p w:rsidR="00347E4D" w:rsidRDefault="00347E4D" w:rsidP="001479A0">
      <w:pPr>
        <w:pStyle w:val="Heading2"/>
        <w:rPr>
          <w:lang w:eastAsia="zh-CN"/>
        </w:rPr>
      </w:pPr>
      <w:r>
        <w:rPr>
          <w:lang w:eastAsia="zh-CN"/>
        </w:rPr>
        <w:t>Signpost</w:t>
      </w:r>
    </w:p>
    <w:p w:rsidR="00DD510F" w:rsidRDefault="0038765A" w:rsidP="00DD510F">
      <w:pPr>
        <w:pStyle w:val="Heading3"/>
        <w:rPr>
          <w:lang w:eastAsia="zh-CN"/>
        </w:rPr>
      </w:pPr>
      <w:r>
        <w:rPr>
          <w:lang w:eastAsia="zh-CN"/>
        </w:rPr>
        <w:t>Sign Names</w:t>
      </w:r>
    </w:p>
    <w:p w:rsidR="00DD510F" w:rsidRPr="00720F2F" w:rsidRDefault="00DD510F" w:rsidP="00DD510F">
      <w:pPr>
        <w:pStyle w:val="Heading3"/>
        <w:rPr>
          <w:lang w:eastAsia="zh-CN"/>
        </w:rPr>
      </w:pPr>
      <w:r>
        <w:rPr>
          <w:lang w:eastAsia="zh-CN"/>
        </w:rPr>
        <w:t>Other Attributes</w:t>
      </w:r>
    </w:p>
    <w:p w:rsidR="00DD510F" w:rsidRPr="00200A44" w:rsidRDefault="00DD510F" w:rsidP="00DD510F">
      <w:pPr>
        <w:pStyle w:val="Heading3"/>
        <w:rPr>
          <w:lang w:eastAsia="zh-CN"/>
        </w:rPr>
      </w:pPr>
      <w:r>
        <w:rPr>
          <w:lang w:eastAsia="zh-CN"/>
        </w:rPr>
        <w:t>Members</w:t>
      </w:r>
    </w:p>
    <w:p w:rsidR="00DD510F" w:rsidRPr="00DD510F" w:rsidRDefault="00DD510F" w:rsidP="00DD510F">
      <w:pPr>
        <w:rPr>
          <w:lang w:eastAsia="zh-CN"/>
        </w:rPr>
      </w:pPr>
    </w:p>
    <w:p w:rsidR="00E6442E" w:rsidRDefault="00E6442E" w:rsidP="001479A0">
      <w:pPr>
        <w:pStyle w:val="Heading2"/>
        <w:rPr>
          <w:lang w:eastAsia="zh-CN"/>
        </w:rPr>
      </w:pPr>
      <w:r>
        <w:rPr>
          <w:lang w:eastAsia="zh-CN"/>
        </w:rPr>
        <w:lastRenderedPageBreak/>
        <w:t>Traffic Sign</w:t>
      </w:r>
    </w:p>
    <w:p w:rsidR="00463E4B" w:rsidRDefault="009F47EB" w:rsidP="009F47EB">
      <w:pPr>
        <w:pStyle w:val="Heading3"/>
        <w:rPr>
          <w:lang w:eastAsia="zh-CN"/>
        </w:rPr>
      </w:pPr>
      <w:r>
        <w:rPr>
          <w:lang w:eastAsia="zh-CN"/>
        </w:rPr>
        <w:t>Sign Type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969"/>
        <w:gridCol w:w="5131"/>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宋体"/>
                <w:b/>
                <w:bCs/>
                <w:lang w:eastAsia="zh-CN"/>
              </w:rPr>
            </w:pPr>
            <w:r>
              <w:rPr>
                <w:rFonts w:hint="eastAsia"/>
                <w:b/>
                <w:bCs/>
                <w:lang w:eastAsia="zh-CN"/>
              </w:rPr>
              <w:t>Key</w:t>
            </w:r>
          </w:p>
        </w:tc>
        <w:tc>
          <w:tcPr>
            <w:tcW w:w="538" w:type="pct"/>
          </w:tcPr>
          <w:p w:rsidR="00DC4E1A" w:rsidRDefault="00DC4E1A" w:rsidP="00172292">
            <w:pPr>
              <w:jc w:val="center"/>
              <w:rPr>
                <w:rFonts w:cs="宋体"/>
                <w:b/>
                <w:bCs/>
                <w:lang w:eastAsia="zh-CN"/>
              </w:rPr>
            </w:pPr>
            <w:r w:rsidRPr="00330ED0">
              <w:rPr>
                <w:rFonts w:cs="宋体"/>
                <w:b/>
                <w:bCs/>
              </w:rPr>
              <w:t>Mandatory</w:t>
            </w:r>
          </w:p>
        </w:tc>
        <w:tc>
          <w:tcPr>
            <w:tcW w:w="1506" w:type="pct"/>
            <w:shd w:val="clear" w:color="auto" w:fill="auto"/>
            <w:noWrap/>
            <w:vAlign w:val="center"/>
            <w:hideMark/>
          </w:tcPr>
          <w:p w:rsidR="00DC4E1A" w:rsidRDefault="00DC4E1A" w:rsidP="00172292">
            <w:pPr>
              <w:jc w:val="center"/>
              <w:rPr>
                <w:rFonts w:cs="宋体"/>
                <w:b/>
                <w:bCs/>
                <w:lang w:eastAsia="zh-CN"/>
              </w:rPr>
            </w:pPr>
            <w:r>
              <w:rPr>
                <w:rFonts w:cs="宋体" w:hint="eastAsia"/>
                <w:b/>
                <w:bCs/>
                <w:lang w:eastAsia="zh-CN"/>
              </w:rPr>
              <w:t>Value</w:t>
            </w:r>
          </w:p>
        </w:tc>
        <w:tc>
          <w:tcPr>
            <w:tcW w:w="1947" w:type="pct"/>
            <w:shd w:val="clear" w:color="auto" w:fill="auto"/>
            <w:noWrap/>
            <w:vAlign w:val="center"/>
            <w:hideMark/>
          </w:tcPr>
          <w:p w:rsidR="00DC4E1A" w:rsidRDefault="00DC4E1A" w:rsidP="00172292">
            <w:pPr>
              <w:jc w:val="center"/>
              <w:rPr>
                <w:rFonts w:cs="宋体"/>
                <w:b/>
                <w:bCs/>
              </w:rPr>
            </w:pPr>
            <w:r>
              <w:rPr>
                <w:rFonts w:cs="宋体"/>
                <w:b/>
                <w:bCs/>
              </w:rPr>
              <w:t>Description</w:t>
            </w:r>
          </w:p>
        </w:tc>
      </w:tr>
      <w:tr w:rsidR="00DC4E1A" w:rsidRPr="0084175A" w:rsidTr="00C82C26">
        <w:trPr>
          <w:trHeight w:val="345"/>
        </w:trPr>
        <w:tc>
          <w:tcPr>
            <w:tcW w:w="1009" w:type="pct"/>
            <w:shd w:val="clear" w:color="auto" w:fill="auto"/>
            <w:noWrap/>
            <w:vAlign w:val="center"/>
          </w:tcPr>
          <w:p w:rsidR="00DC4E1A" w:rsidRPr="00B86AA2" w:rsidRDefault="00B4686C" w:rsidP="00172292">
            <w:pPr>
              <w:pStyle w:val="a"/>
              <w:rPr>
                <w:b/>
                <w:i/>
              </w:rPr>
            </w:pPr>
            <w:r>
              <w:rPr>
                <w:b/>
                <w:i/>
              </w:rPr>
              <w:t xml:space="preserve">traffic_sign </w:t>
            </w:r>
          </w:p>
        </w:tc>
        <w:tc>
          <w:tcPr>
            <w:tcW w:w="538" w:type="pct"/>
            <w:vAlign w:val="center"/>
          </w:tcPr>
          <w:p w:rsidR="00DC4E1A" w:rsidRDefault="005258C4" w:rsidP="00172292">
            <w:pPr>
              <w:pStyle w:val="a"/>
              <w:jc w:val="center"/>
            </w:pPr>
            <w:r>
              <w:t>Y</w:t>
            </w:r>
          </w:p>
        </w:tc>
        <w:tc>
          <w:tcPr>
            <w:tcW w:w="1506" w:type="pct"/>
            <w:shd w:val="clear" w:color="auto" w:fill="auto"/>
            <w:noWrap/>
            <w:vAlign w:val="center"/>
          </w:tcPr>
          <w:p w:rsidR="00DC4E1A" w:rsidRDefault="00FC5295" w:rsidP="00172292">
            <w:pPr>
              <w:pStyle w:val="a"/>
              <w:jc w:val="center"/>
            </w:pPr>
            <w:r>
              <w:t>&lt;traffic sign values</w:t>
            </w:r>
            <w:r w:rsidR="00CA08BA">
              <w:t xml:space="preserve"> below</w:t>
            </w:r>
            <w:r>
              <w:t>&gt;</w:t>
            </w:r>
          </w:p>
        </w:tc>
        <w:tc>
          <w:tcPr>
            <w:tcW w:w="1947" w:type="pct"/>
            <w:shd w:val="clear" w:color="auto" w:fill="auto"/>
            <w:vAlign w:val="center"/>
          </w:tcPr>
          <w:p w:rsidR="00DC4E1A" w:rsidRDefault="00831304" w:rsidP="00831304">
            <w:pPr>
              <w:pStyle w:val="a"/>
            </w:pPr>
            <w:r>
              <w:rPr>
                <w:b/>
                <w:i/>
              </w:rPr>
              <w:t xml:space="preserve">traffic_sign </w:t>
            </w:r>
            <w:r w:rsidRPr="00831304">
              <w:t>identifies the type of warning sign.</w:t>
            </w:r>
          </w:p>
        </w:tc>
      </w:tr>
      <w:tr w:rsidR="007F59E8" w:rsidRPr="0084175A" w:rsidTr="00C82C26">
        <w:trPr>
          <w:trHeight w:val="345"/>
        </w:trPr>
        <w:tc>
          <w:tcPr>
            <w:tcW w:w="1009" w:type="pct"/>
            <w:vMerge w:val="restart"/>
            <w:shd w:val="clear" w:color="auto" w:fill="auto"/>
            <w:noWrap/>
            <w:vAlign w:val="center"/>
          </w:tcPr>
          <w:p w:rsidR="007F59E8" w:rsidRPr="00B86AA2" w:rsidRDefault="007F59E8" w:rsidP="00172292">
            <w:pPr>
              <w:pStyle w:val="a"/>
              <w:rPr>
                <w:b/>
                <w:i/>
              </w:rPr>
            </w:pPr>
          </w:p>
        </w:tc>
        <w:tc>
          <w:tcPr>
            <w:tcW w:w="538" w:type="pct"/>
            <w:vMerge w:val="restart"/>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begin_overtaking</w:t>
            </w:r>
          </w:p>
        </w:tc>
        <w:tc>
          <w:tcPr>
            <w:tcW w:w="1947" w:type="pct"/>
            <w:shd w:val="clear" w:color="auto" w:fill="auto"/>
            <w:vAlign w:val="center"/>
          </w:tcPr>
          <w:p w:rsidR="007F59E8" w:rsidRDefault="00F53EE8" w:rsidP="00F53EE8">
            <w:pPr>
              <w:pStyle w:val="a"/>
            </w:pPr>
            <w:r w:rsidRPr="00F53EE8">
              <w:t>Start of No Overtaking</w:t>
            </w:r>
          </w:p>
        </w:tc>
      </w:tr>
      <w:tr w:rsidR="007F59E8" w:rsidRPr="0084175A" w:rsidTr="00C82C26">
        <w:trPr>
          <w:trHeight w:val="345"/>
        </w:trPr>
        <w:tc>
          <w:tcPr>
            <w:tcW w:w="1009" w:type="pct"/>
            <w:vMerge/>
            <w:shd w:val="clear" w:color="auto" w:fill="auto"/>
            <w:noWrap/>
            <w:vAlign w:val="center"/>
          </w:tcPr>
          <w:p w:rsidR="007F59E8" w:rsidRPr="00B86AA2"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end_overtaking</w:t>
            </w:r>
          </w:p>
        </w:tc>
        <w:tc>
          <w:tcPr>
            <w:tcW w:w="1947" w:type="pct"/>
            <w:shd w:val="clear" w:color="auto" w:fill="auto"/>
            <w:vAlign w:val="center"/>
          </w:tcPr>
          <w:p w:rsidR="007F59E8" w:rsidRDefault="00F53EE8" w:rsidP="00172292">
            <w:pPr>
              <w:pStyle w:val="a"/>
            </w:pPr>
            <w:r>
              <w:t>End of No Overtaking</w:t>
            </w:r>
          </w:p>
        </w:tc>
      </w:tr>
      <w:tr w:rsidR="007F59E8" w:rsidRPr="0084175A" w:rsidTr="00C82C26">
        <w:trPr>
          <w:trHeight w:val="345"/>
        </w:trPr>
        <w:tc>
          <w:tcPr>
            <w:tcW w:w="1009" w:type="pct"/>
            <w:vMerge/>
            <w:shd w:val="clear" w:color="auto" w:fill="auto"/>
            <w:noWrap/>
            <w:vAlign w:val="center"/>
          </w:tcPr>
          <w:p w:rsidR="007F59E8" w:rsidRPr="00B86AA2"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w:t>
            </w:r>
          </w:p>
        </w:tc>
        <w:tc>
          <w:tcPr>
            <w:tcW w:w="1947" w:type="pct"/>
            <w:shd w:val="clear" w:color="auto" w:fill="auto"/>
            <w:vAlign w:val="center"/>
          </w:tcPr>
          <w:p w:rsidR="007F59E8" w:rsidRDefault="00F53EE8" w:rsidP="00172292">
            <w:pPr>
              <w:pStyle w:val="a"/>
            </w:pPr>
            <w:r>
              <w:t>Protected Overtaking – extra lane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protected_overtaking_extra_lane_right_side</w:t>
            </w:r>
          </w:p>
        </w:tc>
        <w:tc>
          <w:tcPr>
            <w:tcW w:w="1947" w:type="pct"/>
            <w:shd w:val="clear" w:color="auto" w:fill="auto"/>
            <w:vAlign w:val="center"/>
          </w:tcPr>
          <w:p w:rsidR="007F59E8" w:rsidRDefault="00F53EE8" w:rsidP="00172292">
            <w:pPr>
              <w:pStyle w:val="a"/>
            </w:pPr>
            <w:r>
              <w:t>Protected Overtake – extra lane right side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protected_overtaking_extra_lane_left_side</w:t>
            </w:r>
          </w:p>
        </w:tc>
        <w:tc>
          <w:tcPr>
            <w:tcW w:w="1947" w:type="pct"/>
            <w:shd w:val="clear" w:color="auto" w:fill="auto"/>
            <w:vAlign w:val="center"/>
          </w:tcPr>
          <w:p w:rsidR="007F59E8" w:rsidRDefault="00F53EE8" w:rsidP="00172292">
            <w:pPr>
              <w:pStyle w:val="a"/>
            </w:pPr>
            <w:r>
              <w:t>Protected Overtake – extra lane left side</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lane_merge_right</w:t>
            </w:r>
          </w:p>
        </w:tc>
        <w:tc>
          <w:tcPr>
            <w:tcW w:w="1947" w:type="pct"/>
            <w:shd w:val="clear" w:color="auto" w:fill="auto"/>
            <w:vAlign w:val="center"/>
          </w:tcPr>
          <w:p w:rsidR="007F59E8" w:rsidRDefault="00543A51" w:rsidP="00172292">
            <w:pPr>
              <w:pStyle w:val="a"/>
            </w:pPr>
            <w:r>
              <w:t>Lane Merging From The Right</w:t>
            </w:r>
          </w:p>
        </w:tc>
      </w:tr>
      <w:tr w:rsidR="007F59E8" w:rsidRPr="0084175A" w:rsidTr="00C82C26">
        <w:trPr>
          <w:trHeight w:val="345"/>
        </w:trPr>
        <w:tc>
          <w:tcPr>
            <w:tcW w:w="1009" w:type="pct"/>
            <w:vMerge/>
            <w:shd w:val="clear" w:color="auto" w:fill="auto"/>
            <w:noWrap/>
            <w:vAlign w:val="center"/>
          </w:tcPr>
          <w:p w:rsidR="007F59E8" w:rsidRDefault="007F59E8" w:rsidP="00172292">
            <w:pPr>
              <w:pStyle w:val="a"/>
              <w:rPr>
                <w:b/>
                <w:i/>
              </w:rPr>
            </w:pPr>
          </w:p>
        </w:tc>
        <w:tc>
          <w:tcPr>
            <w:tcW w:w="538" w:type="pct"/>
            <w:vMerge/>
            <w:vAlign w:val="center"/>
          </w:tcPr>
          <w:p w:rsidR="007F59E8" w:rsidRDefault="007F59E8" w:rsidP="00172292">
            <w:pPr>
              <w:pStyle w:val="a"/>
              <w:jc w:val="center"/>
            </w:pPr>
          </w:p>
        </w:tc>
        <w:tc>
          <w:tcPr>
            <w:tcW w:w="1506" w:type="pct"/>
            <w:shd w:val="clear" w:color="auto" w:fill="auto"/>
            <w:noWrap/>
            <w:vAlign w:val="center"/>
          </w:tcPr>
          <w:p w:rsidR="007F59E8" w:rsidRPr="007511BA" w:rsidRDefault="007F59E8" w:rsidP="008D66D9">
            <w:pPr>
              <w:pStyle w:val="a"/>
              <w:jc w:val="center"/>
              <w:rPr>
                <w:b/>
                <w:i/>
              </w:rPr>
            </w:pPr>
            <w:r w:rsidRPr="007511BA">
              <w:rPr>
                <w:b/>
                <w:i/>
              </w:rPr>
              <w:t>lane_merge_left</w:t>
            </w:r>
          </w:p>
        </w:tc>
        <w:tc>
          <w:tcPr>
            <w:tcW w:w="1947" w:type="pct"/>
            <w:shd w:val="clear" w:color="auto" w:fill="auto"/>
            <w:vAlign w:val="center"/>
          </w:tcPr>
          <w:p w:rsidR="007F59E8" w:rsidRDefault="00543A51" w:rsidP="00172292">
            <w:pPr>
              <w:pStyle w:val="a"/>
            </w:pPr>
            <w:r>
              <w:t>Lane Merging From The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lane_merge_center</w:t>
            </w:r>
          </w:p>
        </w:tc>
        <w:tc>
          <w:tcPr>
            <w:tcW w:w="1947" w:type="pct"/>
            <w:shd w:val="clear" w:color="auto" w:fill="auto"/>
          </w:tcPr>
          <w:p w:rsidR="00543A51" w:rsidRPr="00543A51" w:rsidRDefault="00543A51" w:rsidP="00543A51">
            <w:pPr>
              <w:pStyle w:val="a"/>
            </w:pPr>
            <w:r w:rsidRPr="00543A51">
              <w:t>Lane Merge Center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railway_crossing_protected</w:t>
            </w:r>
          </w:p>
        </w:tc>
        <w:tc>
          <w:tcPr>
            <w:tcW w:w="1947" w:type="pct"/>
            <w:shd w:val="clear" w:color="auto" w:fill="auto"/>
          </w:tcPr>
          <w:p w:rsidR="00543A51" w:rsidRPr="00543A51" w:rsidRDefault="00543A51" w:rsidP="00543A51">
            <w:pPr>
              <w:pStyle w:val="a"/>
            </w:pPr>
            <w:r w:rsidRPr="00543A51">
              <w:t>Railway Crossing Protected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railway_crossing_unprotected</w:t>
            </w:r>
          </w:p>
        </w:tc>
        <w:tc>
          <w:tcPr>
            <w:tcW w:w="1947" w:type="pct"/>
            <w:shd w:val="clear" w:color="auto" w:fill="auto"/>
          </w:tcPr>
          <w:p w:rsidR="00543A51" w:rsidRPr="00543A51" w:rsidRDefault="00543A51" w:rsidP="00543A51">
            <w:pPr>
              <w:pStyle w:val="a"/>
            </w:pPr>
            <w:r w:rsidRPr="00543A51">
              <w:t>Railway Crossing Unprotected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road_narrows</w:t>
            </w:r>
          </w:p>
        </w:tc>
        <w:tc>
          <w:tcPr>
            <w:tcW w:w="1947" w:type="pct"/>
            <w:shd w:val="clear" w:color="auto" w:fill="auto"/>
          </w:tcPr>
          <w:p w:rsidR="00543A51" w:rsidRPr="00543A51" w:rsidRDefault="00543A51" w:rsidP="00543A51">
            <w:pPr>
              <w:pStyle w:val="a"/>
            </w:pPr>
            <w:r w:rsidRPr="00543A51">
              <w:t>Road Narrows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sharp_curve_left</w:t>
            </w:r>
          </w:p>
        </w:tc>
        <w:tc>
          <w:tcPr>
            <w:tcW w:w="1947" w:type="pct"/>
            <w:shd w:val="clear" w:color="auto" w:fill="auto"/>
          </w:tcPr>
          <w:p w:rsidR="00543A51" w:rsidRPr="00543A51" w:rsidRDefault="00543A51" w:rsidP="00543A51">
            <w:pPr>
              <w:pStyle w:val="a"/>
            </w:pPr>
            <w:r w:rsidRPr="00543A51">
              <w:t>Sharp Curve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sharp_curve_right</w:t>
            </w:r>
          </w:p>
        </w:tc>
        <w:tc>
          <w:tcPr>
            <w:tcW w:w="1947" w:type="pct"/>
            <w:shd w:val="clear" w:color="auto" w:fill="auto"/>
          </w:tcPr>
          <w:p w:rsidR="00543A51" w:rsidRPr="00543A51" w:rsidRDefault="00543A51" w:rsidP="00543A51">
            <w:pPr>
              <w:pStyle w:val="a"/>
            </w:pPr>
            <w:r w:rsidRPr="00543A51">
              <w:t>Sharp Curve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winding_road_starting_left</w:t>
            </w:r>
          </w:p>
        </w:tc>
        <w:tc>
          <w:tcPr>
            <w:tcW w:w="1947" w:type="pct"/>
            <w:shd w:val="clear" w:color="auto" w:fill="auto"/>
          </w:tcPr>
          <w:p w:rsidR="00543A51" w:rsidRPr="00543A51" w:rsidRDefault="00543A51" w:rsidP="00543A51">
            <w:pPr>
              <w:pStyle w:val="a"/>
            </w:pPr>
            <w:r w:rsidRPr="00543A51">
              <w:t>Winding Road starting Left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winding_road_starting_right</w:t>
            </w:r>
          </w:p>
        </w:tc>
        <w:tc>
          <w:tcPr>
            <w:tcW w:w="1947" w:type="pct"/>
            <w:shd w:val="clear" w:color="auto" w:fill="auto"/>
          </w:tcPr>
          <w:p w:rsidR="00543A51" w:rsidRPr="00543A51" w:rsidRDefault="00543A51" w:rsidP="00543A51">
            <w:pPr>
              <w:pStyle w:val="a"/>
            </w:pPr>
            <w:r w:rsidRPr="00543A51">
              <w:t>Winding Road starting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begin_overtaking_trucks</w:t>
            </w:r>
          </w:p>
        </w:tc>
        <w:tc>
          <w:tcPr>
            <w:tcW w:w="1947" w:type="pct"/>
            <w:shd w:val="clear" w:color="auto" w:fill="auto"/>
          </w:tcPr>
          <w:p w:rsidR="00543A51" w:rsidRPr="00543A51" w:rsidRDefault="00543A51" w:rsidP="00543A51">
            <w:pPr>
              <w:pStyle w:val="a"/>
            </w:pPr>
            <w:r w:rsidRPr="00543A51">
              <w:t>Start of No Overtaking Trucks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end_overtaking_trucks</w:t>
            </w:r>
          </w:p>
        </w:tc>
        <w:tc>
          <w:tcPr>
            <w:tcW w:w="1947" w:type="pct"/>
            <w:shd w:val="clear" w:color="auto" w:fill="auto"/>
          </w:tcPr>
          <w:p w:rsidR="00543A51" w:rsidRPr="00543A51" w:rsidRDefault="00543A51" w:rsidP="00543A51">
            <w:pPr>
              <w:pStyle w:val="a"/>
            </w:pPr>
            <w:r w:rsidRPr="00543A51">
              <w:t>End of No Overtaking Trucks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steep_hill_upwards</w:t>
            </w:r>
          </w:p>
        </w:tc>
        <w:tc>
          <w:tcPr>
            <w:tcW w:w="1947" w:type="pct"/>
            <w:shd w:val="clear" w:color="auto" w:fill="auto"/>
          </w:tcPr>
          <w:p w:rsidR="00543A51" w:rsidRPr="00543A51" w:rsidRDefault="00543A51" w:rsidP="00543A51">
            <w:pPr>
              <w:pStyle w:val="a"/>
            </w:pPr>
            <w:r w:rsidRPr="00543A51">
              <w:t>Steep Hill Upwards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steep_hill_downwards</w:t>
            </w:r>
          </w:p>
        </w:tc>
        <w:tc>
          <w:tcPr>
            <w:tcW w:w="1947" w:type="pct"/>
            <w:shd w:val="clear" w:color="auto" w:fill="auto"/>
          </w:tcPr>
          <w:p w:rsidR="00543A51" w:rsidRPr="00543A51" w:rsidRDefault="00543A51" w:rsidP="00543A51">
            <w:pPr>
              <w:pStyle w:val="a"/>
            </w:pPr>
            <w:r w:rsidRPr="00543A51">
              <w:t>Steep Hill Downwards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stop</w:t>
            </w:r>
          </w:p>
        </w:tc>
        <w:tc>
          <w:tcPr>
            <w:tcW w:w="1947" w:type="pct"/>
            <w:shd w:val="clear" w:color="auto" w:fill="auto"/>
          </w:tcPr>
          <w:p w:rsidR="00543A51" w:rsidRPr="00543A51" w:rsidRDefault="00543A51" w:rsidP="00543A51">
            <w:pPr>
              <w:pStyle w:val="a"/>
            </w:pPr>
            <w:r w:rsidRPr="00543A51">
              <w:t>Stop Sign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lateral_wind</w:t>
            </w:r>
          </w:p>
        </w:tc>
        <w:tc>
          <w:tcPr>
            <w:tcW w:w="1947" w:type="pct"/>
            <w:shd w:val="clear" w:color="auto" w:fill="auto"/>
          </w:tcPr>
          <w:p w:rsidR="00543A51" w:rsidRPr="00543A51" w:rsidRDefault="00543A51" w:rsidP="00543A51">
            <w:pPr>
              <w:pStyle w:val="a"/>
            </w:pPr>
            <w:r w:rsidRPr="00543A51">
              <w:t>Lateral Wind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general_warning_sign</w:t>
            </w:r>
          </w:p>
        </w:tc>
        <w:tc>
          <w:tcPr>
            <w:tcW w:w="1947" w:type="pct"/>
            <w:shd w:val="clear" w:color="auto" w:fill="auto"/>
          </w:tcPr>
          <w:p w:rsidR="00543A51" w:rsidRPr="00543A51" w:rsidRDefault="00543A51" w:rsidP="00543A51">
            <w:pPr>
              <w:pStyle w:val="a"/>
            </w:pPr>
            <w:r w:rsidRPr="00543A51">
              <w:t>General Warning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risk_of_grounding</w:t>
            </w:r>
          </w:p>
        </w:tc>
        <w:tc>
          <w:tcPr>
            <w:tcW w:w="1947" w:type="pct"/>
            <w:shd w:val="clear" w:color="auto" w:fill="auto"/>
          </w:tcPr>
          <w:p w:rsidR="00543A51" w:rsidRPr="00543A51" w:rsidRDefault="00543A51" w:rsidP="00543A51">
            <w:pPr>
              <w:pStyle w:val="a"/>
            </w:pPr>
            <w:r w:rsidRPr="00543A51">
              <w:t>Risk of Grounding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general_curve</w:t>
            </w:r>
          </w:p>
        </w:tc>
        <w:tc>
          <w:tcPr>
            <w:tcW w:w="1947" w:type="pct"/>
            <w:shd w:val="clear" w:color="auto" w:fill="auto"/>
          </w:tcPr>
          <w:p w:rsidR="00543A51" w:rsidRPr="00543A51" w:rsidRDefault="00543A51" w:rsidP="00543A51">
            <w:pPr>
              <w:pStyle w:val="a"/>
            </w:pPr>
            <w:r w:rsidRPr="00543A51">
              <w:t>General Curve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end_of_all_restrictions</w:t>
            </w:r>
          </w:p>
        </w:tc>
        <w:tc>
          <w:tcPr>
            <w:tcW w:w="1947" w:type="pct"/>
            <w:shd w:val="clear" w:color="auto" w:fill="auto"/>
          </w:tcPr>
          <w:p w:rsidR="00543A51" w:rsidRPr="00543A51" w:rsidRDefault="00543A51" w:rsidP="00543A51">
            <w:pPr>
              <w:pStyle w:val="a"/>
            </w:pPr>
            <w:r w:rsidRPr="00543A51">
              <w:t>End of all Restrictions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general_hill</w:t>
            </w:r>
          </w:p>
        </w:tc>
        <w:tc>
          <w:tcPr>
            <w:tcW w:w="1947" w:type="pct"/>
            <w:shd w:val="clear" w:color="auto" w:fill="auto"/>
          </w:tcPr>
          <w:p w:rsidR="00543A51" w:rsidRPr="00543A51" w:rsidRDefault="00543A51" w:rsidP="00543A51">
            <w:pPr>
              <w:pStyle w:val="a"/>
            </w:pPr>
            <w:r w:rsidRPr="00543A51">
              <w:t>General Hill</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animal_crossing</w:t>
            </w:r>
          </w:p>
        </w:tc>
        <w:tc>
          <w:tcPr>
            <w:tcW w:w="1947" w:type="pct"/>
            <w:shd w:val="clear" w:color="auto" w:fill="auto"/>
          </w:tcPr>
          <w:p w:rsidR="00543A51" w:rsidRPr="00543A51" w:rsidRDefault="00543A51" w:rsidP="00543A51">
            <w:pPr>
              <w:pStyle w:val="a"/>
            </w:pPr>
            <w:r w:rsidRPr="00543A51">
              <w:t>Animal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icy_conditions</w:t>
            </w:r>
          </w:p>
        </w:tc>
        <w:tc>
          <w:tcPr>
            <w:tcW w:w="1947" w:type="pct"/>
            <w:shd w:val="clear" w:color="auto" w:fill="auto"/>
          </w:tcPr>
          <w:p w:rsidR="00543A51" w:rsidRPr="00543A51" w:rsidRDefault="00543A51" w:rsidP="00543A51">
            <w:pPr>
              <w:pStyle w:val="a"/>
            </w:pPr>
            <w:r w:rsidRPr="00543A51">
              <w:t>Icy Conditions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slippery_road</w:t>
            </w:r>
          </w:p>
        </w:tc>
        <w:tc>
          <w:tcPr>
            <w:tcW w:w="1947" w:type="pct"/>
            <w:shd w:val="clear" w:color="auto" w:fill="auto"/>
          </w:tcPr>
          <w:p w:rsidR="00543A51" w:rsidRPr="00543A51" w:rsidRDefault="00543A51" w:rsidP="00543A51">
            <w:pPr>
              <w:pStyle w:val="a"/>
            </w:pPr>
            <w:r w:rsidRPr="00543A51">
              <w:t>Slippery Road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falling_rocks</w:t>
            </w:r>
          </w:p>
        </w:tc>
        <w:tc>
          <w:tcPr>
            <w:tcW w:w="1947" w:type="pct"/>
            <w:shd w:val="clear" w:color="auto" w:fill="auto"/>
          </w:tcPr>
          <w:p w:rsidR="00543A51" w:rsidRPr="00543A51" w:rsidRDefault="00543A51" w:rsidP="00543A51">
            <w:pPr>
              <w:pStyle w:val="a"/>
            </w:pPr>
            <w:r w:rsidRPr="00543A51">
              <w:t>Falling Rocks</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school_zone</w:t>
            </w:r>
          </w:p>
        </w:tc>
        <w:tc>
          <w:tcPr>
            <w:tcW w:w="1947" w:type="pct"/>
            <w:shd w:val="clear" w:color="auto" w:fill="auto"/>
          </w:tcPr>
          <w:p w:rsidR="00543A51" w:rsidRPr="00543A51" w:rsidRDefault="00543A51" w:rsidP="00543A51">
            <w:pPr>
              <w:pStyle w:val="a"/>
            </w:pPr>
            <w:r w:rsidRPr="00543A51">
              <w:t>School Zone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tramway_crossing</w:t>
            </w:r>
          </w:p>
        </w:tc>
        <w:tc>
          <w:tcPr>
            <w:tcW w:w="1947" w:type="pct"/>
            <w:shd w:val="clear" w:color="auto" w:fill="auto"/>
          </w:tcPr>
          <w:p w:rsidR="00543A51" w:rsidRPr="00543A51" w:rsidRDefault="00543A51" w:rsidP="00543A51">
            <w:pPr>
              <w:pStyle w:val="a"/>
            </w:pPr>
            <w:r w:rsidRPr="00543A51">
              <w:t>Tramway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congestion_hazard</w:t>
            </w:r>
          </w:p>
        </w:tc>
        <w:tc>
          <w:tcPr>
            <w:tcW w:w="1947" w:type="pct"/>
            <w:shd w:val="clear" w:color="auto" w:fill="auto"/>
          </w:tcPr>
          <w:p w:rsidR="00543A51" w:rsidRPr="00543A51" w:rsidRDefault="00543A51" w:rsidP="00543A51">
            <w:pPr>
              <w:pStyle w:val="a"/>
            </w:pPr>
            <w:r w:rsidRPr="00543A51">
              <w:t>Congestion Hazard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accident_hazard</w:t>
            </w:r>
          </w:p>
        </w:tc>
        <w:tc>
          <w:tcPr>
            <w:tcW w:w="1947" w:type="pct"/>
            <w:shd w:val="clear" w:color="auto" w:fill="auto"/>
          </w:tcPr>
          <w:p w:rsidR="00543A51" w:rsidRPr="00543A51" w:rsidRDefault="00543A51" w:rsidP="00543A51">
            <w:pPr>
              <w:pStyle w:val="a"/>
            </w:pPr>
            <w:r w:rsidRPr="00543A51">
              <w:t>Accident Hazard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priority_over_oncoming_traffic</w:t>
            </w:r>
          </w:p>
        </w:tc>
        <w:tc>
          <w:tcPr>
            <w:tcW w:w="1947" w:type="pct"/>
            <w:shd w:val="clear" w:color="auto" w:fill="auto"/>
          </w:tcPr>
          <w:p w:rsidR="00543A51" w:rsidRPr="00543A51" w:rsidRDefault="00543A51" w:rsidP="00543A51">
            <w:pPr>
              <w:pStyle w:val="a"/>
            </w:pPr>
            <w:r w:rsidRPr="00543A51">
              <w:t>Priority over oncoming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yield_to_oncoming_traffic</w:t>
            </w:r>
          </w:p>
        </w:tc>
        <w:tc>
          <w:tcPr>
            <w:tcW w:w="1947" w:type="pct"/>
            <w:shd w:val="clear" w:color="auto" w:fill="auto"/>
          </w:tcPr>
          <w:p w:rsidR="00543A51" w:rsidRPr="00543A51" w:rsidRDefault="00543A51" w:rsidP="00543A51">
            <w:pPr>
              <w:pStyle w:val="a"/>
            </w:pPr>
            <w:r w:rsidRPr="00543A51">
              <w:t>Yield to oncoming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crossing_with_priority_from_right</w:t>
            </w:r>
          </w:p>
        </w:tc>
        <w:tc>
          <w:tcPr>
            <w:tcW w:w="1947" w:type="pct"/>
            <w:shd w:val="clear" w:color="auto" w:fill="auto"/>
          </w:tcPr>
          <w:p w:rsidR="00543A51" w:rsidRPr="00543A51" w:rsidRDefault="00543A51" w:rsidP="00543A51">
            <w:pPr>
              <w:pStyle w:val="a"/>
            </w:pPr>
            <w:r w:rsidRPr="00543A51">
              <w:t>Crossing with Priority from the Right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pedestrian_crossing</w:t>
            </w:r>
          </w:p>
        </w:tc>
        <w:tc>
          <w:tcPr>
            <w:tcW w:w="1947" w:type="pct"/>
            <w:shd w:val="clear" w:color="auto" w:fill="auto"/>
          </w:tcPr>
          <w:p w:rsidR="00543A51" w:rsidRPr="00543A51" w:rsidRDefault="00543A51" w:rsidP="00543A51">
            <w:pPr>
              <w:pStyle w:val="a"/>
            </w:pPr>
            <w:r w:rsidRPr="00543A51">
              <w:t>Pedestrian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w:t>
            </w:r>
          </w:p>
        </w:tc>
        <w:tc>
          <w:tcPr>
            <w:tcW w:w="1947" w:type="pct"/>
            <w:shd w:val="clear" w:color="auto" w:fill="auto"/>
          </w:tcPr>
          <w:p w:rsidR="00543A51" w:rsidRPr="00543A51" w:rsidRDefault="00543A51" w:rsidP="00543A51">
            <w:pPr>
              <w:pStyle w:val="a"/>
            </w:pPr>
            <w:r w:rsidRPr="00543A51">
              <w:t>Yield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double_hairpin</w:t>
            </w:r>
          </w:p>
        </w:tc>
        <w:tc>
          <w:tcPr>
            <w:tcW w:w="1947" w:type="pct"/>
            <w:shd w:val="clear" w:color="auto" w:fill="auto"/>
          </w:tcPr>
          <w:p w:rsidR="00543A51" w:rsidRPr="00543A51" w:rsidRDefault="00543A51" w:rsidP="00543A51">
            <w:pPr>
              <w:pStyle w:val="a"/>
            </w:pPr>
            <w:r w:rsidRPr="00543A51">
              <w:t>Double Hairpin  (43…52, China specific )</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triple_hairpin</w:t>
            </w:r>
          </w:p>
        </w:tc>
        <w:tc>
          <w:tcPr>
            <w:tcW w:w="1947" w:type="pct"/>
            <w:shd w:val="clear" w:color="auto" w:fill="auto"/>
          </w:tcPr>
          <w:p w:rsidR="00543A51" w:rsidRPr="00543A51" w:rsidRDefault="00543A51" w:rsidP="00543A51">
            <w:pPr>
              <w:pStyle w:val="a"/>
            </w:pPr>
            <w:r w:rsidRPr="00543A51">
              <w:t>Triple Hairpin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embankment</w:t>
            </w:r>
          </w:p>
        </w:tc>
        <w:tc>
          <w:tcPr>
            <w:tcW w:w="1947" w:type="pct"/>
            <w:shd w:val="clear" w:color="auto" w:fill="auto"/>
          </w:tcPr>
          <w:p w:rsidR="00543A51" w:rsidRPr="00543A51" w:rsidRDefault="00543A51" w:rsidP="00543A51">
            <w:pPr>
              <w:pStyle w:val="a"/>
            </w:pPr>
            <w:r w:rsidRPr="00543A51">
              <w:t>Embankment</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two_way_traffic</w:t>
            </w:r>
          </w:p>
        </w:tc>
        <w:tc>
          <w:tcPr>
            <w:tcW w:w="1947" w:type="pct"/>
            <w:shd w:val="clear" w:color="auto" w:fill="auto"/>
          </w:tcPr>
          <w:p w:rsidR="00543A51" w:rsidRPr="00543A51" w:rsidRDefault="00543A51" w:rsidP="00543A51">
            <w:pPr>
              <w:pStyle w:val="a"/>
            </w:pPr>
            <w:r w:rsidRPr="00543A51">
              <w:t>Two-way Traffic</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urban_area</w:t>
            </w:r>
          </w:p>
        </w:tc>
        <w:tc>
          <w:tcPr>
            <w:tcW w:w="1947" w:type="pct"/>
            <w:shd w:val="clear" w:color="auto" w:fill="auto"/>
          </w:tcPr>
          <w:p w:rsidR="00543A51" w:rsidRPr="00543A51" w:rsidRDefault="00543A51" w:rsidP="00543A51">
            <w:pPr>
              <w:pStyle w:val="a"/>
            </w:pPr>
            <w:r w:rsidRPr="00543A51">
              <w:t>Urban Area</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hump_bridge</w:t>
            </w:r>
          </w:p>
        </w:tc>
        <w:tc>
          <w:tcPr>
            <w:tcW w:w="1947" w:type="pct"/>
            <w:shd w:val="clear" w:color="auto" w:fill="auto"/>
          </w:tcPr>
          <w:p w:rsidR="00543A51" w:rsidRPr="00543A51" w:rsidRDefault="00543A51" w:rsidP="00543A51">
            <w:pPr>
              <w:pStyle w:val="a"/>
            </w:pPr>
            <w:r w:rsidRPr="00543A51">
              <w:t>Hump Bridge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uneven_road</w:t>
            </w:r>
          </w:p>
        </w:tc>
        <w:tc>
          <w:tcPr>
            <w:tcW w:w="1947" w:type="pct"/>
            <w:shd w:val="clear" w:color="auto" w:fill="auto"/>
          </w:tcPr>
          <w:p w:rsidR="00543A51" w:rsidRPr="00543A51" w:rsidRDefault="00543A51" w:rsidP="00543A51">
            <w:pPr>
              <w:pStyle w:val="a"/>
            </w:pPr>
            <w:r w:rsidRPr="00543A51">
              <w:t>Uneven Road</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flood_area</w:t>
            </w:r>
          </w:p>
        </w:tc>
        <w:tc>
          <w:tcPr>
            <w:tcW w:w="1947" w:type="pct"/>
            <w:shd w:val="clear" w:color="auto" w:fill="auto"/>
          </w:tcPr>
          <w:p w:rsidR="00543A51" w:rsidRPr="00543A51" w:rsidRDefault="00543A51" w:rsidP="00543A51">
            <w:pPr>
              <w:pStyle w:val="a"/>
            </w:pPr>
            <w:r w:rsidRPr="00543A51">
              <w:t>Flood Area</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obstacle</w:t>
            </w:r>
          </w:p>
        </w:tc>
        <w:tc>
          <w:tcPr>
            <w:tcW w:w="1947" w:type="pct"/>
            <w:shd w:val="clear" w:color="auto" w:fill="auto"/>
          </w:tcPr>
          <w:p w:rsidR="00543A51" w:rsidRPr="00543A51" w:rsidRDefault="00543A51" w:rsidP="00543A51">
            <w:pPr>
              <w:pStyle w:val="a"/>
            </w:pPr>
            <w:r w:rsidRPr="00543A51">
              <w:t>Obstacle</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horn_sign</w:t>
            </w:r>
          </w:p>
        </w:tc>
        <w:tc>
          <w:tcPr>
            <w:tcW w:w="1947" w:type="pct"/>
            <w:shd w:val="clear" w:color="auto" w:fill="auto"/>
          </w:tcPr>
          <w:p w:rsidR="00543A51" w:rsidRPr="00543A51" w:rsidRDefault="00543A51" w:rsidP="00543A51">
            <w:pPr>
              <w:pStyle w:val="a"/>
            </w:pPr>
            <w:r w:rsidRPr="00543A51">
              <w:t>Horn Sign</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begin_no_engine_brake</w:t>
            </w:r>
          </w:p>
        </w:tc>
        <w:tc>
          <w:tcPr>
            <w:tcW w:w="1947" w:type="pct"/>
            <w:shd w:val="clear" w:color="auto" w:fill="auto"/>
          </w:tcPr>
          <w:p w:rsidR="00543A51" w:rsidRPr="00543A51" w:rsidRDefault="00543A51" w:rsidP="00543A51">
            <w:pPr>
              <w:pStyle w:val="a"/>
            </w:pPr>
            <w:r w:rsidRPr="00543A51">
              <w:t>No Engine Break</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end_no_engine_brake</w:t>
            </w:r>
          </w:p>
        </w:tc>
        <w:tc>
          <w:tcPr>
            <w:tcW w:w="1947" w:type="pct"/>
            <w:shd w:val="clear" w:color="auto" w:fill="auto"/>
          </w:tcPr>
          <w:p w:rsidR="00543A51" w:rsidRPr="00543A51" w:rsidRDefault="00543A51" w:rsidP="00543A51">
            <w:pPr>
              <w:pStyle w:val="a"/>
            </w:pPr>
            <w:r w:rsidRPr="00543A51">
              <w:t>End of No Engine Break</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no_idling</w:t>
            </w:r>
          </w:p>
        </w:tc>
        <w:tc>
          <w:tcPr>
            <w:tcW w:w="1947" w:type="pct"/>
            <w:shd w:val="clear" w:color="auto" w:fill="auto"/>
          </w:tcPr>
          <w:p w:rsidR="00543A51" w:rsidRPr="00543A51" w:rsidRDefault="00543A51" w:rsidP="00543A51">
            <w:pPr>
              <w:pStyle w:val="a"/>
            </w:pPr>
            <w:r w:rsidRPr="00543A51">
              <w:t>No Idling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truck_roll_over</w:t>
            </w:r>
          </w:p>
        </w:tc>
        <w:tc>
          <w:tcPr>
            <w:tcW w:w="1947" w:type="pct"/>
            <w:shd w:val="clear" w:color="auto" w:fill="auto"/>
          </w:tcPr>
          <w:p w:rsidR="00543A51" w:rsidRPr="00543A51" w:rsidRDefault="00543A51" w:rsidP="00543A51">
            <w:pPr>
              <w:pStyle w:val="a"/>
            </w:pPr>
            <w:r w:rsidRPr="00543A51">
              <w:t>Truck Rollover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begin_low_gear</w:t>
            </w:r>
          </w:p>
        </w:tc>
        <w:tc>
          <w:tcPr>
            <w:tcW w:w="1947" w:type="pct"/>
            <w:shd w:val="clear" w:color="auto" w:fill="auto"/>
          </w:tcPr>
          <w:p w:rsidR="00543A51" w:rsidRPr="00543A51" w:rsidRDefault="00543A51" w:rsidP="00543A51">
            <w:pPr>
              <w:pStyle w:val="a"/>
            </w:pPr>
            <w:r w:rsidRPr="00543A51">
              <w:t>Low Gear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end_low_gear</w:t>
            </w:r>
          </w:p>
        </w:tc>
        <w:tc>
          <w:tcPr>
            <w:tcW w:w="1947" w:type="pct"/>
            <w:shd w:val="clear" w:color="auto" w:fill="auto"/>
          </w:tcPr>
          <w:p w:rsidR="00543A51" w:rsidRPr="00543A51" w:rsidRDefault="00543A51" w:rsidP="00543A51">
            <w:pPr>
              <w:pStyle w:val="a"/>
            </w:pPr>
            <w:r w:rsidRPr="00543A51">
              <w:t>End of Low Gear</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bicycle_crossing</w:t>
            </w:r>
          </w:p>
        </w:tc>
        <w:tc>
          <w:tcPr>
            <w:tcW w:w="1947" w:type="pct"/>
            <w:shd w:val="clear" w:color="auto" w:fill="auto"/>
          </w:tcPr>
          <w:p w:rsidR="00543A51" w:rsidRPr="00543A51" w:rsidRDefault="00543A51" w:rsidP="00543A51">
            <w:pPr>
              <w:pStyle w:val="a"/>
            </w:pPr>
            <w:r w:rsidRPr="00543A51">
              <w:t>Bicycle Crossing</w:t>
            </w:r>
          </w:p>
        </w:tc>
      </w:tr>
      <w:tr w:rsidR="00543A51" w:rsidRPr="0084175A" w:rsidTr="00C82C26">
        <w:trPr>
          <w:trHeight w:val="345"/>
        </w:trPr>
        <w:tc>
          <w:tcPr>
            <w:tcW w:w="1009" w:type="pct"/>
            <w:vMerge/>
            <w:shd w:val="clear" w:color="auto" w:fill="auto"/>
            <w:noWrap/>
            <w:vAlign w:val="center"/>
          </w:tcPr>
          <w:p w:rsidR="00543A51" w:rsidRDefault="00543A51" w:rsidP="00172292">
            <w:pPr>
              <w:pStyle w:val="a"/>
              <w:rPr>
                <w:b/>
                <w:i/>
              </w:rPr>
            </w:pPr>
          </w:p>
        </w:tc>
        <w:tc>
          <w:tcPr>
            <w:tcW w:w="538" w:type="pct"/>
            <w:vMerge/>
            <w:vAlign w:val="center"/>
          </w:tcPr>
          <w:p w:rsidR="00543A51" w:rsidRDefault="00543A51" w:rsidP="00172292">
            <w:pPr>
              <w:pStyle w:val="a"/>
              <w:jc w:val="center"/>
            </w:pPr>
          </w:p>
        </w:tc>
        <w:tc>
          <w:tcPr>
            <w:tcW w:w="1506" w:type="pct"/>
            <w:shd w:val="clear" w:color="auto" w:fill="auto"/>
            <w:noWrap/>
            <w:vAlign w:val="center"/>
          </w:tcPr>
          <w:p w:rsidR="00543A51" w:rsidRPr="007511BA" w:rsidRDefault="00543A51" w:rsidP="008D66D9">
            <w:pPr>
              <w:pStyle w:val="a"/>
              <w:jc w:val="center"/>
              <w:rPr>
                <w:b/>
                <w:i/>
              </w:rPr>
            </w:pPr>
            <w:r w:rsidRPr="007511BA">
              <w:rPr>
                <w:b/>
                <w:i/>
              </w:rPr>
              <w:t>yield_to_bicycles</w:t>
            </w:r>
          </w:p>
        </w:tc>
        <w:tc>
          <w:tcPr>
            <w:tcW w:w="1947" w:type="pct"/>
            <w:shd w:val="clear" w:color="auto" w:fill="auto"/>
          </w:tcPr>
          <w:p w:rsidR="00543A51" w:rsidRPr="00543A51" w:rsidRDefault="00543A51" w:rsidP="00543A51">
            <w:pPr>
              <w:pStyle w:val="a"/>
            </w:pPr>
            <w:r w:rsidRPr="00543A51">
              <w:t>Yield to Bicycles</w:t>
            </w:r>
          </w:p>
        </w:tc>
      </w:tr>
      <w:tr w:rsidR="00172292" w:rsidRPr="0084175A" w:rsidTr="00C82C26">
        <w:trPr>
          <w:trHeight w:val="345"/>
        </w:trPr>
        <w:tc>
          <w:tcPr>
            <w:tcW w:w="1009" w:type="pct"/>
            <w:shd w:val="clear" w:color="auto" w:fill="auto"/>
            <w:noWrap/>
            <w:vAlign w:val="center"/>
          </w:tcPr>
          <w:p w:rsidR="00172292" w:rsidRDefault="00543A51" w:rsidP="00172292">
            <w:pPr>
              <w:pStyle w:val="a"/>
              <w:rPr>
                <w:b/>
                <w:i/>
              </w:rPr>
            </w:pPr>
            <w:r>
              <w:rPr>
                <w:b/>
                <w:i/>
              </w:rPr>
              <w:t>traffic_sign:type</w:t>
            </w:r>
          </w:p>
        </w:tc>
        <w:tc>
          <w:tcPr>
            <w:tcW w:w="538" w:type="pct"/>
            <w:vAlign w:val="center"/>
          </w:tcPr>
          <w:p w:rsidR="00172292" w:rsidRDefault="008F7CD1" w:rsidP="00172292">
            <w:pPr>
              <w:pStyle w:val="a"/>
              <w:jc w:val="center"/>
            </w:pPr>
            <w:r>
              <w:t>N</w:t>
            </w:r>
          </w:p>
        </w:tc>
        <w:tc>
          <w:tcPr>
            <w:tcW w:w="1506" w:type="pct"/>
            <w:shd w:val="clear" w:color="auto" w:fill="auto"/>
            <w:noWrap/>
            <w:vAlign w:val="center"/>
          </w:tcPr>
          <w:p w:rsidR="00172292" w:rsidRDefault="00AC7934" w:rsidP="00AC7934">
            <w:pPr>
              <w:pStyle w:val="a"/>
              <w:jc w:val="center"/>
            </w:pPr>
            <w:r>
              <w:rPr>
                <w:b/>
                <w:i/>
              </w:rPr>
              <w:t>r</w:t>
            </w:r>
            <w:r w:rsidRPr="00AC7934">
              <w:rPr>
                <w:b/>
                <w:i/>
              </w:rPr>
              <w:t>egulatory/informative/warning</w:t>
            </w:r>
          </w:p>
        </w:tc>
        <w:tc>
          <w:tcPr>
            <w:tcW w:w="1947" w:type="pct"/>
            <w:shd w:val="clear" w:color="auto" w:fill="auto"/>
            <w:vAlign w:val="center"/>
          </w:tcPr>
          <w:p w:rsidR="00172292" w:rsidRDefault="00AC7934" w:rsidP="00172292">
            <w:pPr>
              <w:pStyle w:val="a"/>
            </w:pPr>
            <w:r w:rsidRPr="00AC7934">
              <w:rPr>
                <w:b/>
                <w:i/>
              </w:rPr>
              <w:t>traffic_sign:type</w:t>
            </w:r>
            <w:r>
              <w:t xml:space="preserve">  is traffic sign c</w:t>
            </w:r>
            <w:r w:rsidRPr="00AC7934">
              <w:t>ategory</w:t>
            </w:r>
            <w:r>
              <w:t>, which</w:t>
            </w:r>
            <w:r w:rsidRPr="00AC7934">
              <w:t xml:space="preserve"> identifies the main sign category to which the sign belongs</w:t>
            </w:r>
            <w:r w:rsidR="003B06A6">
              <w:t>.</w:t>
            </w:r>
          </w:p>
        </w:tc>
      </w:tr>
      <w:tr w:rsidR="00602F4E" w:rsidRPr="0084175A" w:rsidTr="00C82C26">
        <w:trPr>
          <w:trHeight w:val="345"/>
        </w:trPr>
        <w:tc>
          <w:tcPr>
            <w:tcW w:w="1009" w:type="pct"/>
            <w:vMerge w:val="restart"/>
            <w:shd w:val="clear" w:color="auto" w:fill="auto"/>
            <w:noWrap/>
            <w:vAlign w:val="center"/>
          </w:tcPr>
          <w:p w:rsidR="00602F4E" w:rsidRDefault="00602F4E" w:rsidP="00172292">
            <w:pPr>
              <w:pStyle w:val="a"/>
              <w:rPr>
                <w:b/>
                <w:i/>
              </w:rPr>
            </w:pPr>
          </w:p>
        </w:tc>
        <w:tc>
          <w:tcPr>
            <w:tcW w:w="538" w:type="pct"/>
            <w:vMerge w:val="restart"/>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Pr>
                <w:b/>
                <w:i/>
              </w:rPr>
              <w:t>r</w:t>
            </w:r>
            <w:r w:rsidRPr="00AC7934">
              <w:rPr>
                <w:b/>
                <w:i/>
              </w:rPr>
              <w:t>egulatory</w:t>
            </w:r>
          </w:p>
        </w:tc>
        <w:tc>
          <w:tcPr>
            <w:tcW w:w="1947" w:type="pct"/>
            <w:shd w:val="clear" w:color="auto" w:fill="auto"/>
            <w:vAlign w:val="center"/>
          </w:tcPr>
          <w:p w:rsidR="00602F4E" w:rsidRDefault="00602F4E" w:rsidP="00900BAD">
            <w:pPr>
              <w:pStyle w:val="a"/>
            </w:pPr>
            <w:r>
              <w:t>Regulatory Sign is applied when the Traffic Sign indicates a regulation.</w:t>
            </w:r>
          </w:p>
        </w:tc>
      </w:tr>
      <w:tr w:rsidR="00602F4E" w:rsidRPr="0084175A" w:rsidTr="00C82C26">
        <w:trPr>
          <w:trHeight w:val="345"/>
        </w:trPr>
        <w:tc>
          <w:tcPr>
            <w:tcW w:w="1009" w:type="pct"/>
            <w:vMerge/>
            <w:shd w:val="clear" w:color="auto" w:fill="auto"/>
            <w:noWrap/>
            <w:vAlign w:val="center"/>
          </w:tcPr>
          <w:p w:rsidR="00602F4E" w:rsidRDefault="00602F4E" w:rsidP="00172292">
            <w:pPr>
              <w:pStyle w:val="a"/>
              <w:rPr>
                <w:b/>
                <w:i/>
              </w:rPr>
            </w:pPr>
          </w:p>
        </w:tc>
        <w:tc>
          <w:tcPr>
            <w:tcW w:w="538" w:type="pct"/>
            <w:vMerge/>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sidRPr="00AC7934">
              <w:rPr>
                <w:b/>
                <w:i/>
              </w:rPr>
              <w:t>informative</w:t>
            </w:r>
          </w:p>
        </w:tc>
        <w:tc>
          <w:tcPr>
            <w:tcW w:w="1947" w:type="pct"/>
            <w:shd w:val="clear" w:color="auto" w:fill="auto"/>
            <w:vAlign w:val="center"/>
          </w:tcPr>
          <w:p w:rsidR="00602F4E" w:rsidRDefault="00602F4E" w:rsidP="00900BAD">
            <w:pPr>
              <w:pStyle w:val="a"/>
            </w:pPr>
            <w:r>
              <w:t>Informative Sign is applied when the Traffic Sign indicates information to alert the driver.</w:t>
            </w:r>
          </w:p>
        </w:tc>
      </w:tr>
      <w:tr w:rsidR="00602F4E" w:rsidRPr="0084175A" w:rsidTr="00C82C26">
        <w:trPr>
          <w:trHeight w:val="345"/>
        </w:trPr>
        <w:tc>
          <w:tcPr>
            <w:tcW w:w="1009" w:type="pct"/>
            <w:vMerge/>
            <w:shd w:val="clear" w:color="auto" w:fill="auto"/>
            <w:noWrap/>
            <w:vAlign w:val="center"/>
          </w:tcPr>
          <w:p w:rsidR="00602F4E" w:rsidRDefault="00602F4E" w:rsidP="00172292">
            <w:pPr>
              <w:pStyle w:val="a"/>
              <w:rPr>
                <w:b/>
                <w:i/>
              </w:rPr>
            </w:pPr>
          </w:p>
        </w:tc>
        <w:tc>
          <w:tcPr>
            <w:tcW w:w="538" w:type="pct"/>
            <w:vMerge/>
            <w:vAlign w:val="center"/>
          </w:tcPr>
          <w:p w:rsidR="00602F4E" w:rsidRDefault="00602F4E" w:rsidP="00172292">
            <w:pPr>
              <w:pStyle w:val="a"/>
              <w:jc w:val="center"/>
            </w:pPr>
          </w:p>
        </w:tc>
        <w:tc>
          <w:tcPr>
            <w:tcW w:w="1506" w:type="pct"/>
            <w:shd w:val="clear" w:color="auto" w:fill="auto"/>
            <w:noWrap/>
            <w:vAlign w:val="center"/>
          </w:tcPr>
          <w:p w:rsidR="00602F4E" w:rsidRDefault="00602F4E" w:rsidP="00AC7934">
            <w:pPr>
              <w:pStyle w:val="a"/>
              <w:jc w:val="center"/>
            </w:pPr>
            <w:r w:rsidRPr="00AC7934">
              <w:rPr>
                <w:b/>
                <w:i/>
              </w:rPr>
              <w:t>warning</w:t>
            </w:r>
          </w:p>
        </w:tc>
        <w:tc>
          <w:tcPr>
            <w:tcW w:w="1947" w:type="pct"/>
            <w:shd w:val="clear" w:color="auto" w:fill="auto"/>
            <w:vAlign w:val="center"/>
          </w:tcPr>
          <w:p w:rsidR="00602F4E" w:rsidRDefault="00602F4E" w:rsidP="00900BAD">
            <w:pPr>
              <w:pStyle w:val="a"/>
            </w:pPr>
            <w:r>
              <w:t>Warning Sign is applied when the Traffic Sign indicates a warning.</w:t>
            </w:r>
          </w:p>
        </w:tc>
      </w:tr>
      <w:tr w:rsidR="00172292" w:rsidRPr="0084175A" w:rsidTr="00C82C26">
        <w:trPr>
          <w:trHeight w:val="345"/>
        </w:trPr>
        <w:tc>
          <w:tcPr>
            <w:tcW w:w="1009" w:type="pct"/>
            <w:shd w:val="clear" w:color="auto" w:fill="auto"/>
            <w:noWrap/>
            <w:vAlign w:val="center"/>
          </w:tcPr>
          <w:p w:rsidR="00172292" w:rsidRDefault="005A3FD1" w:rsidP="00172292">
            <w:pPr>
              <w:pStyle w:val="a"/>
              <w:rPr>
                <w:b/>
                <w:i/>
              </w:rPr>
            </w:pPr>
            <w:r>
              <w:rPr>
                <w:b/>
                <w:i/>
              </w:rPr>
              <w:t>traffic_sign:</w:t>
            </w:r>
            <w:r>
              <w:t xml:space="preserve"> </w:t>
            </w:r>
            <w:r w:rsidRPr="005A3FD1">
              <w:rPr>
                <w:b/>
                <w:i/>
              </w:rPr>
              <w:t>priority</w:t>
            </w:r>
          </w:p>
        </w:tc>
        <w:tc>
          <w:tcPr>
            <w:tcW w:w="538" w:type="pct"/>
            <w:vAlign w:val="center"/>
          </w:tcPr>
          <w:p w:rsidR="00172292" w:rsidRDefault="005A3FD1" w:rsidP="00172292">
            <w:pPr>
              <w:pStyle w:val="a"/>
              <w:jc w:val="center"/>
            </w:pPr>
            <w:r>
              <w:t>N</w:t>
            </w:r>
          </w:p>
        </w:tc>
        <w:tc>
          <w:tcPr>
            <w:tcW w:w="1506" w:type="pct"/>
            <w:shd w:val="clear" w:color="auto" w:fill="auto"/>
            <w:noWrap/>
            <w:vAlign w:val="center"/>
          </w:tcPr>
          <w:p w:rsidR="00172292" w:rsidRDefault="00390BEA" w:rsidP="00390BEA">
            <w:pPr>
              <w:pStyle w:val="a"/>
              <w:jc w:val="center"/>
            </w:pPr>
            <w:r w:rsidRPr="00390BEA">
              <w:rPr>
                <w:b/>
                <w:i/>
              </w:rPr>
              <w:t>yes/no</w:t>
            </w:r>
          </w:p>
        </w:tc>
        <w:tc>
          <w:tcPr>
            <w:tcW w:w="1947" w:type="pct"/>
            <w:shd w:val="clear" w:color="auto" w:fill="auto"/>
            <w:vAlign w:val="center"/>
          </w:tcPr>
          <w:p w:rsidR="00172292" w:rsidRDefault="00390BEA" w:rsidP="00172292">
            <w:pPr>
              <w:pStyle w:val="a"/>
            </w:pPr>
            <w:r>
              <w:rPr>
                <w:b/>
                <w:i/>
              </w:rPr>
              <w:t>traffic_sign:</w:t>
            </w:r>
            <w:r>
              <w:t xml:space="preserve"> </w:t>
            </w:r>
            <w:r w:rsidRPr="005A3FD1">
              <w:rPr>
                <w:b/>
                <w:i/>
              </w:rPr>
              <w:t>priority</w:t>
            </w:r>
            <w:r w:rsidRPr="00390BEA">
              <w:t xml:space="preserve"> </w:t>
            </w:r>
            <w:r>
              <w:t xml:space="preserve"> </w:t>
            </w:r>
            <w:r w:rsidRPr="00831304">
              <w:t xml:space="preserve">identifies </w:t>
            </w:r>
            <w:r>
              <w:t xml:space="preserve">the priority sign, it </w:t>
            </w:r>
            <w:r w:rsidRPr="00390BEA">
              <w:t>can be used to group Traffic Signs related to Priority</w:t>
            </w:r>
          </w:p>
        </w:tc>
      </w:tr>
    </w:tbl>
    <w:p w:rsidR="002173C5" w:rsidRPr="002173C5" w:rsidRDefault="002173C5" w:rsidP="002173C5">
      <w:pPr>
        <w:rPr>
          <w:lang w:eastAsia="zh-CN"/>
        </w:rPr>
      </w:pPr>
    </w:p>
    <w:p w:rsidR="009F47EB" w:rsidRDefault="009F47EB" w:rsidP="009F47EB">
      <w:pPr>
        <w:pStyle w:val="Heading3"/>
        <w:rPr>
          <w:lang w:eastAsia="zh-CN"/>
        </w:rPr>
      </w:pPr>
      <w:r>
        <w:rPr>
          <w:lang w:eastAsia="zh-CN"/>
        </w:rPr>
        <w:t>Location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宋体"/>
                <w:b/>
                <w:bCs/>
                <w:lang w:eastAsia="zh-CN"/>
              </w:rPr>
            </w:pPr>
            <w:r>
              <w:rPr>
                <w:rFonts w:hint="eastAsia"/>
                <w:b/>
                <w:bCs/>
                <w:lang w:eastAsia="zh-CN"/>
              </w:rPr>
              <w:t>Key</w:t>
            </w:r>
          </w:p>
        </w:tc>
        <w:tc>
          <w:tcPr>
            <w:tcW w:w="538" w:type="pct"/>
          </w:tcPr>
          <w:p w:rsidR="00DC4E1A" w:rsidRDefault="00DC4E1A" w:rsidP="00172292">
            <w:pPr>
              <w:jc w:val="center"/>
              <w:rPr>
                <w:rFonts w:cs="宋体"/>
                <w:b/>
                <w:bCs/>
                <w:lang w:eastAsia="zh-CN"/>
              </w:rPr>
            </w:pPr>
            <w:r w:rsidRPr="00330ED0">
              <w:rPr>
                <w:rFonts w:cs="宋体"/>
                <w:b/>
                <w:bCs/>
              </w:rPr>
              <w:t>Mandatory</w:t>
            </w:r>
          </w:p>
        </w:tc>
        <w:tc>
          <w:tcPr>
            <w:tcW w:w="1453" w:type="pct"/>
            <w:shd w:val="clear" w:color="auto" w:fill="auto"/>
            <w:noWrap/>
            <w:vAlign w:val="center"/>
            <w:hideMark/>
          </w:tcPr>
          <w:p w:rsidR="00DC4E1A" w:rsidRDefault="00DC4E1A" w:rsidP="00172292">
            <w:pPr>
              <w:jc w:val="center"/>
              <w:rPr>
                <w:rFonts w:cs="宋体"/>
                <w:b/>
                <w:bCs/>
                <w:lang w:eastAsia="zh-CN"/>
              </w:rPr>
            </w:pPr>
            <w:r>
              <w:rPr>
                <w:rFonts w:cs="宋体" w:hint="eastAsia"/>
                <w:b/>
                <w:bCs/>
                <w:lang w:eastAsia="zh-CN"/>
              </w:rPr>
              <w:t>Value</w:t>
            </w:r>
          </w:p>
        </w:tc>
        <w:tc>
          <w:tcPr>
            <w:tcW w:w="2000" w:type="pct"/>
            <w:shd w:val="clear" w:color="auto" w:fill="auto"/>
            <w:noWrap/>
            <w:vAlign w:val="center"/>
            <w:hideMark/>
          </w:tcPr>
          <w:p w:rsidR="00DC4E1A" w:rsidRDefault="00DC4E1A" w:rsidP="00172292">
            <w:pPr>
              <w:jc w:val="center"/>
              <w:rPr>
                <w:rFonts w:cs="宋体"/>
                <w:b/>
                <w:bCs/>
              </w:rPr>
            </w:pPr>
            <w:r>
              <w:rPr>
                <w:rFonts w:cs="宋体"/>
                <w:b/>
                <w:bCs/>
              </w:rPr>
              <w:t>Description</w:t>
            </w:r>
          </w:p>
        </w:tc>
      </w:tr>
      <w:tr w:rsidR="005B0383" w:rsidRPr="0084175A" w:rsidTr="00C82C26">
        <w:trPr>
          <w:trHeight w:val="345"/>
        </w:trPr>
        <w:tc>
          <w:tcPr>
            <w:tcW w:w="1009" w:type="pct"/>
            <w:shd w:val="clear" w:color="auto" w:fill="auto"/>
            <w:noWrap/>
            <w:vAlign w:val="center"/>
          </w:tcPr>
          <w:p w:rsidR="005B0383" w:rsidRPr="00B86AA2" w:rsidRDefault="005B0383" w:rsidP="00172292">
            <w:pPr>
              <w:pStyle w:val="a"/>
              <w:rPr>
                <w:b/>
                <w:i/>
              </w:rPr>
            </w:pPr>
            <w:r>
              <w:rPr>
                <w:b/>
                <w:i/>
              </w:rPr>
              <w:t>location</w:t>
            </w:r>
          </w:p>
        </w:tc>
        <w:tc>
          <w:tcPr>
            <w:tcW w:w="538" w:type="pct"/>
            <w:vAlign w:val="center"/>
          </w:tcPr>
          <w:p w:rsidR="005B0383" w:rsidRDefault="005B0383" w:rsidP="00172292">
            <w:pPr>
              <w:pStyle w:val="a"/>
              <w:jc w:val="center"/>
            </w:pPr>
            <w:r>
              <w:t>N</w:t>
            </w:r>
          </w:p>
        </w:tc>
        <w:tc>
          <w:tcPr>
            <w:tcW w:w="1453" w:type="pct"/>
            <w:shd w:val="clear" w:color="auto" w:fill="auto"/>
            <w:noWrap/>
            <w:vAlign w:val="center"/>
          </w:tcPr>
          <w:p w:rsidR="005B0383" w:rsidRDefault="005B0383" w:rsidP="00A462B5">
            <w:pPr>
              <w:pStyle w:val="a"/>
              <w:jc w:val="center"/>
            </w:pPr>
            <w:r w:rsidRPr="00081178">
              <w:rPr>
                <w:b/>
                <w:i/>
              </w:rPr>
              <w:t>Left/Right/Overhead</w:t>
            </w:r>
            <w:r>
              <w:rPr>
                <w:b/>
                <w:i/>
              </w:rPr>
              <w:t>/</w:t>
            </w:r>
            <w:r w:rsidRPr="00822924">
              <w:rPr>
                <w:b/>
                <w:i/>
              </w:rPr>
              <w:t>Uncaptured</w:t>
            </w:r>
          </w:p>
        </w:tc>
        <w:tc>
          <w:tcPr>
            <w:tcW w:w="2000" w:type="pct"/>
            <w:shd w:val="clear" w:color="auto" w:fill="auto"/>
            <w:vAlign w:val="center"/>
          </w:tcPr>
          <w:p w:rsidR="005B0383" w:rsidRDefault="005B0383" w:rsidP="00A462B5">
            <w:pPr>
              <w:pStyle w:val="a"/>
            </w:pPr>
            <w:r>
              <w:t>identifies the location of a given Traffic Light/Sign</w:t>
            </w:r>
          </w:p>
        </w:tc>
      </w:tr>
      <w:tr w:rsidR="00112030" w:rsidRPr="0084175A" w:rsidTr="00C82C26">
        <w:trPr>
          <w:trHeight w:val="345"/>
        </w:trPr>
        <w:tc>
          <w:tcPr>
            <w:tcW w:w="1009" w:type="pct"/>
            <w:vMerge w:val="restart"/>
            <w:shd w:val="clear" w:color="auto" w:fill="auto"/>
            <w:noWrap/>
            <w:vAlign w:val="center"/>
          </w:tcPr>
          <w:p w:rsidR="00112030" w:rsidRPr="00B86AA2" w:rsidRDefault="00112030" w:rsidP="00172292">
            <w:pPr>
              <w:pStyle w:val="a"/>
              <w:rPr>
                <w:b/>
                <w:i/>
              </w:rPr>
            </w:pPr>
          </w:p>
        </w:tc>
        <w:tc>
          <w:tcPr>
            <w:tcW w:w="538" w:type="pct"/>
            <w:vMerge w:val="restart"/>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Left</w:t>
            </w:r>
          </w:p>
        </w:tc>
        <w:tc>
          <w:tcPr>
            <w:tcW w:w="2000" w:type="pct"/>
            <w:shd w:val="clear" w:color="auto" w:fill="auto"/>
            <w:vAlign w:val="center"/>
          </w:tcPr>
          <w:p w:rsidR="00112030" w:rsidRDefault="00112030" w:rsidP="00A462B5">
            <w:pPr>
              <w:pStyle w:val="a"/>
            </w:pPr>
            <w:r>
              <w:t xml:space="preserve">Left side </w:t>
            </w:r>
          </w:p>
        </w:tc>
      </w:tr>
      <w:tr w:rsidR="00112030" w:rsidRPr="0084175A" w:rsidTr="00C82C26">
        <w:trPr>
          <w:trHeight w:val="345"/>
        </w:trPr>
        <w:tc>
          <w:tcPr>
            <w:tcW w:w="1009" w:type="pct"/>
            <w:vMerge/>
            <w:shd w:val="clear" w:color="auto" w:fill="auto"/>
            <w:noWrap/>
            <w:vAlign w:val="center"/>
          </w:tcPr>
          <w:p w:rsidR="00112030" w:rsidRPr="00B86AA2"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Right</w:t>
            </w:r>
          </w:p>
        </w:tc>
        <w:tc>
          <w:tcPr>
            <w:tcW w:w="2000" w:type="pct"/>
            <w:shd w:val="clear" w:color="auto" w:fill="auto"/>
            <w:vAlign w:val="center"/>
          </w:tcPr>
          <w:p w:rsidR="00112030" w:rsidRDefault="00112030" w:rsidP="00A462B5">
            <w:pPr>
              <w:pStyle w:val="a"/>
            </w:pPr>
            <w:r>
              <w:t xml:space="preserve">Right side </w:t>
            </w:r>
          </w:p>
        </w:tc>
      </w:tr>
      <w:tr w:rsidR="00112030" w:rsidRPr="0084175A" w:rsidTr="00C82C26">
        <w:trPr>
          <w:trHeight w:val="345"/>
        </w:trPr>
        <w:tc>
          <w:tcPr>
            <w:tcW w:w="1009" w:type="pct"/>
            <w:vMerge/>
            <w:shd w:val="clear" w:color="auto" w:fill="auto"/>
            <w:noWrap/>
            <w:vAlign w:val="center"/>
          </w:tcPr>
          <w:p w:rsidR="00112030" w:rsidRPr="00B86AA2"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Overhead</w:t>
            </w:r>
          </w:p>
        </w:tc>
        <w:tc>
          <w:tcPr>
            <w:tcW w:w="2000" w:type="pct"/>
            <w:shd w:val="clear" w:color="auto" w:fill="auto"/>
            <w:vAlign w:val="center"/>
          </w:tcPr>
          <w:p w:rsidR="00112030" w:rsidRDefault="00112030" w:rsidP="00A462B5">
            <w:pPr>
              <w:pStyle w:val="a"/>
            </w:pPr>
            <w:r>
              <w:t>Overhead</w:t>
            </w:r>
          </w:p>
        </w:tc>
      </w:tr>
      <w:tr w:rsidR="00112030" w:rsidRPr="0084175A" w:rsidTr="00C82C26">
        <w:trPr>
          <w:trHeight w:val="345"/>
        </w:trPr>
        <w:tc>
          <w:tcPr>
            <w:tcW w:w="1009" w:type="pct"/>
            <w:vMerge/>
            <w:shd w:val="clear" w:color="auto" w:fill="auto"/>
            <w:noWrap/>
            <w:vAlign w:val="center"/>
          </w:tcPr>
          <w:p w:rsidR="00112030" w:rsidRDefault="00112030" w:rsidP="00172292">
            <w:pPr>
              <w:pStyle w:val="a"/>
              <w:rPr>
                <w:b/>
                <w:i/>
              </w:rPr>
            </w:pPr>
          </w:p>
        </w:tc>
        <w:tc>
          <w:tcPr>
            <w:tcW w:w="538" w:type="pct"/>
            <w:vMerge/>
            <w:vAlign w:val="center"/>
          </w:tcPr>
          <w:p w:rsidR="00112030" w:rsidRDefault="00112030" w:rsidP="00172292">
            <w:pPr>
              <w:pStyle w:val="a"/>
              <w:jc w:val="center"/>
            </w:pPr>
          </w:p>
        </w:tc>
        <w:tc>
          <w:tcPr>
            <w:tcW w:w="1453" w:type="pct"/>
            <w:shd w:val="clear" w:color="auto" w:fill="auto"/>
            <w:noWrap/>
            <w:vAlign w:val="center"/>
          </w:tcPr>
          <w:p w:rsidR="00112030" w:rsidRPr="00822924" w:rsidRDefault="00112030" w:rsidP="00A462B5">
            <w:pPr>
              <w:pStyle w:val="a"/>
              <w:jc w:val="center"/>
              <w:rPr>
                <w:b/>
                <w:i/>
              </w:rPr>
            </w:pPr>
            <w:r w:rsidRPr="00822924">
              <w:rPr>
                <w:b/>
                <w:i/>
              </w:rPr>
              <w:t>Uncaptured</w:t>
            </w:r>
          </w:p>
        </w:tc>
        <w:tc>
          <w:tcPr>
            <w:tcW w:w="2000" w:type="pct"/>
            <w:shd w:val="clear" w:color="auto" w:fill="auto"/>
            <w:vAlign w:val="center"/>
          </w:tcPr>
          <w:p w:rsidR="00112030" w:rsidRDefault="00112030" w:rsidP="00A462B5">
            <w:pPr>
              <w:pStyle w:val="a"/>
            </w:pPr>
            <w:r>
              <w:t>It’s not captured by vendor.</w:t>
            </w:r>
          </w:p>
        </w:tc>
      </w:tr>
    </w:tbl>
    <w:p w:rsidR="00DC4E1A" w:rsidRPr="00DC4E1A" w:rsidRDefault="00DC4E1A" w:rsidP="00DC4E1A">
      <w:pPr>
        <w:rPr>
          <w:lang w:eastAsia="zh-CN"/>
        </w:rPr>
      </w:pPr>
    </w:p>
    <w:p w:rsidR="00BA11E8" w:rsidRDefault="00BA11E8" w:rsidP="009F47EB">
      <w:pPr>
        <w:pStyle w:val="Heading3"/>
        <w:rPr>
          <w:lang w:eastAsia="zh-CN"/>
        </w:rPr>
      </w:pPr>
      <w:r w:rsidRPr="0023323C">
        <w:rPr>
          <w:lang w:eastAsia="zh-CN"/>
        </w:rPr>
        <w:t>Vehicle</w:t>
      </w:r>
      <w:r>
        <w:rPr>
          <w:lang w:eastAsia="zh-CN"/>
        </w:rPr>
        <w: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405672" w:rsidRPr="0084175A" w:rsidTr="00C82C26">
        <w:trPr>
          <w:trHeight w:val="330"/>
        </w:trPr>
        <w:tc>
          <w:tcPr>
            <w:tcW w:w="1009" w:type="pct"/>
            <w:shd w:val="clear" w:color="auto" w:fill="auto"/>
            <w:noWrap/>
            <w:vAlign w:val="center"/>
            <w:hideMark/>
          </w:tcPr>
          <w:p w:rsidR="002B2DB0" w:rsidRDefault="002B2DB0" w:rsidP="00A462B5">
            <w:pPr>
              <w:jc w:val="center"/>
              <w:rPr>
                <w:rFonts w:cs="宋体"/>
                <w:b/>
                <w:bCs/>
                <w:lang w:eastAsia="zh-CN"/>
              </w:rPr>
            </w:pPr>
            <w:r>
              <w:rPr>
                <w:rFonts w:hint="eastAsia"/>
                <w:b/>
                <w:bCs/>
                <w:lang w:eastAsia="zh-CN"/>
              </w:rPr>
              <w:t>Key</w:t>
            </w:r>
          </w:p>
        </w:tc>
        <w:tc>
          <w:tcPr>
            <w:tcW w:w="538" w:type="pct"/>
          </w:tcPr>
          <w:p w:rsidR="002B2DB0" w:rsidRDefault="002B2DB0" w:rsidP="00A462B5">
            <w:pPr>
              <w:jc w:val="center"/>
              <w:rPr>
                <w:rFonts w:cs="宋体"/>
                <w:b/>
                <w:bCs/>
                <w:lang w:eastAsia="zh-CN"/>
              </w:rPr>
            </w:pPr>
            <w:r w:rsidRPr="00330ED0">
              <w:rPr>
                <w:rFonts w:cs="宋体"/>
                <w:b/>
                <w:bCs/>
              </w:rPr>
              <w:t>Mandatory</w:t>
            </w:r>
          </w:p>
        </w:tc>
        <w:tc>
          <w:tcPr>
            <w:tcW w:w="1453" w:type="pct"/>
            <w:shd w:val="clear" w:color="auto" w:fill="auto"/>
            <w:noWrap/>
            <w:vAlign w:val="center"/>
            <w:hideMark/>
          </w:tcPr>
          <w:p w:rsidR="002B2DB0" w:rsidRDefault="002B2DB0" w:rsidP="00A462B5">
            <w:pPr>
              <w:jc w:val="center"/>
              <w:rPr>
                <w:rFonts w:cs="宋体"/>
                <w:b/>
                <w:bCs/>
                <w:lang w:eastAsia="zh-CN"/>
              </w:rPr>
            </w:pPr>
            <w:r>
              <w:rPr>
                <w:rFonts w:cs="宋体" w:hint="eastAsia"/>
                <w:b/>
                <w:bCs/>
                <w:lang w:eastAsia="zh-CN"/>
              </w:rPr>
              <w:t>Value</w:t>
            </w:r>
          </w:p>
        </w:tc>
        <w:tc>
          <w:tcPr>
            <w:tcW w:w="2000" w:type="pct"/>
            <w:shd w:val="clear" w:color="auto" w:fill="auto"/>
            <w:noWrap/>
            <w:vAlign w:val="center"/>
            <w:hideMark/>
          </w:tcPr>
          <w:p w:rsidR="002B2DB0" w:rsidRDefault="002B2DB0" w:rsidP="00A462B5">
            <w:pPr>
              <w:jc w:val="center"/>
              <w:rPr>
                <w:rFonts w:cs="宋体"/>
                <w:b/>
                <w:bCs/>
              </w:rPr>
            </w:pPr>
            <w:r>
              <w:rPr>
                <w:rFonts w:cs="宋体"/>
                <w:b/>
                <w:bCs/>
              </w:rPr>
              <w:t>Description</w:t>
            </w:r>
          </w:p>
        </w:tc>
      </w:tr>
      <w:tr w:rsidR="00405672" w:rsidRPr="0084175A" w:rsidTr="00C82C26">
        <w:trPr>
          <w:trHeight w:val="345"/>
        </w:trPr>
        <w:tc>
          <w:tcPr>
            <w:tcW w:w="1009" w:type="pct"/>
            <w:shd w:val="clear" w:color="auto" w:fill="auto"/>
            <w:noWrap/>
            <w:vAlign w:val="center"/>
          </w:tcPr>
          <w:p w:rsidR="002B2DB0" w:rsidRPr="00B86AA2" w:rsidRDefault="00BD7621" w:rsidP="00A462B5">
            <w:pPr>
              <w:pStyle w:val="a"/>
              <w:rPr>
                <w:b/>
                <w:i/>
              </w:rPr>
            </w:pPr>
            <w:r w:rsidRPr="00BD7621">
              <w:rPr>
                <w:b/>
                <w:i/>
              </w:rPr>
              <w:t>applicable_to</w:t>
            </w:r>
          </w:p>
        </w:tc>
        <w:tc>
          <w:tcPr>
            <w:tcW w:w="538" w:type="pct"/>
            <w:vAlign w:val="center"/>
          </w:tcPr>
          <w:p w:rsidR="002B2DB0" w:rsidRDefault="002956C7" w:rsidP="00A462B5">
            <w:pPr>
              <w:pStyle w:val="a"/>
              <w:jc w:val="center"/>
            </w:pPr>
            <w:r>
              <w:t>N</w:t>
            </w:r>
          </w:p>
        </w:tc>
        <w:tc>
          <w:tcPr>
            <w:tcW w:w="1453" w:type="pct"/>
            <w:shd w:val="clear" w:color="auto" w:fill="auto"/>
            <w:noWrap/>
            <w:vAlign w:val="center"/>
          </w:tcPr>
          <w:p w:rsidR="002B2DB0" w:rsidRDefault="009C04FD" w:rsidP="00A462B5">
            <w:pPr>
              <w:pStyle w:val="a"/>
              <w:jc w:val="center"/>
            </w:pPr>
            <w:r>
              <w:t xml:space="preserve">Refer to </w:t>
            </w:r>
            <w:r w:rsidRPr="009C04FD">
              <w:rPr>
                <w:i/>
              </w:rPr>
              <w:fldChar w:fldCharType="begin"/>
            </w:r>
            <w:r w:rsidRPr="009C04FD">
              <w:rPr>
                <w:i/>
              </w:rPr>
              <w:instrText xml:space="preserve"> REF _Ref469672856 \w \h  \* MERGEFORMAT </w:instrText>
            </w:r>
            <w:r w:rsidRPr="009C04FD">
              <w:rPr>
                <w:i/>
              </w:rPr>
            </w:r>
            <w:r w:rsidRPr="009C04FD">
              <w:rPr>
                <w:i/>
              </w:rPr>
              <w:fldChar w:fldCharType="separate"/>
            </w:r>
            <w:r w:rsidRPr="009C04FD">
              <w:rPr>
                <w:i/>
              </w:rPr>
              <w:t>10.2</w:t>
            </w:r>
            <w:r w:rsidRPr="009C04FD">
              <w:rPr>
                <w:i/>
              </w:rPr>
              <w:fldChar w:fldCharType="end"/>
            </w:r>
            <w:r w:rsidRPr="009C04FD">
              <w:rPr>
                <w:i/>
              </w:rPr>
              <w:t xml:space="preserve"> </w:t>
            </w:r>
            <w:r w:rsidRPr="009C04FD">
              <w:rPr>
                <w:i/>
              </w:rPr>
              <w:fldChar w:fldCharType="begin"/>
            </w:r>
            <w:r w:rsidRPr="009C04FD">
              <w:rPr>
                <w:i/>
              </w:rPr>
              <w:instrText xml:space="preserve"> REF _Ref469672856 \h  \* MERGEFORMAT </w:instrText>
            </w:r>
            <w:r w:rsidRPr="009C04FD">
              <w:rPr>
                <w:i/>
              </w:rPr>
            </w:r>
            <w:r w:rsidRPr="009C04FD">
              <w:rPr>
                <w:i/>
              </w:rPr>
              <w:fldChar w:fldCharType="separate"/>
            </w:r>
            <w:r w:rsidRPr="009C04FD">
              <w:rPr>
                <w:i/>
              </w:rPr>
              <w:t>Vehicles Types</w:t>
            </w:r>
            <w:r w:rsidRPr="009C04FD">
              <w:rPr>
                <w:i/>
              </w:rPr>
              <w:fldChar w:fldCharType="end"/>
            </w:r>
          </w:p>
        </w:tc>
        <w:tc>
          <w:tcPr>
            <w:tcW w:w="2000" w:type="pct"/>
            <w:shd w:val="clear" w:color="auto" w:fill="auto"/>
            <w:vAlign w:val="center"/>
          </w:tcPr>
          <w:p w:rsidR="002B2DB0" w:rsidRDefault="008E59A9" w:rsidP="00A462B5">
            <w:pPr>
              <w:pStyle w:val="a"/>
            </w:pPr>
            <w:r>
              <w:t>I</w:t>
            </w:r>
            <w:r w:rsidRPr="00620B7F">
              <w:t>ndicates</w:t>
            </w:r>
            <w:r>
              <w:t xml:space="preserve"> the vehicles involved with the traffic sign.</w:t>
            </w:r>
          </w:p>
        </w:tc>
      </w:tr>
    </w:tbl>
    <w:p w:rsidR="002B2DB0" w:rsidRPr="002B2DB0" w:rsidRDefault="002B2DB0" w:rsidP="002B2DB0">
      <w:pPr>
        <w:rPr>
          <w:lang w:eastAsia="zh-CN"/>
        </w:rPr>
      </w:pPr>
    </w:p>
    <w:p w:rsidR="009F47EB" w:rsidRDefault="009F47EB" w:rsidP="009F47EB">
      <w:pPr>
        <w:pStyle w:val="Heading3"/>
        <w:rPr>
          <w:lang w:eastAsia="zh-CN"/>
        </w:rPr>
      </w:pPr>
      <w:r>
        <w:rPr>
          <w:lang w:eastAsia="zh-CN"/>
        </w:rPr>
        <w:t>Other Attributes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8"/>
        <w:gridCol w:w="1418"/>
        <w:gridCol w:w="3832"/>
        <w:gridCol w:w="5268"/>
      </w:tblGrid>
      <w:tr w:rsidR="00DC4E1A" w:rsidRPr="0084175A" w:rsidTr="00C82C26">
        <w:trPr>
          <w:trHeight w:val="330"/>
        </w:trPr>
        <w:tc>
          <w:tcPr>
            <w:tcW w:w="1009" w:type="pct"/>
            <w:shd w:val="clear" w:color="auto" w:fill="auto"/>
            <w:noWrap/>
            <w:vAlign w:val="center"/>
            <w:hideMark/>
          </w:tcPr>
          <w:p w:rsidR="00DC4E1A" w:rsidRDefault="00DC4E1A" w:rsidP="00172292">
            <w:pPr>
              <w:jc w:val="center"/>
              <w:rPr>
                <w:rFonts w:cs="宋体"/>
                <w:b/>
                <w:bCs/>
                <w:lang w:eastAsia="zh-CN"/>
              </w:rPr>
            </w:pPr>
            <w:r>
              <w:rPr>
                <w:rFonts w:hint="eastAsia"/>
                <w:b/>
                <w:bCs/>
                <w:lang w:eastAsia="zh-CN"/>
              </w:rPr>
              <w:t>Key</w:t>
            </w:r>
          </w:p>
        </w:tc>
        <w:tc>
          <w:tcPr>
            <w:tcW w:w="538" w:type="pct"/>
          </w:tcPr>
          <w:p w:rsidR="00DC4E1A" w:rsidRDefault="00DC4E1A" w:rsidP="00172292">
            <w:pPr>
              <w:jc w:val="center"/>
              <w:rPr>
                <w:rFonts w:cs="宋体"/>
                <w:b/>
                <w:bCs/>
                <w:lang w:eastAsia="zh-CN"/>
              </w:rPr>
            </w:pPr>
            <w:r w:rsidRPr="00330ED0">
              <w:rPr>
                <w:rFonts w:cs="宋体"/>
                <w:b/>
                <w:bCs/>
              </w:rPr>
              <w:t>Mandatory</w:t>
            </w:r>
          </w:p>
        </w:tc>
        <w:tc>
          <w:tcPr>
            <w:tcW w:w="1454" w:type="pct"/>
            <w:shd w:val="clear" w:color="auto" w:fill="auto"/>
            <w:noWrap/>
            <w:vAlign w:val="center"/>
            <w:hideMark/>
          </w:tcPr>
          <w:p w:rsidR="00DC4E1A" w:rsidRDefault="00DC4E1A" w:rsidP="00172292">
            <w:pPr>
              <w:jc w:val="center"/>
              <w:rPr>
                <w:rFonts w:cs="宋体"/>
                <w:b/>
                <w:bCs/>
                <w:lang w:eastAsia="zh-CN"/>
              </w:rPr>
            </w:pPr>
            <w:r>
              <w:rPr>
                <w:rFonts w:cs="宋体" w:hint="eastAsia"/>
                <w:b/>
                <w:bCs/>
                <w:lang w:eastAsia="zh-CN"/>
              </w:rPr>
              <w:t>Value</w:t>
            </w:r>
          </w:p>
        </w:tc>
        <w:tc>
          <w:tcPr>
            <w:tcW w:w="1999" w:type="pct"/>
            <w:shd w:val="clear" w:color="auto" w:fill="auto"/>
            <w:noWrap/>
            <w:vAlign w:val="center"/>
            <w:hideMark/>
          </w:tcPr>
          <w:p w:rsidR="00DC4E1A" w:rsidRDefault="00DC4E1A" w:rsidP="00172292">
            <w:pPr>
              <w:jc w:val="center"/>
              <w:rPr>
                <w:rFonts w:cs="宋体"/>
                <w:b/>
                <w:bCs/>
              </w:rPr>
            </w:pPr>
            <w:r>
              <w:rPr>
                <w:rFonts w:cs="宋体"/>
                <w:b/>
                <w:bCs/>
              </w:rPr>
              <w:t>Description</w:t>
            </w:r>
          </w:p>
        </w:tc>
      </w:tr>
      <w:tr w:rsidR="00DC4E1A" w:rsidRPr="0084175A" w:rsidTr="00C82C26">
        <w:trPr>
          <w:trHeight w:val="345"/>
        </w:trPr>
        <w:tc>
          <w:tcPr>
            <w:tcW w:w="1009" w:type="pct"/>
            <w:shd w:val="clear" w:color="auto" w:fill="auto"/>
            <w:noWrap/>
            <w:vAlign w:val="center"/>
          </w:tcPr>
          <w:p w:rsidR="00DC4E1A" w:rsidRPr="00B86AA2" w:rsidRDefault="00FE3A03" w:rsidP="00172292">
            <w:pPr>
              <w:pStyle w:val="a"/>
              <w:rPr>
                <w:b/>
                <w:i/>
              </w:rPr>
            </w:pPr>
            <w:r>
              <w:rPr>
                <w:b/>
                <w:i/>
              </w:rPr>
              <w:t>length:&lt;lang&gt;</w:t>
            </w:r>
          </w:p>
        </w:tc>
        <w:tc>
          <w:tcPr>
            <w:tcW w:w="538" w:type="pct"/>
            <w:vAlign w:val="center"/>
          </w:tcPr>
          <w:p w:rsidR="00DC4E1A" w:rsidRDefault="00AE2391" w:rsidP="00172292">
            <w:pPr>
              <w:pStyle w:val="a"/>
              <w:jc w:val="center"/>
            </w:pPr>
            <w:r>
              <w:t>N</w:t>
            </w:r>
          </w:p>
        </w:tc>
        <w:tc>
          <w:tcPr>
            <w:tcW w:w="1454" w:type="pct"/>
            <w:shd w:val="clear" w:color="auto" w:fill="auto"/>
            <w:noWrap/>
            <w:vAlign w:val="center"/>
          </w:tcPr>
          <w:p w:rsidR="00DC4E1A" w:rsidRDefault="00DC4E1A" w:rsidP="00172292">
            <w:pPr>
              <w:pStyle w:val="a"/>
              <w:jc w:val="center"/>
            </w:pPr>
          </w:p>
        </w:tc>
        <w:tc>
          <w:tcPr>
            <w:tcW w:w="1999" w:type="pct"/>
            <w:shd w:val="clear" w:color="auto" w:fill="auto"/>
            <w:vAlign w:val="center"/>
          </w:tcPr>
          <w:p w:rsidR="00DC4E1A" w:rsidRDefault="00DC4E1A" w:rsidP="00172292">
            <w:pPr>
              <w:pStyle w:val="a"/>
            </w:pPr>
          </w:p>
        </w:tc>
      </w:tr>
      <w:tr w:rsidR="00F6131E" w:rsidRPr="0084175A" w:rsidTr="00C82C26">
        <w:trPr>
          <w:trHeight w:val="345"/>
        </w:trPr>
        <w:tc>
          <w:tcPr>
            <w:tcW w:w="1009" w:type="pct"/>
            <w:shd w:val="clear" w:color="auto" w:fill="auto"/>
            <w:noWrap/>
            <w:vAlign w:val="center"/>
          </w:tcPr>
          <w:p w:rsidR="00F6131E" w:rsidRDefault="00F6131E" w:rsidP="00172292">
            <w:pPr>
              <w:pStyle w:val="a"/>
              <w:rPr>
                <w:b/>
                <w:i/>
              </w:rPr>
            </w:pPr>
            <w:r>
              <w:rPr>
                <w:b/>
                <w:i/>
              </w:rPr>
              <w:t>prewarning:&lt;lang&gt;</w:t>
            </w:r>
          </w:p>
        </w:tc>
        <w:tc>
          <w:tcPr>
            <w:tcW w:w="538" w:type="pct"/>
            <w:vAlign w:val="center"/>
          </w:tcPr>
          <w:p w:rsidR="00F6131E" w:rsidRDefault="00AE2391" w:rsidP="00172292">
            <w:pPr>
              <w:pStyle w:val="a"/>
              <w:jc w:val="center"/>
            </w:pPr>
            <w:r>
              <w:t>N</w:t>
            </w:r>
          </w:p>
        </w:tc>
        <w:tc>
          <w:tcPr>
            <w:tcW w:w="1454" w:type="pct"/>
            <w:shd w:val="clear" w:color="auto" w:fill="auto"/>
            <w:noWrap/>
            <w:vAlign w:val="center"/>
          </w:tcPr>
          <w:p w:rsidR="00F6131E" w:rsidRDefault="00F6131E" w:rsidP="00172292">
            <w:pPr>
              <w:pStyle w:val="a"/>
              <w:jc w:val="center"/>
            </w:pPr>
          </w:p>
        </w:tc>
        <w:tc>
          <w:tcPr>
            <w:tcW w:w="1999" w:type="pct"/>
            <w:shd w:val="clear" w:color="auto" w:fill="auto"/>
            <w:vAlign w:val="center"/>
          </w:tcPr>
          <w:p w:rsidR="00F6131E" w:rsidRDefault="00F6131E" w:rsidP="00172292">
            <w:pPr>
              <w:pStyle w:val="a"/>
            </w:pPr>
          </w:p>
        </w:tc>
      </w:tr>
      <w:tr w:rsidR="008322BB" w:rsidRPr="0084175A" w:rsidTr="00C82C26">
        <w:trPr>
          <w:trHeight w:val="345"/>
        </w:trPr>
        <w:tc>
          <w:tcPr>
            <w:tcW w:w="1009" w:type="pct"/>
            <w:shd w:val="clear" w:color="auto" w:fill="auto"/>
            <w:noWrap/>
            <w:vAlign w:val="center"/>
          </w:tcPr>
          <w:p w:rsidR="008322BB" w:rsidRDefault="008322BB" w:rsidP="00172292">
            <w:pPr>
              <w:pStyle w:val="a"/>
              <w:rPr>
                <w:b/>
                <w:i/>
              </w:rPr>
            </w:pPr>
            <w:r w:rsidRPr="008322BB">
              <w:rPr>
                <w:b/>
                <w:i/>
              </w:rPr>
              <w:t>validity</w:t>
            </w:r>
            <w:r>
              <w:rPr>
                <w:b/>
                <w:i/>
              </w:rPr>
              <w:t>:&lt;lang&gt;</w:t>
            </w:r>
          </w:p>
        </w:tc>
        <w:tc>
          <w:tcPr>
            <w:tcW w:w="538" w:type="pct"/>
            <w:vAlign w:val="center"/>
          </w:tcPr>
          <w:p w:rsidR="008322BB" w:rsidRDefault="00AE2391" w:rsidP="00172292">
            <w:pPr>
              <w:pStyle w:val="a"/>
              <w:jc w:val="center"/>
            </w:pPr>
            <w:r>
              <w:t>N</w:t>
            </w:r>
          </w:p>
        </w:tc>
        <w:tc>
          <w:tcPr>
            <w:tcW w:w="1454" w:type="pct"/>
            <w:shd w:val="clear" w:color="auto" w:fill="auto"/>
            <w:noWrap/>
            <w:vAlign w:val="center"/>
          </w:tcPr>
          <w:p w:rsidR="008322BB" w:rsidRDefault="008322BB" w:rsidP="00172292">
            <w:pPr>
              <w:pStyle w:val="a"/>
              <w:jc w:val="center"/>
            </w:pPr>
          </w:p>
        </w:tc>
        <w:tc>
          <w:tcPr>
            <w:tcW w:w="1999" w:type="pct"/>
            <w:shd w:val="clear" w:color="auto" w:fill="auto"/>
            <w:vAlign w:val="center"/>
          </w:tcPr>
          <w:p w:rsidR="008322BB" w:rsidRDefault="008322BB" w:rsidP="00172292">
            <w:pPr>
              <w:pStyle w:val="a"/>
            </w:pPr>
          </w:p>
        </w:tc>
      </w:tr>
      <w:tr w:rsidR="005204A8" w:rsidRPr="0084175A" w:rsidTr="00C82C26">
        <w:trPr>
          <w:trHeight w:val="345"/>
        </w:trPr>
        <w:tc>
          <w:tcPr>
            <w:tcW w:w="1009" w:type="pct"/>
            <w:shd w:val="clear" w:color="auto" w:fill="auto"/>
            <w:noWrap/>
            <w:vAlign w:val="center"/>
          </w:tcPr>
          <w:p w:rsidR="005204A8" w:rsidRPr="008322BB" w:rsidRDefault="005204A8" w:rsidP="00172292">
            <w:pPr>
              <w:pStyle w:val="a"/>
              <w:rPr>
                <w:b/>
                <w:i/>
              </w:rPr>
            </w:pPr>
            <w:r w:rsidRPr="005204A8">
              <w:rPr>
                <w:b/>
                <w:i/>
              </w:rPr>
              <w:t>incline</w:t>
            </w:r>
          </w:p>
        </w:tc>
        <w:tc>
          <w:tcPr>
            <w:tcW w:w="538" w:type="pct"/>
            <w:vAlign w:val="center"/>
          </w:tcPr>
          <w:p w:rsidR="005204A8" w:rsidRDefault="00674FF6" w:rsidP="00172292">
            <w:pPr>
              <w:pStyle w:val="a"/>
              <w:jc w:val="center"/>
            </w:pPr>
            <w:r>
              <w:t>N</w:t>
            </w:r>
          </w:p>
        </w:tc>
        <w:tc>
          <w:tcPr>
            <w:tcW w:w="1454" w:type="pct"/>
            <w:shd w:val="clear" w:color="auto" w:fill="auto"/>
            <w:noWrap/>
            <w:vAlign w:val="center"/>
          </w:tcPr>
          <w:p w:rsidR="005204A8" w:rsidRDefault="00C15C3A" w:rsidP="00172292">
            <w:pPr>
              <w:pStyle w:val="a"/>
              <w:jc w:val="center"/>
            </w:pPr>
            <w:r>
              <w:t>User defined</w:t>
            </w:r>
          </w:p>
        </w:tc>
        <w:tc>
          <w:tcPr>
            <w:tcW w:w="1999" w:type="pct"/>
            <w:shd w:val="clear" w:color="auto" w:fill="auto"/>
            <w:vAlign w:val="center"/>
          </w:tcPr>
          <w:p w:rsidR="005204A8" w:rsidRDefault="00674FF6" w:rsidP="00172292">
            <w:pPr>
              <w:pStyle w:val="a"/>
            </w:pPr>
            <w:r w:rsidRPr="00674FF6">
              <w:t>provides values visible on the sign related to specific Sign Types</w:t>
            </w:r>
          </w:p>
        </w:tc>
      </w:tr>
    </w:tbl>
    <w:p w:rsidR="00DC4E1A" w:rsidRDefault="005B2B40" w:rsidP="005B2B40">
      <w:pPr>
        <w:pStyle w:val="Heading3"/>
        <w:rPr>
          <w:lang w:eastAsia="zh-CN"/>
        </w:rPr>
      </w:pPr>
      <w:r>
        <w:rPr>
          <w:lang w:eastAsia="zh-CN"/>
        </w:rPr>
        <w:lastRenderedPageBreak/>
        <w:t>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093"/>
        <w:gridCol w:w="1984"/>
        <w:gridCol w:w="1984"/>
        <w:gridCol w:w="7115"/>
      </w:tblGrid>
      <w:tr w:rsidR="00830A6C" w:rsidRPr="0084175A" w:rsidTr="00AF7786">
        <w:trPr>
          <w:trHeight w:val="330"/>
        </w:trPr>
        <w:tc>
          <w:tcPr>
            <w:tcW w:w="794" w:type="pct"/>
            <w:shd w:val="clear" w:color="auto" w:fill="auto"/>
            <w:noWrap/>
            <w:vAlign w:val="center"/>
            <w:hideMark/>
          </w:tcPr>
          <w:p w:rsidR="00830A6C" w:rsidRDefault="00833654" w:rsidP="00A462B5">
            <w:pPr>
              <w:jc w:val="center"/>
              <w:rPr>
                <w:rFonts w:cs="宋体"/>
                <w:b/>
                <w:bCs/>
                <w:lang w:eastAsia="zh-CN"/>
              </w:rPr>
            </w:pPr>
            <w:r>
              <w:rPr>
                <w:rFonts w:cs="宋体"/>
                <w:b/>
                <w:bCs/>
                <w:lang w:eastAsia="zh-CN"/>
              </w:rPr>
              <w:t xml:space="preserve">Sequence No. </w:t>
            </w:r>
          </w:p>
        </w:tc>
        <w:tc>
          <w:tcPr>
            <w:tcW w:w="753" w:type="pct"/>
          </w:tcPr>
          <w:p w:rsidR="00830A6C" w:rsidRDefault="00A462B5" w:rsidP="00A462B5">
            <w:pPr>
              <w:jc w:val="center"/>
              <w:rPr>
                <w:rFonts w:cs="宋体"/>
                <w:b/>
                <w:bCs/>
                <w:lang w:eastAsia="zh-CN"/>
              </w:rPr>
            </w:pPr>
            <w:r>
              <w:rPr>
                <w:rFonts w:cs="宋体"/>
                <w:b/>
                <w:bCs/>
              </w:rPr>
              <w:t>Member Type</w:t>
            </w:r>
          </w:p>
        </w:tc>
        <w:tc>
          <w:tcPr>
            <w:tcW w:w="753" w:type="pct"/>
            <w:shd w:val="clear" w:color="auto" w:fill="auto"/>
            <w:noWrap/>
            <w:vAlign w:val="center"/>
            <w:hideMark/>
          </w:tcPr>
          <w:p w:rsidR="00830A6C" w:rsidRDefault="00A462B5" w:rsidP="00A462B5">
            <w:pPr>
              <w:jc w:val="center"/>
              <w:rPr>
                <w:rFonts w:cs="宋体"/>
                <w:b/>
                <w:bCs/>
                <w:lang w:eastAsia="zh-CN"/>
              </w:rPr>
            </w:pPr>
            <w:r>
              <w:rPr>
                <w:rFonts w:cs="宋体"/>
                <w:b/>
                <w:bCs/>
                <w:lang w:eastAsia="zh-CN"/>
              </w:rPr>
              <w:t>Member Role</w:t>
            </w:r>
          </w:p>
        </w:tc>
        <w:tc>
          <w:tcPr>
            <w:tcW w:w="2700" w:type="pct"/>
            <w:shd w:val="clear" w:color="auto" w:fill="auto"/>
            <w:noWrap/>
            <w:vAlign w:val="center"/>
            <w:hideMark/>
          </w:tcPr>
          <w:p w:rsidR="00830A6C" w:rsidRDefault="00A462B5" w:rsidP="00A462B5">
            <w:pPr>
              <w:jc w:val="center"/>
              <w:rPr>
                <w:rFonts w:cs="宋体"/>
                <w:b/>
                <w:bCs/>
              </w:rPr>
            </w:pPr>
            <w:r>
              <w:rPr>
                <w:rFonts w:cs="宋体"/>
                <w:b/>
                <w:bCs/>
              </w:rPr>
              <w:t>Description</w:t>
            </w:r>
          </w:p>
        </w:tc>
      </w:tr>
      <w:tr w:rsidR="00830A6C" w:rsidRPr="0084175A" w:rsidTr="00AF7786">
        <w:trPr>
          <w:trHeight w:val="345"/>
        </w:trPr>
        <w:tc>
          <w:tcPr>
            <w:tcW w:w="794" w:type="pct"/>
            <w:shd w:val="clear" w:color="auto" w:fill="auto"/>
            <w:noWrap/>
            <w:vAlign w:val="center"/>
          </w:tcPr>
          <w:p w:rsidR="00830A6C" w:rsidRPr="00B86AA2" w:rsidRDefault="00833654" w:rsidP="00E01A83">
            <w:pPr>
              <w:pStyle w:val="a"/>
              <w:jc w:val="center"/>
              <w:rPr>
                <w:b/>
                <w:i/>
              </w:rPr>
            </w:pPr>
            <w:r>
              <w:rPr>
                <w:b/>
                <w:i/>
              </w:rPr>
              <w:t>0</w:t>
            </w:r>
          </w:p>
        </w:tc>
        <w:tc>
          <w:tcPr>
            <w:tcW w:w="753" w:type="pct"/>
            <w:vAlign w:val="center"/>
          </w:tcPr>
          <w:p w:rsidR="00830A6C" w:rsidRPr="00E01A83" w:rsidRDefault="00326FC0" w:rsidP="00E01A83">
            <w:pPr>
              <w:pStyle w:val="a"/>
              <w:jc w:val="center"/>
              <w:rPr>
                <w:b/>
                <w:i/>
              </w:rPr>
            </w:pPr>
            <w:r w:rsidRPr="00E01A83">
              <w:rPr>
                <w:b/>
                <w:i/>
              </w:rPr>
              <w:t>W</w:t>
            </w:r>
          </w:p>
        </w:tc>
        <w:tc>
          <w:tcPr>
            <w:tcW w:w="753" w:type="pct"/>
            <w:shd w:val="clear" w:color="auto" w:fill="auto"/>
            <w:noWrap/>
            <w:vAlign w:val="center"/>
          </w:tcPr>
          <w:p w:rsidR="00830A6C" w:rsidRPr="00E01A83" w:rsidRDefault="00E01A83" w:rsidP="00E01A83">
            <w:pPr>
              <w:pStyle w:val="a"/>
              <w:jc w:val="center"/>
              <w:rPr>
                <w:b/>
                <w:i/>
              </w:rPr>
            </w:pPr>
            <w:r w:rsidRPr="00E01A83">
              <w:rPr>
                <w:b/>
                <w:i/>
              </w:rPr>
              <w:t>from</w:t>
            </w:r>
          </w:p>
        </w:tc>
        <w:tc>
          <w:tcPr>
            <w:tcW w:w="2700" w:type="pct"/>
            <w:shd w:val="clear" w:color="auto" w:fill="auto"/>
            <w:vAlign w:val="center"/>
          </w:tcPr>
          <w:p w:rsidR="00830A6C" w:rsidRDefault="00E01A83" w:rsidP="00A462B5">
            <w:pPr>
              <w:pStyle w:val="a"/>
            </w:pPr>
            <w:r>
              <w:t xml:space="preserve">The link </w:t>
            </w:r>
            <w:r w:rsidR="00332818">
              <w:t>associated with the traffic sign</w:t>
            </w:r>
          </w:p>
        </w:tc>
      </w:tr>
      <w:tr w:rsidR="00BE6FCF" w:rsidRPr="0084175A" w:rsidTr="00AF7786">
        <w:trPr>
          <w:trHeight w:val="345"/>
        </w:trPr>
        <w:tc>
          <w:tcPr>
            <w:tcW w:w="794" w:type="pct"/>
            <w:shd w:val="clear" w:color="auto" w:fill="auto"/>
            <w:noWrap/>
            <w:vAlign w:val="center"/>
          </w:tcPr>
          <w:p w:rsidR="00BE6FCF" w:rsidRDefault="00BE6FCF" w:rsidP="00E01A83">
            <w:pPr>
              <w:pStyle w:val="a"/>
              <w:jc w:val="center"/>
              <w:rPr>
                <w:b/>
                <w:i/>
              </w:rPr>
            </w:pPr>
            <w:r>
              <w:rPr>
                <w:b/>
                <w:i/>
              </w:rPr>
              <w:t>1</w:t>
            </w:r>
          </w:p>
        </w:tc>
        <w:tc>
          <w:tcPr>
            <w:tcW w:w="753" w:type="pct"/>
            <w:vAlign w:val="center"/>
          </w:tcPr>
          <w:p w:rsidR="00BE6FCF" w:rsidRPr="00E01A83" w:rsidRDefault="00BE6FCF" w:rsidP="00E01A83">
            <w:pPr>
              <w:pStyle w:val="a"/>
              <w:jc w:val="center"/>
              <w:rPr>
                <w:b/>
                <w:i/>
              </w:rPr>
            </w:pPr>
            <w:r>
              <w:rPr>
                <w:b/>
                <w:i/>
              </w:rPr>
              <w:t>N</w:t>
            </w:r>
          </w:p>
        </w:tc>
        <w:tc>
          <w:tcPr>
            <w:tcW w:w="753" w:type="pct"/>
            <w:shd w:val="clear" w:color="auto" w:fill="auto"/>
            <w:noWrap/>
            <w:vAlign w:val="center"/>
          </w:tcPr>
          <w:p w:rsidR="00BE6FCF" w:rsidRPr="00E01A83" w:rsidRDefault="00BE6FCF" w:rsidP="00E01A83">
            <w:pPr>
              <w:pStyle w:val="a"/>
              <w:jc w:val="center"/>
              <w:rPr>
                <w:b/>
                <w:i/>
              </w:rPr>
            </w:pPr>
            <w:r>
              <w:rPr>
                <w:b/>
                <w:i/>
              </w:rPr>
              <w:t>via</w:t>
            </w:r>
          </w:p>
        </w:tc>
        <w:tc>
          <w:tcPr>
            <w:tcW w:w="2700" w:type="pct"/>
            <w:shd w:val="clear" w:color="auto" w:fill="auto"/>
            <w:vAlign w:val="center"/>
          </w:tcPr>
          <w:p w:rsidR="00BE6FCF" w:rsidRDefault="00A41634" w:rsidP="006B0387">
            <w:pPr>
              <w:pStyle w:val="a"/>
            </w:pPr>
            <w:r>
              <w:t>The destination point of the traffic sign.</w:t>
            </w:r>
            <w:r w:rsidR="00EA459A">
              <w:t xml:space="preserve"> The traffic sign only take effect on the direction when driving along the link </w:t>
            </w:r>
            <w:r w:rsidR="00EA459A" w:rsidRPr="00EA459A">
              <w:rPr>
                <w:b/>
                <w:i/>
              </w:rPr>
              <w:t>from</w:t>
            </w:r>
            <w:r w:rsidR="00EA459A">
              <w:rPr>
                <w:b/>
                <w:i/>
              </w:rPr>
              <w:t xml:space="preserve"> </w:t>
            </w:r>
            <w:r w:rsidR="00EA459A" w:rsidRPr="00EA459A">
              <w:t>to the point</w:t>
            </w:r>
            <w:r w:rsidR="00EA459A">
              <w:rPr>
                <w:b/>
                <w:i/>
              </w:rPr>
              <w:t xml:space="preserve"> via</w:t>
            </w:r>
            <w:r w:rsidR="00867803">
              <w:t xml:space="preserve"> if traffic sign </w:t>
            </w:r>
            <w:r w:rsidR="00867803" w:rsidRPr="00867803">
              <w:rPr>
                <w:b/>
                <w:i/>
              </w:rPr>
              <w:t>location</w:t>
            </w:r>
            <w:r w:rsidR="00867803">
              <w:t xml:space="preserve"> is not available. </w:t>
            </w:r>
          </w:p>
        </w:tc>
      </w:tr>
    </w:tbl>
    <w:p w:rsidR="005B2B40" w:rsidRPr="005B2B40" w:rsidRDefault="005B2B40" w:rsidP="005B2B40">
      <w:pPr>
        <w:rPr>
          <w:lang w:eastAsia="zh-CN"/>
        </w:rPr>
      </w:pPr>
    </w:p>
    <w:p w:rsidR="00E6442E" w:rsidRDefault="00E6442E" w:rsidP="001479A0">
      <w:pPr>
        <w:pStyle w:val="Heading2"/>
        <w:rPr>
          <w:lang w:eastAsia="zh-CN"/>
        </w:rPr>
      </w:pPr>
      <w:r>
        <w:rPr>
          <w:lang w:eastAsia="zh-CN"/>
        </w:rPr>
        <w:t>Traffic Signal</w:t>
      </w:r>
    </w:p>
    <w:p w:rsidR="00D279BE" w:rsidRDefault="00D279BE" w:rsidP="00D279BE">
      <w:pPr>
        <w:pStyle w:val="Heading3"/>
        <w:rPr>
          <w:lang w:eastAsia="zh-CN"/>
        </w:rPr>
      </w:pPr>
      <w:r>
        <w:rPr>
          <w:lang w:eastAsia="zh-CN"/>
        </w:rPr>
        <w:t>Location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2659"/>
        <w:gridCol w:w="1418"/>
        <w:gridCol w:w="3829"/>
        <w:gridCol w:w="5270"/>
      </w:tblGrid>
      <w:tr w:rsidR="00416372" w:rsidRPr="0084175A" w:rsidTr="00D07159">
        <w:trPr>
          <w:trHeight w:val="330"/>
        </w:trPr>
        <w:tc>
          <w:tcPr>
            <w:tcW w:w="1009" w:type="pct"/>
            <w:shd w:val="clear" w:color="auto" w:fill="auto"/>
            <w:noWrap/>
            <w:vAlign w:val="center"/>
            <w:hideMark/>
          </w:tcPr>
          <w:p w:rsidR="00416372" w:rsidRDefault="00416372" w:rsidP="00D07159">
            <w:pPr>
              <w:jc w:val="center"/>
              <w:rPr>
                <w:rFonts w:cs="宋体"/>
                <w:b/>
                <w:bCs/>
                <w:lang w:eastAsia="zh-CN"/>
              </w:rPr>
            </w:pPr>
            <w:r>
              <w:rPr>
                <w:rFonts w:hint="eastAsia"/>
                <w:b/>
                <w:bCs/>
                <w:lang w:eastAsia="zh-CN"/>
              </w:rPr>
              <w:t>Key</w:t>
            </w:r>
          </w:p>
        </w:tc>
        <w:tc>
          <w:tcPr>
            <w:tcW w:w="538" w:type="pct"/>
          </w:tcPr>
          <w:p w:rsidR="00416372" w:rsidRDefault="00416372" w:rsidP="00D07159">
            <w:pPr>
              <w:jc w:val="center"/>
              <w:rPr>
                <w:rFonts w:cs="宋体"/>
                <w:b/>
                <w:bCs/>
                <w:lang w:eastAsia="zh-CN"/>
              </w:rPr>
            </w:pPr>
            <w:r w:rsidRPr="00330ED0">
              <w:rPr>
                <w:rFonts w:cs="宋体"/>
                <w:b/>
                <w:bCs/>
              </w:rPr>
              <w:t>Mandatory</w:t>
            </w:r>
          </w:p>
        </w:tc>
        <w:tc>
          <w:tcPr>
            <w:tcW w:w="1453" w:type="pct"/>
            <w:shd w:val="clear" w:color="auto" w:fill="auto"/>
            <w:noWrap/>
            <w:vAlign w:val="center"/>
            <w:hideMark/>
          </w:tcPr>
          <w:p w:rsidR="00416372" w:rsidRDefault="00416372" w:rsidP="00D07159">
            <w:pPr>
              <w:jc w:val="center"/>
              <w:rPr>
                <w:rFonts w:cs="宋体"/>
                <w:b/>
                <w:bCs/>
                <w:lang w:eastAsia="zh-CN"/>
              </w:rPr>
            </w:pPr>
            <w:r>
              <w:rPr>
                <w:rFonts w:cs="宋体" w:hint="eastAsia"/>
                <w:b/>
                <w:bCs/>
                <w:lang w:eastAsia="zh-CN"/>
              </w:rPr>
              <w:t>Value</w:t>
            </w:r>
          </w:p>
        </w:tc>
        <w:tc>
          <w:tcPr>
            <w:tcW w:w="2000" w:type="pct"/>
            <w:shd w:val="clear" w:color="auto" w:fill="auto"/>
            <w:noWrap/>
            <w:vAlign w:val="center"/>
            <w:hideMark/>
          </w:tcPr>
          <w:p w:rsidR="00416372" w:rsidRDefault="00416372" w:rsidP="00D07159">
            <w:pPr>
              <w:jc w:val="center"/>
              <w:rPr>
                <w:rFonts w:cs="宋体"/>
                <w:b/>
                <w:bCs/>
              </w:rPr>
            </w:pPr>
            <w:r>
              <w:rPr>
                <w:rFonts w:cs="宋体"/>
                <w:b/>
                <w:bCs/>
              </w:rPr>
              <w:t>Description</w:t>
            </w:r>
          </w:p>
        </w:tc>
      </w:tr>
      <w:tr w:rsidR="00416372" w:rsidRPr="0084175A" w:rsidTr="00D07159">
        <w:trPr>
          <w:trHeight w:val="345"/>
        </w:trPr>
        <w:tc>
          <w:tcPr>
            <w:tcW w:w="1009" w:type="pct"/>
            <w:shd w:val="clear" w:color="auto" w:fill="auto"/>
            <w:noWrap/>
            <w:vAlign w:val="center"/>
          </w:tcPr>
          <w:p w:rsidR="00416372" w:rsidRPr="00B86AA2" w:rsidRDefault="00416372" w:rsidP="00D07159">
            <w:pPr>
              <w:pStyle w:val="a"/>
              <w:rPr>
                <w:b/>
                <w:i/>
              </w:rPr>
            </w:pPr>
            <w:r>
              <w:rPr>
                <w:b/>
                <w:i/>
              </w:rPr>
              <w:t>location</w:t>
            </w:r>
          </w:p>
        </w:tc>
        <w:tc>
          <w:tcPr>
            <w:tcW w:w="538" w:type="pct"/>
            <w:vAlign w:val="center"/>
          </w:tcPr>
          <w:p w:rsidR="00416372" w:rsidRDefault="00416372" w:rsidP="00D07159">
            <w:pPr>
              <w:pStyle w:val="a"/>
              <w:jc w:val="center"/>
            </w:pPr>
            <w:r>
              <w:t>N</w:t>
            </w:r>
          </w:p>
        </w:tc>
        <w:tc>
          <w:tcPr>
            <w:tcW w:w="1453" w:type="pct"/>
            <w:shd w:val="clear" w:color="auto" w:fill="auto"/>
            <w:noWrap/>
            <w:vAlign w:val="center"/>
          </w:tcPr>
          <w:p w:rsidR="00416372" w:rsidRDefault="00416372" w:rsidP="00D07159">
            <w:pPr>
              <w:pStyle w:val="a"/>
              <w:jc w:val="center"/>
            </w:pPr>
            <w:r w:rsidRPr="00081178">
              <w:rPr>
                <w:b/>
                <w:i/>
              </w:rPr>
              <w:t>Left/Right/Overhead</w:t>
            </w:r>
            <w:r>
              <w:rPr>
                <w:b/>
                <w:i/>
              </w:rPr>
              <w:t>/</w:t>
            </w:r>
            <w:r w:rsidRPr="00822924">
              <w:rPr>
                <w:b/>
                <w:i/>
              </w:rPr>
              <w:t>Uncaptured</w:t>
            </w:r>
          </w:p>
        </w:tc>
        <w:tc>
          <w:tcPr>
            <w:tcW w:w="2000" w:type="pct"/>
            <w:shd w:val="clear" w:color="auto" w:fill="auto"/>
            <w:vAlign w:val="center"/>
          </w:tcPr>
          <w:p w:rsidR="00416372" w:rsidRDefault="00416372" w:rsidP="00D07159">
            <w:pPr>
              <w:pStyle w:val="a"/>
            </w:pPr>
            <w:r>
              <w:t>identifies the location of a given Traffic Light/Sign</w:t>
            </w:r>
          </w:p>
        </w:tc>
      </w:tr>
      <w:tr w:rsidR="00416372" w:rsidRPr="0084175A" w:rsidTr="00D07159">
        <w:trPr>
          <w:trHeight w:val="345"/>
        </w:trPr>
        <w:tc>
          <w:tcPr>
            <w:tcW w:w="1009" w:type="pct"/>
            <w:vMerge w:val="restart"/>
            <w:shd w:val="clear" w:color="auto" w:fill="auto"/>
            <w:noWrap/>
            <w:vAlign w:val="center"/>
          </w:tcPr>
          <w:p w:rsidR="00416372" w:rsidRPr="00B86AA2" w:rsidRDefault="00416372" w:rsidP="00D07159">
            <w:pPr>
              <w:pStyle w:val="a"/>
              <w:rPr>
                <w:b/>
                <w:i/>
              </w:rPr>
            </w:pPr>
          </w:p>
        </w:tc>
        <w:tc>
          <w:tcPr>
            <w:tcW w:w="538" w:type="pct"/>
            <w:vMerge w:val="restart"/>
            <w:vAlign w:val="center"/>
          </w:tcPr>
          <w:p w:rsidR="00416372" w:rsidRDefault="00416372" w:rsidP="00D07159">
            <w:pPr>
              <w:pStyle w:val="a"/>
              <w:jc w:val="center"/>
            </w:pPr>
          </w:p>
        </w:tc>
        <w:tc>
          <w:tcPr>
            <w:tcW w:w="1453" w:type="pct"/>
            <w:shd w:val="clear" w:color="auto" w:fill="auto"/>
            <w:noWrap/>
            <w:vAlign w:val="center"/>
          </w:tcPr>
          <w:p w:rsidR="00416372" w:rsidRPr="00822924" w:rsidRDefault="00416372" w:rsidP="00D07159">
            <w:pPr>
              <w:pStyle w:val="a"/>
              <w:jc w:val="center"/>
              <w:rPr>
                <w:b/>
                <w:i/>
              </w:rPr>
            </w:pPr>
            <w:r w:rsidRPr="00822924">
              <w:rPr>
                <w:b/>
                <w:i/>
              </w:rPr>
              <w:t>Left</w:t>
            </w:r>
          </w:p>
        </w:tc>
        <w:tc>
          <w:tcPr>
            <w:tcW w:w="2000" w:type="pct"/>
            <w:shd w:val="clear" w:color="auto" w:fill="auto"/>
            <w:vAlign w:val="center"/>
          </w:tcPr>
          <w:p w:rsidR="00416372" w:rsidRDefault="00416372" w:rsidP="00D07159">
            <w:pPr>
              <w:pStyle w:val="a"/>
            </w:pPr>
            <w:r>
              <w:t xml:space="preserve">Left side </w:t>
            </w:r>
          </w:p>
        </w:tc>
      </w:tr>
      <w:tr w:rsidR="00416372" w:rsidRPr="0084175A" w:rsidTr="00D07159">
        <w:trPr>
          <w:trHeight w:val="345"/>
        </w:trPr>
        <w:tc>
          <w:tcPr>
            <w:tcW w:w="1009" w:type="pct"/>
            <w:vMerge/>
            <w:shd w:val="clear" w:color="auto" w:fill="auto"/>
            <w:noWrap/>
            <w:vAlign w:val="center"/>
          </w:tcPr>
          <w:p w:rsidR="00416372" w:rsidRPr="00B86AA2" w:rsidRDefault="00416372" w:rsidP="00D07159">
            <w:pPr>
              <w:pStyle w:val="a"/>
              <w:rPr>
                <w:b/>
                <w:i/>
              </w:rPr>
            </w:pPr>
          </w:p>
        </w:tc>
        <w:tc>
          <w:tcPr>
            <w:tcW w:w="538" w:type="pct"/>
            <w:vMerge/>
            <w:vAlign w:val="center"/>
          </w:tcPr>
          <w:p w:rsidR="00416372" w:rsidRDefault="00416372" w:rsidP="00D07159">
            <w:pPr>
              <w:pStyle w:val="a"/>
              <w:jc w:val="center"/>
            </w:pPr>
          </w:p>
        </w:tc>
        <w:tc>
          <w:tcPr>
            <w:tcW w:w="1453" w:type="pct"/>
            <w:shd w:val="clear" w:color="auto" w:fill="auto"/>
            <w:noWrap/>
            <w:vAlign w:val="center"/>
          </w:tcPr>
          <w:p w:rsidR="00416372" w:rsidRPr="00822924" w:rsidRDefault="00416372" w:rsidP="00D07159">
            <w:pPr>
              <w:pStyle w:val="a"/>
              <w:jc w:val="center"/>
              <w:rPr>
                <w:b/>
                <w:i/>
              </w:rPr>
            </w:pPr>
            <w:r w:rsidRPr="00822924">
              <w:rPr>
                <w:b/>
                <w:i/>
              </w:rPr>
              <w:t>Right</w:t>
            </w:r>
          </w:p>
        </w:tc>
        <w:tc>
          <w:tcPr>
            <w:tcW w:w="2000" w:type="pct"/>
            <w:shd w:val="clear" w:color="auto" w:fill="auto"/>
            <w:vAlign w:val="center"/>
          </w:tcPr>
          <w:p w:rsidR="00416372" w:rsidRDefault="00416372" w:rsidP="00D07159">
            <w:pPr>
              <w:pStyle w:val="a"/>
            </w:pPr>
            <w:r>
              <w:t xml:space="preserve">Right side </w:t>
            </w:r>
          </w:p>
        </w:tc>
      </w:tr>
      <w:tr w:rsidR="00416372" w:rsidRPr="0084175A" w:rsidTr="00D07159">
        <w:trPr>
          <w:trHeight w:val="345"/>
        </w:trPr>
        <w:tc>
          <w:tcPr>
            <w:tcW w:w="1009" w:type="pct"/>
            <w:vMerge/>
            <w:shd w:val="clear" w:color="auto" w:fill="auto"/>
            <w:noWrap/>
            <w:vAlign w:val="center"/>
          </w:tcPr>
          <w:p w:rsidR="00416372" w:rsidRPr="00B86AA2" w:rsidRDefault="00416372" w:rsidP="00D07159">
            <w:pPr>
              <w:pStyle w:val="a"/>
              <w:rPr>
                <w:b/>
                <w:i/>
              </w:rPr>
            </w:pPr>
          </w:p>
        </w:tc>
        <w:tc>
          <w:tcPr>
            <w:tcW w:w="538" w:type="pct"/>
            <w:vMerge/>
            <w:vAlign w:val="center"/>
          </w:tcPr>
          <w:p w:rsidR="00416372" w:rsidRDefault="00416372" w:rsidP="00D07159">
            <w:pPr>
              <w:pStyle w:val="a"/>
              <w:jc w:val="center"/>
            </w:pPr>
          </w:p>
        </w:tc>
        <w:tc>
          <w:tcPr>
            <w:tcW w:w="1453" w:type="pct"/>
            <w:shd w:val="clear" w:color="auto" w:fill="auto"/>
            <w:noWrap/>
            <w:vAlign w:val="center"/>
          </w:tcPr>
          <w:p w:rsidR="00416372" w:rsidRPr="00822924" w:rsidRDefault="00416372" w:rsidP="00D07159">
            <w:pPr>
              <w:pStyle w:val="a"/>
              <w:jc w:val="center"/>
              <w:rPr>
                <w:b/>
                <w:i/>
              </w:rPr>
            </w:pPr>
            <w:r w:rsidRPr="00822924">
              <w:rPr>
                <w:b/>
                <w:i/>
              </w:rPr>
              <w:t>Overhead</w:t>
            </w:r>
          </w:p>
        </w:tc>
        <w:tc>
          <w:tcPr>
            <w:tcW w:w="2000" w:type="pct"/>
            <w:shd w:val="clear" w:color="auto" w:fill="auto"/>
            <w:vAlign w:val="center"/>
          </w:tcPr>
          <w:p w:rsidR="00416372" w:rsidRDefault="00416372" w:rsidP="00D07159">
            <w:pPr>
              <w:pStyle w:val="a"/>
            </w:pPr>
            <w:r>
              <w:t>Overhead</w:t>
            </w:r>
          </w:p>
        </w:tc>
      </w:tr>
      <w:tr w:rsidR="00416372" w:rsidRPr="0084175A" w:rsidTr="00D07159">
        <w:trPr>
          <w:trHeight w:val="345"/>
        </w:trPr>
        <w:tc>
          <w:tcPr>
            <w:tcW w:w="1009" w:type="pct"/>
            <w:vMerge/>
            <w:shd w:val="clear" w:color="auto" w:fill="auto"/>
            <w:noWrap/>
            <w:vAlign w:val="center"/>
          </w:tcPr>
          <w:p w:rsidR="00416372" w:rsidRDefault="00416372" w:rsidP="00D07159">
            <w:pPr>
              <w:pStyle w:val="a"/>
              <w:rPr>
                <w:b/>
                <w:i/>
              </w:rPr>
            </w:pPr>
          </w:p>
        </w:tc>
        <w:tc>
          <w:tcPr>
            <w:tcW w:w="538" w:type="pct"/>
            <w:vMerge/>
            <w:vAlign w:val="center"/>
          </w:tcPr>
          <w:p w:rsidR="00416372" w:rsidRDefault="00416372" w:rsidP="00D07159">
            <w:pPr>
              <w:pStyle w:val="a"/>
              <w:jc w:val="center"/>
            </w:pPr>
          </w:p>
        </w:tc>
        <w:tc>
          <w:tcPr>
            <w:tcW w:w="1453" w:type="pct"/>
            <w:shd w:val="clear" w:color="auto" w:fill="auto"/>
            <w:noWrap/>
            <w:vAlign w:val="center"/>
          </w:tcPr>
          <w:p w:rsidR="00416372" w:rsidRPr="00822924" w:rsidRDefault="00416372" w:rsidP="00D07159">
            <w:pPr>
              <w:pStyle w:val="a"/>
              <w:jc w:val="center"/>
              <w:rPr>
                <w:b/>
                <w:i/>
              </w:rPr>
            </w:pPr>
            <w:r w:rsidRPr="00822924">
              <w:rPr>
                <w:b/>
                <w:i/>
              </w:rPr>
              <w:t>Uncaptured</w:t>
            </w:r>
          </w:p>
        </w:tc>
        <w:tc>
          <w:tcPr>
            <w:tcW w:w="2000" w:type="pct"/>
            <w:shd w:val="clear" w:color="auto" w:fill="auto"/>
            <w:vAlign w:val="center"/>
          </w:tcPr>
          <w:p w:rsidR="00416372" w:rsidRDefault="00416372" w:rsidP="00D07159">
            <w:pPr>
              <w:pStyle w:val="a"/>
            </w:pPr>
            <w:r>
              <w:t>It’s not captured by vendor.</w:t>
            </w:r>
          </w:p>
        </w:tc>
      </w:tr>
    </w:tbl>
    <w:p w:rsidR="00416372" w:rsidRPr="00416372" w:rsidRDefault="00416372" w:rsidP="00416372">
      <w:pPr>
        <w:rPr>
          <w:lang w:eastAsia="zh-CN"/>
        </w:rPr>
      </w:pPr>
    </w:p>
    <w:p w:rsidR="00547E19" w:rsidRDefault="00684BEE" w:rsidP="00547E19">
      <w:pPr>
        <w:pStyle w:val="Heading3"/>
        <w:rPr>
          <w:lang w:eastAsia="zh-CN"/>
        </w:rPr>
      </w:pPr>
      <w:bookmarkStart w:id="44" w:name="OLE_LINK7"/>
      <w:bookmarkStart w:id="45" w:name="OLE_LINK8"/>
      <w:r>
        <w:rPr>
          <w:lang w:eastAsia="zh-CN"/>
        </w:rPr>
        <w:lastRenderedPageBreak/>
        <w:t>V</w:t>
      </w:r>
      <w:r w:rsidR="00547E19" w:rsidRPr="0023323C">
        <w:rPr>
          <w:lang w:eastAsia="zh-CN"/>
        </w:rPr>
        <w:t>ehicle</w:t>
      </w:r>
      <w:r w:rsidR="00547E19">
        <w:rPr>
          <w:lang w:eastAsia="zh-CN"/>
        </w:rPr>
        <w:t>s</w:t>
      </w:r>
    </w:p>
    <w:p w:rsidR="00547E19" w:rsidRDefault="00547E19" w:rsidP="00547E19">
      <w:pPr>
        <w:pStyle w:val="Heading3"/>
        <w:rPr>
          <w:lang w:eastAsia="zh-CN"/>
        </w:rPr>
      </w:pPr>
      <w:r>
        <w:rPr>
          <w:lang w:eastAsia="zh-CN"/>
        </w:rPr>
        <w:t>Other Attribute</w:t>
      </w:r>
    </w:p>
    <w:p w:rsidR="00547E19" w:rsidRPr="00547E19" w:rsidRDefault="00547E19" w:rsidP="00547E19">
      <w:pPr>
        <w:pStyle w:val="Heading3"/>
        <w:rPr>
          <w:lang w:eastAsia="zh-CN"/>
        </w:rPr>
      </w:pPr>
      <w:r>
        <w:rPr>
          <w:lang w:eastAsia="zh-CN"/>
        </w:rPr>
        <w:t>Members</w:t>
      </w:r>
    </w:p>
    <w:p w:rsidR="006E44A4" w:rsidRDefault="00725B36" w:rsidP="001479A0">
      <w:pPr>
        <w:pStyle w:val="Heading2"/>
        <w:rPr>
          <w:lang w:eastAsia="zh-CN"/>
        </w:rPr>
      </w:pPr>
      <w:r>
        <w:rPr>
          <w:lang w:eastAsia="zh-CN"/>
        </w:rPr>
        <w:t>Truck</w:t>
      </w:r>
      <w:bookmarkEnd w:id="44"/>
      <w:bookmarkEnd w:id="45"/>
      <w:r w:rsidR="006E44A4">
        <w:rPr>
          <w:lang w:eastAsia="zh-CN"/>
        </w:rPr>
        <w:t xml:space="preserve"> Max Speed</w:t>
      </w:r>
    </w:p>
    <w:p w:rsidR="006A46EC" w:rsidRDefault="006A46EC" w:rsidP="006A46EC">
      <w:pPr>
        <w:pStyle w:val="Heading3"/>
        <w:rPr>
          <w:lang w:eastAsia="zh-CN"/>
        </w:rPr>
      </w:pPr>
      <w:r>
        <w:rPr>
          <w:lang w:eastAsia="zh-CN"/>
        </w:rPr>
        <w:t>Other Attribute</w:t>
      </w:r>
    </w:p>
    <w:p w:rsidR="001113F5" w:rsidRPr="001113F5" w:rsidRDefault="006A46EC" w:rsidP="001113F5">
      <w:pPr>
        <w:pStyle w:val="Heading3"/>
        <w:rPr>
          <w:lang w:eastAsia="zh-CN"/>
        </w:rPr>
      </w:pPr>
      <w:r>
        <w:rPr>
          <w:lang w:eastAsia="zh-CN"/>
        </w:rPr>
        <w:t>Members</w:t>
      </w:r>
    </w:p>
    <w:p w:rsidR="000C0ED3" w:rsidRDefault="000C0ED3" w:rsidP="001479A0">
      <w:pPr>
        <w:pStyle w:val="Heading2"/>
        <w:rPr>
          <w:lang w:eastAsia="zh-CN"/>
        </w:rPr>
      </w:pPr>
      <w:r>
        <w:rPr>
          <w:lang w:eastAsia="zh-CN"/>
        </w:rPr>
        <w:t>Grade Separation</w:t>
      </w:r>
    </w:p>
    <w:p w:rsidR="00963E64" w:rsidRPr="00963E64" w:rsidRDefault="00963E64" w:rsidP="00AA2781">
      <w:pPr>
        <w:pStyle w:val="Heading3"/>
        <w:rPr>
          <w:lang w:eastAsia="zh-CN"/>
        </w:rPr>
      </w:pPr>
      <w:r>
        <w:rPr>
          <w:lang w:eastAsia="zh-CN"/>
        </w:rPr>
        <w:t>TBD</w:t>
      </w:r>
    </w:p>
    <w:p w:rsidR="006F552D" w:rsidRDefault="006F552D" w:rsidP="006F552D">
      <w:pPr>
        <w:pStyle w:val="Heading3"/>
        <w:rPr>
          <w:lang w:eastAsia="zh-CN"/>
        </w:rPr>
      </w:pPr>
      <w:r>
        <w:rPr>
          <w:lang w:eastAsia="zh-CN"/>
        </w:rPr>
        <w:t>Other Attribute</w:t>
      </w:r>
    </w:p>
    <w:p w:rsidR="006F552D" w:rsidRPr="006F552D" w:rsidRDefault="006F552D" w:rsidP="006F552D">
      <w:pPr>
        <w:pStyle w:val="Heading3"/>
        <w:rPr>
          <w:lang w:eastAsia="zh-CN"/>
        </w:rPr>
      </w:pPr>
      <w:r>
        <w:rPr>
          <w:lang w:eastAsia="zh-CN"/>
        </w:rPr>
        <w:t>Members</w:t>
      </w:r>
    </w:p>
    <w:p w:rsidR="00CC67C9" w:rsidRDefault="00BA11EC" w:rsidP="001479A0">
      <w:pPr>
        <w:pStyle w:val="Heading2"/>
        <w:rPr>
          <w:lang w:eastAsia="zh-CN"/>
        </w:rPr>
      </w:pPr>
      <w:r>
        <w:rPr>
          <w:lang w:eastAsia="zh-CN"/>
        </w:rPr>
        <w:t>ADAS Node</w:t>
      </w:r>
    </w:p>
    <w:p w:rsidR="00684BEE" w:rsidRPr="00684BEE" w:rsidRDefault="00684BEE" w:rsidP="00684BEE">
      <w:pPr>
        <w:pStyle w:val="Heading3"/>
        <w:rPr>
          <w:lang w:eastAsia="zh-CN"/>
        </w:rPr>
      </w:pPr>
      <w:r>
        <w:rPr>
          <w:lang w:eastAsia="zh-CN"/>
        </w:rPr>
        <w:t xml:space="preserve">CHS </w:t>
      </w:r>
    </w:p>
    <w:p w:rsidR="006F552D" w:rsidRDefault="006F552D" w:rsidP="006F552D">
      <w:pPr>
        <w:pStyle w:val="Heading3"/>
        <w:rPr>
          <w:lang w:eastAsia="zh-CN"/>
        </w:rPr>
      </w:pPr>
      <w:r>
        <w:rPr>
          <w:lang w:eastAsia="zh-CN"/>
        </w:rPr>
        <w:t>Other Attribute</w:t>
      </w:r>
    </w:p>
    <w:p w:rsidR="006F552D" w:rsidRPr="006F552D" w:rsidRDefault="006F552D" w:rsidP="006F552D">
      <w:pPr>
        <w:pStyle w:val="Heading3"/>
        <w:rPr>
          <w:lang w:eastAsia="zh-CN"/>
        </w:rPr>
      </w:pPr>
      <w:r>
        <w:rPr>
          <w:lang w:eastAsia="zh-CN"/>
        </w:rPr>
        <w:t>Members</w:t>
      </w:r>
    </w:p>
    <w:p w:rsidR="000747E9" w:rsidRDefault="00F2767F" w:rsidP="001479A0">
      <w:pPr>
        <w:pStyle w:val="Heading2"/>
        <w:rPr>
          <w:lang w:eastAsia="zh-CN"/>
        </w:rPr>
      </w:pPr>
      <w:r>
        <w:rPr>
          <w:lang w:eastAsia="zh-CN"/>
        </w:rPr>
        <w:t>ADAS Max Speed</w:t>
      </w:r>
    </w:p>
    <w:p w:rsidR="00D26609" w:rsidRPr="00D26609" w:rsidRDefault="00D26609" w:rsidP="00D26609">
      <w:pPr>
        <w:pStyle w:val="Heading3"/>
        <w:rPr>
          <w:lang w:eastAsia="zh-CN"/>
        </w:rPr>
      </w:pPr>
      <w:r>
        <w:rPr>
          <w:lang w:eastAsia="zh-CN"/>
        </w:rPr>
        <w:t>Max Speed</w:t>
      </w:r>
    </w:p>
    <w:p w:rsidR="006F552D" w:rsidRDefault="006F552D" w:rsidP="006F552D">
      <w:pPr>
        <w:pStyle w:val="Heading3"/>
        <w:rPr>
          <w:lang w:eastAsia="zh-CN"/>
        </w:rPr>
      </w:pPr>
      <w:r>
        <w:rPr>
          <w:lang w:eastAsia="zh-CN"/>
        </w:rPr>
        <w:t>Other Attribute</w:t>
      </w:r>
    </w:p>
    <w:p w:rsidR="006F552D" w:rsidRPr="006F552D" w:rsidRDefault="006F552D" w:rsidP="006F552D">
      <w:pPr>
        <w:pStyle w:val="Heading3"/>
        <w:rPr>
          <w:lang w:eastAsia="zh-CN"/>
        </w:rPr>
      </w:pPr>
      <w:r>
        <w:rPr>
          <w:lang w:eastAsia="zh-CN"/>
        </w:rPr>
        <w:t>Members</w:t>
      </w:r>
    </w:p>
    <w:p w:rsidR="00216C42" w:rsidRDefault="00216C42" w:rsidP="00216C42">
      <w:pPr>
        <w:pStyle w:val="Heading2"/>
        <w:rPr>
          <w:lang w:eastAsia="zh-CN"/>
        </w:rPr>
      </w:pPr>
      <w:r>
        <w:rPr>
          <w:lang w:eastAsia="zh-CN"/>
        </w:rPr>
        <w:t>Dir Slope</w:t>
      </w:r>
    </w:p>
    <w:p w:rsidR="00226910" w:rsidRPr="00226910" w:rsidRDefault="00226910" w:rsidP="00226910">
      <w:pPr>
        <w:pStyle w:val="Heading3"/>
        <w:rPr>
          <w:lang w:eastAsia="zh-CN"/>
        </w:rPr>
      </w:pPr>
      <w:r>
        <w:rPr>
          <w:lang w:eastAsia="zh-CN"/>
        </w:rPr>
        <w:t>Dir Slope</w:t>
      </w:r>
    </w:p>
    <w:bookmarkEnd w:id="34"/>
    <w:bookmarkEnd w:id="35"/>
    <w:bookmarkEnd w:id="36"/>
    <w:p w:rsidR="00494BD2" w:rsidRDefault="00494BD2" w:rsidP="00494BD2">
      <w:pPr>
        <w:pStyle w:val="Heading3"/>
        <w:rPr>
          <w:lang w:eastAsia="zh-CN"/>
        </w:rPr>
      </w:pPr>
      <w:r>
        <w:rPr>
          <w:lang w:eastAsia="zh-CN"/>
        </w:rPr>
        <w:t>Other Attribute</w:t>
      </w:r>
    </w:p>
    <w:p w:rsidR="00BB0AD0" w:rsidRDefault="00494BD2" w:rsidP="00494BD2">
      <w:pPr>
        <w:pStyle w:val="Heading3"/>
        <w:rPr>
          <w:lang w:eastAsia="zh-CN"/>
        </w:rPr>
      </w:pPr>
      <w:r>
        <w:rPr>
          <w:lang w:eastAsia="zh-CN"/>
        </w:rPr>
        <w:t>Members</w:t>
      </w:r>
    </w:p>
    <w:p w:rsidR="001A41FC" w:rsidRDefault="001A41FC" w:rsidP="001A41FC">
      <w:pPr>
        <w:pStyle w:val="Heading2"/>
        <w:rPr>
          <w:lang w:eastAsia="zh-CN"/>
        </w:rPr>
      </w:pPr>
      <w:r>
        <w:rPr>
          <w:lang w:eastAsia="zh-CN"/>
        </w:rPr>
        <w:t>Virtual Connection</w:t>
      </w:r>
    </w:p>
    <w:p w:rsidR="001A41FC" w:rsidRPr="00226910" w:rsidRDefault="00DC7A8C" w:rsidP="001A41FC">
      <w:pPr>
        <w:pStyle w:val="Heading3"/>
        <w:rPr>
          <w:lang w:eastAsia="zh-CN"/>
        </w:rPr>
      </w:pPr>
      <w:r>
        <w:rPr>
          <w:lang w:eastAsia="zh-CN"/>
        </w:rPr>
        <w:t>TBD</w:t>
      </w:r>
    </w:p>
    <w:p w:rsidR="001A41FC" w:rsidRDefault="001A41FC" w:rsidP="001A41FC">
      <w:pPr>
        <w:pStyle w:val="Heading3"/>
        <w:rPr>
          <w:lang w:eastAsia="zh-CN"/>
        </w:rPr>
      </w:pPr>
      <w:r>
        <w:rPr>
          <w:lang w:eastAsia="zh-CN"/>
        </w:rPr>
        <w:t>Other Attribute</w:t>
      </w:r>
    </w:p>
    <w:p w:rsidR="001A41FC" w:rsidRDefault="001A41FC" w:rsidP="001A41FC">
      <w:pPr>
        <w:pStyle w:val="Heading3"/>
        <w:rPr>
          <w:lang w:eastAsia="zh-CN"/>
        </w:rPr>
      </w:pPr>
      <w:r>
        <w:rPr>
          <w:lang w:eastAsia="zh-CN"/>
        </w:rPr>
        <w:t>Members</w:t>
      </w:r>
    </w:p>
    <w:p w:rsidR="00BC5501" w:rsidRDefault="007363E8" w:rsidP="00BC5501">
      <w:pPr>
        <w:pStyle w:val="Heading2"/>
        <w:rPr>
          <w:lang w:eastAsia="zh-CN"/>
        </w:rPr>
      </w:pPr>
      <w:r>
        <w:rPr>
          <w:lang w:eastAsia="zh-CN"/>
        </w:rPr>
        <w:t>Natural Guidance</w:t>
      </w:r>
      <w:bookmarkStart w:id="46" w:name="_GoBack"/>
      <w:bookmarkEnd w:id="46"/>
    </w:p>
    <w:p w:rsidR="00BC5501" w:rsidRPr="00226910" w:rsidRDefault="00BC5501" w:rsidP="00BC5501">
      <w:pPr>
        <w:pStyle w:val="Heading3"/>
        <w:rPr>
          <w:lang w:eastAsia="zh-CN"/>
        </w:rPr>
      </w:pPr>
      <w:r>
        <w:rPr>
          <w:lang w:eastAsia="zh-CN"/>
        </w:rPr>
        <w:t>TBD</w:t>
      </w:r>
    </w:p>
    <w:p w:rsidR="00BC5501" w:rsidRDefault="00BC5501" w:rsidP="00BC5501">
      <w:pPr>
        <w:pStyle w:val="Heading3"/>
        <w:rPr>
          <w:lang w:eastAsia="zh-CN"/>
        </w:rPr>
      </w:pPr>
      <w:r>
        <w:rPr>
          <w:lang w:eastAsia="zh-CN"/>
        </w:rPr>
        <w:t>Other Attribute</w:t>
      </w:r>
    </w:p>
    <w:p w:rsidR="00BC5501" w:rsidRPr="00BC5501" w:rsidRDefault="00BC5501" w:rsidP="00BC5501">
      <w:pPr>
        <w:pStyle w:val="Heading3"/>
        <w:rPr>
          <w:lang w:eastAsia="zh-CN"/>
        </w:rPr>
      </w:pPr>
      <w:r>
        <w:rPr>
          <w:lang w:eastAsia="zh-CN"/>
        </w:rPr>
        <w:t>Members</w:t>
      </w:r>
    </w:p>
    <w:p w:rsidR="001A41FC" w:rsidRPr="001A41FC" w:rsidRDefault="001A41FC" w:rsidP="001A41FC">
      <w:pPr>
        <w:rPr>
          <w:lang w:eastAsia="zh-CN"/>
        </w:rPr>
      </w:pPr>
    </w:p>
    <w:p w:rsidR="00406B9B" w:rsidRDefault="00652E04" w:rsidP="00652E04">
      <w:pPr>
        <w:pStyle w:val="Heading1"/>
        <w:rPr>
          <w:lang w:eastAsia="zh-CN"/>
        </w:rPr>
      </w:pPr>
      <w:bookmarkStart w:id="47" w:name="_Ref377555680"/>
      <w:r>
        <w:rPr>
          <w:rFonts w:hint="eastAsia"/>
          <w:lang w:eastAsia="zh-CN"/>
        </w:rPr>
        <w:t>A</w:t>
      </w:r>
      <w:r w:rsidRPr="00652E04">
        <w:rPr>
          <w:lang w:eastAsia="zh-CN"/>
        </w:rPr>
        <w:t>ppendix</w:t>
      </w:r>
      <w:bookmarkEnd w:id="47"/>
    </w:p>
    <w:p w:rsidR="009A3E79" w:rsidRDefault="005E7646" w:rsidP="009A3E79">
      <w:pPr>
        <w:pStyle w:val="Heading2"/>
        <w:rPr>
          <w:lang w:eastAsia="zh-CN"/>
        </w:rPr>
      </w:pPr>
      <w:bookmarkStart w:id="48" w:name="_Ref468804437"/>
      <w:r>
        <w:rPr>
          <w:rFonts w:hint="eastAsia"/>
          <w:lang w:eastAsia="zh-CN"/>
        </w:rPr>
        <w:t xml:space="preserve">TeleNav </w:t>
      </w:r>
      <w:r w:rsidR="009A3E79">
        <w:rPr>
          <w:rFonts w:hint="eastAsia"/>
          <w:lang w:eastAsia="zh-CN"/>
        </w:rPr>
        <w:t>Admin Level</w:t>
      </w:r>
      <w:bookmarkEnd w:id="4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151142" w:rsidRPr="0084175A" w:rsidTr="002B2781">
        <w:trPr>
          <w:trHeight w:val="330"/>
        </w:trPr>
        <w:tc>
          <w:tcPr>
            <w:tcW w:w="1198" w:type="pct"/>
            <w:shd w:val="clear" w:color="auto" w:fill="auto"/>
            <w:noWrap/>
            <w:vAlign w:val="center"/>
            <w:hideMark/>
          </w:tcPr>
          <w:p w:rsidR="00151142" w:rsidRDefault="00151142" w:rsidP="00E107CB">
            <w:pPr>
              <w:jc w:val="center"/>
              <w:rPr>
                <w:rFonts w:cs="宋体"/>
                <w:b/>
                <w:bCs/>
                <w:lang w:eastAsia="zh-CN"/>
              </w:rPr>
            </w:pPr>
            <w:r>
              <w:rPr>
                <w:rFonts w:hint="eastAsia"/>
                <w:b/>
                <w:bCs/>
                <w:lang w:eastAsia="zh-CN"/>
              </w:rPr>
              <w:t>Admin Level</w:t>
            </w:r>
          </w:p>
        </w:tc>
        <w:tc>
          <w:tcPr>
            <w:tcW w:w="2352" w:type="pct"/>
            <w:shd w:val="clear" w:color="auto" w:fill="auto"/>
            <w:noWrap/>
            <w:vAlign w:val="center"/>
            <w:hideMark/>
          </w:tcPr>
          <w:p w:rsidR="00151142" w:rsidRDefault="00151142" w:rsidP="00E107CB">
            <w:pPr>
              <w:jc w:val="center"/>
              <w:rPr>
                <w:rFonts w:cs="宋体"/>
                <w:b/>
                <w:bCs/>
                <w:lang w:eastAsia="zh-CN"/>
              </w:rPr>
            </w:pPr>
            <w:r>
              <w:rPr>
                <w:rFonts w:cs="宋体"/>
                <w:b/>
                <w:bCs/>
              </w:rPr>
              <w:t>Description</w:t>
            </w:r>
          </w:p>
        </w:tc>
        <w:tc>
          <w:tcPr>
            <w:tcW w:w="1450" w:type="pct"/>
            <w:shd w:val="clear" w:color="auto" w:fill="auto"/>
            <w:noWrap/>
            <w:vAlign w:val="center"/>
            <w:hideMark/>
          </w:tcPr>
          <w:p w:rsidR="00151142" w:rsidRDefault="00151142" w:rsidP="00E107CB">
            <w:pPr>
              <w:jc w:val="center"/>
              <w:rPr>
                <w:rFonts w:cs="宋体"/>
                <w:b/>
                <w:bCs/>
                <w:lang w:eastAsia="zh-CN"/>
              </w:rPr>
            </w:pPr>
            <w:r>
              <w:rPr>
                <w:rFonts w:cs="宋体" w:hint="eastAsia"/>
                <w:b/>
                <w:bCs/>
                <w:lang w:eastAsia="zh-CN"/>
              </w:rPr>
              <w:t>Comments</w:t>
            </w:r>
          </w:p>
        </w:tc>
      </w:tr>
      <w:tr w:rsidR="00151142" w:rsidRPr="0084175A" w:rsidTr="002B2781">
        <w:trPr>
          <w:trHeight w:val="345"/>
        </w:trPr>
        <w:tc>
          <w:tcPr>
            <w:tcW w:w="1198" w:type="pct"/>
            <w:shd w:val="clear" w:color="auto" w:fill="auto"/>
            <w:noWrap/>
            <w:vAlign w:val="center"/>
          </w:tcPr>
          <w:p w:rsidR="00151142" w:rsidRPr="00B86AA2" w:rsidRDefault="00151142" w:rsidP="00E107CB">
            <w:pPr>
              <w:pStyle w:val="a"/>
              <w:jc w:val="center"/>
              <w:rPr>
                <w:b/>
                <w:i/>
              </w:rPr>
            </w:pPr>
            <w:r>
              <w:rPr>
                <w:rFonts w:hint="eastAsia"/>
                <w:b/>
                <w:i/>
              </w:rPr>
              <w:t>L1</w:t>
            </w:r>
          </w:p>
        </w:tc>
        <w:tc>
          <w:tcPr>
            <w:tcW w:w="2352" w:type="pct"/>
            <w:shd w:val="clear" w:color="auto" w:fill="auto"/>
            <w:noWrap/>
            <w:vAlign w:val="center"/>
          </w:tcPr>
          <w:p w:rsidR="00151142" w:rsidRDefault="00BF711D" w:rsidP="00E107CB">
            <w:pPr>
              <w:pStyle w:val="a"/>
              <w:jc w:val="center"/>
            </w:pPr>
            <w:r>
              <w:rPr>
                <w:rFonts w:hint="eastAsia"/>
              </w:rPr>
              <w:t>Country</w:t>
            </w:r>
          </w:p>
        </w:tc>
        <w:tc>
          <w:tcPr>
            <w:tcW w:w="1450" w:type="pct"/>
            <w:shd w:val="clear" w:color="auto" w:fill="auto"/>
            <w:vAlign w:val="center"/>
          </w:tcPr>
          <w:p w:rsidR="00151142"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L2</w:t>
            </w:r>
          </w:p>
        </w:tc>
        <w:tc>
          <w:tcPr>
            <w:tcW w:w="2352" w:type="pct"/>
            <w:shd w:val="clear" w:color="auto" w:fill="auto"/>
            <w:noWrap/>
            <w:vAlign w:val="center"/>
          </w:tcPr>
          <w:p w:rsidR="00151142" w:rsidRDefault="001F5F1C" w:rsidP="001F5F1C">
            <w:pPr>
              <w:pStyle w:val="a"/>
              <w:jc w:val="center"/>
            </w:pPr>
            <w:r>
              <w:rPr>
                <w:rFonts w:hint="eastAsia"/>
              </w:rPr>
              <w:t>Second level administrative</w:t>
            </w:r>
          </w:p>
        </w:tc>
        <w:tc>
          <w:tcPr>
            <w:tcW w:w="1450" w:type="pct"/>
            <w:shd w:val="clear" w:color="auto" w:fill="auto"/>
            <w:vAlign w:val="center"/>
          </w:tcPr>
          <w:p w:rsidR="00151142" w:rsidRPr="00AD7536" w:rsidRDefault="00151142" w:rsidP="00BF711D">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L3</w:t>
            </w:r>
          </w:p>
        </w:tc>
        <w:tc>
          <w:tcPr>
            <w:tcW w:w="2352" w:type="pct"/>
            <w:shd w:val="clear" w:color="auto" w:fill="auto"/>
            <w:noWrap/>
            <w:vAlign w:val="center"/>
          </w:tcPr>
          <w:p w:rsidR="00151142" w:rsidRDefault="001F5F1C" w:rsidP="00E107CB">
            <w:pPr>
              <w:pStyle w:val="a"/>
              <w:jc w:val="center"/>
            </w:pPr>
            <w:r>
              <w:rPr>
                <w:rFonts w:hint="eastAsia"/>
              </w:rPr>
              <w:t>Third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L4</w:t>
            </w:r>
          </w:p>
        </w:tc>
        <w:tc>
          <w:tcPr>
            <w:tcW w:w="2352" w:type="pct"/>
            <w:shd w:val="clear" w:color="auto" w:fill="auto"/>
            <w:noWrap/>
            <w:vAlign w:val="center"/>
          </w:tcPr>
          <w:p w:rsidR="00151142" w:rsidRDefault="00910BB0" w:rsidP="00E107CB">
            <w:pPr>
              <w:pStyle w:val="a"/>
              <w:jc w:val="center"/>
            </w:pPr>
            <w:r>
              <w:rPr>
                <w:rFonts w:hint="eastAsia"/>
              </w:rPr>
              <w:t>Forth</w:t>
            </w:r>
            <w:r w:rsidR="001F5F1C">
              <w:rPr>
                <w:rFonts w:hint="eastAsia"/>
              </w:rPr>
              <w:t xml:space="preserve"> level administrative </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L5</w:t>
            </w:r>
          </w:p>
        </w:tc>
        <w:tc>
          <w:tcPr>
            <w:tcW w:w="2352" w:type="pct"/>
            <w:shd w:val="clear" w:color="auto" w:fill="auto"/>
            <w:noWrap/>
            <w:vAlign w:val="center"/>
          </w:tcPr>
          <w:p w:rsidR="00151142" w:rsidRDefault="001F5F1C" w:rsidP="00E107CB">
            <w:pPr>
              <w:pStyle w:val="a"/>
              <w:jc w:val="center"/>
            </w:pPr>
            <w:r>
              <w:rPr>
                <w:rFonts w:hint="eastAsia"/>
              </w:rPr>
              <w:t>Fifth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L6</w:t>
            </w:r>
          </w:p>
        </w:tc>
        <w:tc>
          <w:tcPr>
            <w:tcW w:w="2352" w:type="pct"/>
            <w:shd w:val="clear" w:color="auto" w:fill="auto"/>
            <w:noWrap/>
            <w:vAlign w:val="center"/>
          </w:tcPr>
          <w:p w:rsidR="00151142" w:rsidRDefault="00477F00" w:rsidP="00E107CB">
            <w:pPr>
              <w:pStyle w:val="a"/>
              <w:jc w:val="center"/>
            </w:pPr>
            <w:r>
              <w:rPr>
                <w:rFonts w:hint="eastAsia"/>
              </w:rPr>
              <w:t>Sixth level administrative</w:t>
            </w:r>
          </w:p>
        </w:tc>
        <w:tc>
          <w:tcPr>
            <w:tcW w:w="1450" w:type="pct"/>
            <w:shd w:val="clear" w:color="auto" w:fill="auto"/>
            <w:vAlign w:val="center"/>
          </w:tcPr>
          <w:p w:rsidR="00151142" w:rsidRPr="00AD7536" w:rsidRDefault="00151142" w:rsidP="00E107CB">
            <w:pPr>
              <w:pStyle w:val="a"/>
            </w:pPr>
          </w:p>
        </w:tc>
      </w:tr>
      <w:tr w:rsidR="00151142" w:rsidRPr="0084175A" w:rsidTr="002B2781">
        <w:trPr>
          <w:trHeight w:val="345"/>
        </w:trPr>
        <w:tc>
          <w:tcPr>
            <w:tcW w:w="1198" w:type="pct"/>
            <w:shd w:val="clear" w:color="auto" w:fill="auto"/>
            <w:noWrap/>
            <w:vAlign w:val="center"/>
          </w:tcPr>
          <w:p w:rsidR="00151142" w:rsidRDefault="00151142" w:rsidP="00E107CB">
            <w:pPr>
              <w:pStyle w:val="a"/>
              <w:jc w:val="center"/>
              <w:rPr>
                <w:b/>
                <w:i/>
              </w:rPr>
            </w:pPr>
            <w:r>
              <w:rPr>
                <w:rFonts w:hint="eastAsia"/>
                <w:b/>
                <w:i/>
              </w:rPr>
              <w:t>L7</w:t>
            </w:r>
          </w:p>
        </w:tc>
        <w:tc>
          <w:tcPr>
            <w:tcW w:w="2352" w:type="pct"/>
            <w:shd w:val="clear" w:color="auto" w:fill="auto"/>
            <w:noWrap/>
            <w:vAlign w:val="center"/>
          </w:tcPr>
          <w:p w:rsidR="00151142" w:rsidRDefault="001A256B" w:rsidP="00E107CB">
            <w:pPr>
              <w:pStyle w:val="a"/>
              <w:jc w:val="center"/>
            </w:pPr>
            <w:r w:rsidRPr="00477F00">
              <w:t>Neighborhood</w:t>
            </w:r>
          </w:p>
        </w:tc>
        <w:tc>
          <w:tcPr>
            <w:tcW w:w="1450" w:type="pct"/>
            <w:shd w:val="clear" w:color="auto" w:fill="auto"/>
            <w:vAlign w:val="center"/>
          </w:tcPr>
          <w:p w:rsidR="00151142" w:rsidRPr="00AD7536" w:rsidRDefault="00151142" w:rsidP="00E107CB">
            <w:pPr>
              <w:pStyle w:val="a"/>
            </w:pPr>
          </w:p>
        </w:tc>
      </w:tr>
    </w:tbl>
    <w:p w:rsidR="00B65BAF" w:rsidRDefault="00B65BAF" w:rsidP="00B65BAF">
      <w:pPr>
        <w:rPr>
          <w:lang w:eastAsia="zh-CN"/>
        </w:rPr>
      </w:pPr>
    </w:p>
    <w:p w:rsidR="00A05DED" w:rsidRDefault="00A05DED" w:rsidP="00A05DED">
      <w:pPr>
        <w:pStyle w:val="Heading2"/>
        <w:rPr>
          <w:lang w:eastAsia="zh-CN"/>
        </w:rPr>
      </w:pPr>
      <w:bookmarkStart w:id="49" w:name="_Ref469672856"/>
      <w:r w:rsidRPr="0023323C">
        <w:rPr>
          <w:lang w:eastAsia="zh-CN"/>
        </w:rPr>
        <w:t>Vehicle</w:t>
      </w:r>
      <w:r>
        <w:rPr>
          <w:lang w:eastAsia="zh-CN"/>
        </w:rPr>
        <w:t>s Types</w:t>
      </w:r>
      <w:bookmarkEnd w:id="4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9F7C2D" w:rsidRPr="0084175A" w:rsidTr="001E4E49">
        <w:trPr>
          <w:trHeight w:val="330"/>
        </w:trPr>
        <w:tc>
          <w:tcPr>
            <w:tcW w:w="1198" w:type="pct"/>
            <w:shd w:val="clear" w:color="auto" w:fill="auto"/>
            <w:noWrap/>
            <w:vAlign w:val="center"/>
            <w:hideMark/>
          </w:tcPr>
          <w:p w:rsidR="009F7C2D" w:rsidRDefault="009F7C2D" w:rsidP="001E4E49">
            <w:pPr>
              <w:jc w:val="center"/>
              <w:rPr>
                <w:rFonts w:cs="宋体"/>
                <w:b/>
                <w:bCs/>
                <w:lang w:eastAsia="zh-CN"/>
              </w:rPr>
            </w:pPr>
            <w:r w:rsidRPr="009A4C84">
              <w:rPr>
                <w:rFonts w:cs="宋体"/>
                <w:b/>
                <w:bCs/>
              </w:rPr>
              <w:t>Vehicle Type</w:t>
            </w:r>
          </w:p>
        </w:tc>
        <w:tc>
          <w:tcPr>
            <w:tcW w:w="2352" w:type="pct"/>
            <w:shd w:val="clear" w:color="auto" w:fill="auto"/>
            <w:noWrap/>
            <w:vAlign w:val="center"/>
            <w:hideMark/>
          </w:tcPr>
          <w:p w:rsidR="009F7C2D" w:rsidRDefault="009F7C2D" w:rsidP="001E4E49">
            <w:pPr>
              <w:jc w:val="center"/>
              <w:rPr>
                <w:rFonts w:cs="宋体"/>
                <w:b/>
                <w:bCs/>
                <w:lang w:eastAsia="zh-CN"/>
              </w:rPr>
            </w:pPr>
            <w:r>
              <w:rPr>
                <w:rFonts w:cs="宋体"/>
                <w:b/>
                <w:bCs/>
              </w:rPr>
              <w:t>Description</w:t>
            </w:r>
          </w:p>
        </w:tc>
        <w:tc>
          <w:tcPr>
            <w:tcW w:w="1450" w:type="pct"/>
            <w:shd w:val="clear" w:color="auto" w:fill="auto"/>
            <w:noWrap/>
            <w:vAlign w:val="center"/>
            <w:hideMark/>
          </w:tcPr>
          <w:p w:rsidR="009F7C2D" w:rsidRDefault="009F7C2D" w:rsidP="001E4E49">
            <w:pPr>
              <w:jc w:val="center"/>
              <w:rPr>
                <w:rFonts w:cs="宋体"/>
                <w:b/>
                <w:bCs/>
                <w:lang w:eastAsia="zh-CN"/>
              </w:rPr>
            </w:pPr>
            <w:r>
              <w:rPr>
                <w:rFonts w:cs="宋体" w:hint="eastAsia"/>
                <w:b/>
                <w:bCs/>
                <w:lang w:eastAsia="zh-CN"/>
              </w:rPr>
              <w:t>Comments</w:t>
            </w:r>
          </w:p>
        </w:tc>
      </w:tr>
      <w:tr w:rsidR="009F7C2D" w:rsidRPr="0084175A" w:rsidTr="001E4E49">
        <w:trPr>
          <w:trHeight w:val="345"/>
        </w:trPr>
        <w:tc>
          <w:tcPr>
            <w:tcW w:w="1198" w:type="pct"/>
            <w:shd w:val="clear" w:color="auto" w:fill="auto"/>
            <w:noWrap/>
            <w:vAlign w:val="center"/>
          </w:tcPr>
          <w:p w:rsidR="009F7C2D" w:rsidRPr="00B86AA2" w:rsidRDefault="009F7C2D" w:rsidP="001E4E49">
            <w:pPr>
              <w:pStyle w:val="a"/>
              <w:jc w:val="center"/>
              <w:rPr>
                <w:b/>
                <w:i/>
              </w:rPr>
            </w:pPr>
            <w:r>
              <w:rPr>
                <w:b/>
                <w:i/>
              </w:rPr>
              <w:lastRenderedPageBreak/>
              <w:t>motorcar</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bus</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taxi</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hov</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foot</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truck</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delivery</w:t>
            </w:r>
          </w:p>
        </w:tc>
        <w:tc>
          <w:tcPr>
            <w:tcW w:w="2352" w:type="pct"/>
            <w:shd w:val="clear" w:color="auto" w:fill="auto"/>
            <w:noWrap/>
            <w:vAlign w:val="center"/>
          </w:tcPr>
          <w:p w:rsidR="009F7C2D"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emergency</w:t>
            </w: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Pr>
                <w:b/>
                <w:i/>
              </w:rPr>
              <w:t>motorcycle</w:t>
            </w: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Default="009F7C2D" w:rsidP="001E4E49">
            <w:pPr>
              <w:pStyle w:val="a"/>
              <w:jc w:val="center"/>
              <w:rPr>
                <w:b/>
                <w:i/>
              </w:rPr>
            </w:pPr>
            <w:r w:rsidRPr="001F2C80">
              <w:rPr>
                <w:b/>
                <w:i/>
              </w:rPr>
              <w:t>access_through_traffic</w:t>
            </w:r>
          </w:p>
        </w:tc>
        <w:tc>
          <w:tcPr>
            <w:tcW w:w="2352" w:type="pct"/>
            <w:shd w:val="clear" w:color="auto" w:fill="auto"/>
            <w:noWrap/>
            <w:vAlign w:val="center"/>
          </w:tcPr>
          <w:p w:rsidR="009F7C2D" w:rsidRPr="00477F00" w:rsidRDefault="009F7C2D" w:rsidP="001E4E49">
            <w:pPr>
              <w:pStyle w:val="a"/>
              <w:jc w:val="center"/>
            </w:pPr>
            <w:r>
              <w:t>i</w:t>
            </w:r>
            <w:r w:rsidRPr="00620B7F">
              <w:t>ndicates if through traffi</w:t>
            </w:r>
            <w:r>
              <w:t>c (residents only) is involved</w:t>
            </w:r>
          </w:p>
        </w:tc>
        <w:tc>
          <w:tcPr>
            <w:tcW w:w="1450" w:type="pct"/>
            <w:shd w:val="clear" w:color="auto" w:fill="auto"/>
            <w:vAlign w:val="center"/>
          </w:tcPr>
          <w:p w:rsidR="009F7C2D" w:rsidRPr="00AD7536" w:rsidRDefault="009F7C2D" w:rsidP="001E4E49">
            <w:pPr>
              <w:pStyle w:val="a"/>
            </w:pPr>
          </w:p>
        </w:tc>
      </w:tr>
      <w:tr w:rsidR="009F7C2D" w:rsidRPr="0084175A" w:rsidTr="001E4E49">
        <w:trPr>
          <w:trHeight w:val="345"/>
        </w:trPr>
        <w:tc>
          <w:tcPr>
            <w:tcW w:w="1198" w:type="pct"/>
            <w:shd w:val="clear" w:color="auto" w:fill="auto"/>
            <w:noWrap/>
            <w:vAlign w:val="center"/>
          </w:tcPr>
          <w:p w:rsidR="009F7C2D" w:rsidRPr="00B86AA2" w:rsidRDefault="009F7C2D" w:rsidP="001E4E49">
            <w:pPr>
              <w:pStyle w:val="a"/>
              <w:jc w:val="center"/>
              <w:rPr>
                <w:b/>
                <w:i/>
              </w:rPr>
            </w:pPr>
          </w:p>
        </w:tc>
        <w:tc>
          <w:tcPr>
            <w:tcW w:w="2352" w:type="pct"/>
            <w:shd w:val="clear" w:color="auto" w:fill="auto"/>
            <w:noWrap/>
            <w:vAlign w:val="center"/>
          </w:tcPr>
          <w:p w:rsidR="009F7C2D" w:rsidRPr="00477F00" w:rsidRDefault="009F7C2D" w:rsidP="001E4E49">
            <w:pPr>
              <w:pStyle w:val="a"/>
              <w:jc w:val="center"/>
            </w:pPr>
          </w:p>
        </w:tc>
        <w:tc>
          <w:tcPr>
            <w:tcW w:w="1450" w:type="pct"/>
            <w:shd w:val="clear" w:color="auto" w:fill="auto"/>
            <w:vAlign w:val="center"/>
          </w:tcPr>
          <w:p w:rsidR="009F7C2D" w:rsidRPr="00AD7536" w:rsidRDefault="009F7C2D" w:rsidP="001E4E49">
            <w:pPr>
              <w:pStyle w:val="a"/>
            </w:pPr>
          </w:p>
        </w:tc>
      </w:tr>
    </w:tbl>
    <w:p w:rsidR="00147DA7" w:rsidRDefault="00147DA7" w:rsidP="00147DA7">
      <w:pPr>
        <w:rPr>
          <w:lang w:eastAsia="zh-CN"/>
        </w:rPr>
      </w:pPr>
    </w:p>
    <w:p w:rsidR="00326FC0" w:rsidRDefault="00326FC0" w:rsidP="00326FC0">
      <w:pPr>
        <w:pStyle w:val="Heading2"/>
        <w:rPr>
          <w:lang w:eastAsia="zh-CN"/>
        </w:rPr>
      </w:pPr>
      <w:bookmarkStart w:id="50" w:name="_Ref469682098"/>
      <w:r>
        <w:rPr>
          <w:lang w:eastAsia="zh-CN"/>
        </w:rPr>
        <w:t>Relation Member Types</w:t>
      </w:r>
      <w:bookmarkEnd w:id="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8017B5" w:rsidRPr="0084175A" w:rsidTr="001E4E49">
        <w:trPr>
          <w:trHeight w:val="330"/>
        </w:trPr>
        <w:tc>
          <w:tcPr>
            <w:tcW w:w="1198" w:type="pct"/>
            <w:shd w:val="clear" w:color="auto" w:fill="auto"/>
            <w:noWrap/>
            <w:vAlign w:val="center"/>
            <w:hideMark/>
          </w:tcPr>
          <w:p w:rsidR="008017B5" w:rsidRDefault="008017B5" w:rsidP="001E4E49">
            <w:pPr>
              <w:jc w:val="center"/>
              <w:rPr>
                <w:rFonts w:cs="宋体"/>
                <w:b/>
                <w:bCs/>
                <w:lang w:eastAsia="zh-CN"/>
              </w:rPr>
            </w:pPr>
            <w:r>
              <w:rPr>
                <w:rFonts w:hint="eastAsia"/>
                <w:b/>
                <w:bCs/>
                <w:lang w:eastAsia="zh-CN"/>
              </w:rPr>
              <w:t>Admin Level</w:t>
            </w:r>
          </w:p>
        </w:tc>
        <w:tc>
          <w:tcPr>
            <w:tcW w:w="2352" w:type="pct"/>
            <w:shd w:val="clear" w:color="auto" w:fill="auto"/>
            <w:noWrap/>
            <w:vAlign w:val="center"/>
            <w:hideMark/>
          </w:tcPr>
          <w:p w:rsidR="008017B5" w:rsidRDefault="008017B5" w:rsidP="001E4E49">
            <w:pPr>
              <w:jc w:val="center"/>
              <w:rPr>
                <w:rFonts w:cs="宋体"/>
                <w:b/>
                <w:bCs/>
                <w:lang w:eastAsia="zh-CN"/>
              </w:rPr>
            </w:pPr>
            <w:r>
              <w:rPr>
                <w:rFonts w:cs="宋体"/>
                <w:b/>
                <w:bCs/>
              </w:rPr>
              <w:t>Description</w:t>
            </w:r>
          </w:p>
        </w:tc>
        <w:tc>
          <w:tcPr>
            <w:tcW w:w="1450" w:type="pct"/>
            <w:shd w:val="clear" w:color="auto" w:fill="auto"/>
            <w:noWrap/>
            <w:vAlign w:val="center"/>
            <w:hideMark/>
          </w:tcPr>
          <w:p w:rsidR="008017B5" w:rsidRDefault="008017B5" w:rsidP="001E4E49">
            <w:pPr>
              <w:jc w:val="center"/>
              <w:rPr>
                <w:rFonts w:cs="宋体"/>
                <w:b/>
                <w:bCs/>
                <w:lang w:eastAsia="zh-CN"/>
              </w:rPr>
            </w:pPr>
            <w:r>
              <w:rPr>
                <w:rFonts w:cs="宋体" w:hint="eastAsia"/>
                <w:b/>
                <w:bCs/>
                <w:lang w:eastAsia="zh-CN"/>
              </w:rPr>
              <w:t>Comments</w:t>
            </w:r>
          </w:p>
        </w:tc>
      </w:tr>
      <w:tr w:rsidR="008017B5" w:rsidRPr="0084175A" w:rsidTr="001E4E49">
        <w:trPr>
          <w:trHeight w:val="345"/>
        </w:trPr>
        <w:tc>
          <w:tcPr>
            <w:tcW w:w="1198" w:type="pct"/>
            <w:shd w:val="clear" w:color="auto" w:fill="auto"/>
            <w:noWrap/>
            <w:vAlign w:val="center"/>
          </w:tcPr>
          <w:p w:rsidR="008017B5" w:rsidRPr="00B86AA2" w:rsidRDefault="008017B5" w:rsidP="001E4E49">
            <w:pPr>
              <w:pStyle w:val="a"/>
              <w:jc w:val="center"/>
              <w:rPr>
                <w:b/>
                <w:i/>
              </w:rPr>
            </w:pPr>
            <w:r>
              <w:rPr>
                <w:b/>
                <w:i/>
              </w:rPr>
              <w:t>W</w:t>
            </w:r>
          </w:p>
        </w:tc>
        <w:tc>
          <w:tcPr>
            <w:tcW w:w="2352" w:type="pct"/>
            <w:shd w:val="clear" w:color="auto" w:fill="auto"/>
            <w:noWrap/>
            <w:vAlign w:val="center"/>
          </w:tcPr>
          <w:p w:rsidR="008017B5" w:rsidRDefault="008017B5" w:rsidP="001E4E49">
            <w:pPr>
              <w:pStyle w:val="a"/>
            </w:pPr>
            <w:r>
              <w:t>Way member</w:t>
            </w:r>
          </w:p>
        </w:tc>
        <w:tc>
          <w:tcPr>
            <w:tcW w:w="1450" w:type="pct"/>
            <w:shd w:val="clear" w:color="auto" w:fill="auto"/>
            <w:vAlign w:val="center"/>
          </w:tcPr>
          <w:p w:rsidR="008017B5"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N</w:t>
            </w:r>
          </w:p>
        </w:tc>
        <w:tc>
          <w:tcPr>
            <w:tcW w:w="2352" w:type="pct"/>
            <w:shd w:val="clear" w:color="auto" w:fill="auto"/>
            <w:noWrap/>
            <w:vAlign w:val="center"/>
          </w:tcPr>
          <w:p w:rsidR="008017B5" w:rsidRPr="00AD7536" w:rsidRDefault="008017B5" w:rsidP="001E4E49">
            <w:pPr>
              <w:pStyle w:val="a"/>
            </w:pPr>
            <w:r>
              <w:t>Node member</w:t>
            </w: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R</w:t>
            </w:r>
          </w:p>
        </w:tc>
        <w:tc>
          <w:tcPr>
            <w:tcW w:w="2352" w:type="pct"/>
            <w:shd w:val="clear" w:color="auto" w:fill="auto"/>
            <w:noWrap/>
            <w:vAlign w:val="center"/>
          </w:tcPr>
          <w:p w:rsidR="008017B5" w:rsidRPr="00AD7536" w:rsidRDefault="008017B5" w:rsidP="001E4E49">
            <w:pPr>
              <w:pStyle w:val="a"/>
            </w:pPr>
            <w:r>
              <w:t>Relation member</w:t>
            </w:r>
          </w:p>
        </w:tc>
        <w:tc>
          <w:tcPr>
            <w:tcW w:w="1450" w:type="pct"/>
            <w:shd w:val="clear" w:color="auto" w:fill="auto"/>
            <w:vAlign w:val="center"/>
          </w:tcPr>
          <w:p w:rsidR="008017B5" w:rsidRPr="00AD7536" w:rsidRDefault="008017B5" w:rsidP="001E4E49">
            <w:pPr>
              <w:pStyle w:val="a"/>
            </w:pPr>
          </w:p>
        </w:tc>
      </w:tr>
    </w:tbl>
    <w:p w:rsidR="008017B5" w:rsidRDefault="008017B5" w:rsidP="008017B5">
      <w:pPr>
        <w:rPr>
          <w:lang w:eastAsia="zh-CN"/>
        </w:rPr>
      </w:pPr>
    </w:p>
    <w:p w:rsidR="008017B5" w:rsidRPr="008017B5" w:rsidRDefault="008017B5" w:rsidP="008017B5">
      <w:pPr>
        <w:rPr>
          <w:lang w:eastAsia="zh-CN"/>
        </w:rPr>
      </w:pPr>
    </w:p>
    <w:p w:rsidR="004A2FAE" w:rsidRDefault="004A2FAE" w:rsidP="004A2FAE">
      <w:pPr>
        <w:pStyle w:val="Heading2"/>
        <w:rPr>
          <w:lang w:eastAsia="zh-CN"/>
        </w:rPr>
      </w:pPr>
      <w:bookmarkStart w:id="51" w:name="_Ref469682634"/>
      <w:r>
        <w:rPr>
          <w:lang w:eastAsia="zh-CN"/>
        </w:rPr>
        <w:t>Relation Member Roles</w:t>
      </w:r>
      <w:bookmarkEnd w:id="5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7"/>
        <w:gridCol w:w="6198"/>
        <w:gridCol w:w="3821"/>
      </w:tblGrid>
      <w:tr w:rsidR="008017B5" w:rsidRPr="0084175A" w:rsidTr="001E4E49">
        <w:trPr>
          <w:trHeight w:val="330"/>
        </w:trPr>
        <w:tc>
          <w:tcPr>
            <w:tcW w:w="1198" w:type="pct"/>
            <w:shd w:val="clear" w:color="auto" w:fill="auto"/>
            <w:noWrap/>
            <w:vAlign w:val="center"/>
            <w:hideMark/>
          </w:tcPr>
          <w:p w:rsidR="008017B5" w:rsidRDefault="008017B5" w:rsidP="001E4E49">
            <w:pPr>
              <w:jc w:val="center"/>
              <w:rPr>
                <w:rFonts w:cs="宋体"/>
                <w:b/>
                <w:bCs/>
                <w:lang w:eastAsia="zh-CN"/>
              </w:rPr>
            </w:pPr>
            <w:r>
              <w:rPr>
                <w:rFonts w:cs="宋体"/>
                <w:b/>
                <w:bCs/>
              </w:rPr>
              <w:t>Member Role</w:t>
            </w:r>
          </w:p>
        </w:tc>
        <w:tc>
          <w:tcPr>
            <w:tcW w:w="2352" w:type="pct"/>
            <w:shd w:val="clear" w:color="auto" w:fill="auto"/>
            <w:noWrap/>
            <w:vAlign w:val="center"/>
            <w:hideMark/>
          </w:tcPr>
          <w:p w:rsidR="008017B5" w:rsidRDefault="008017B5" w:rsidP="001E4E49">
            <w:pPr>
              <w:jc w:val="center"/>
              <w:rPr>
                <w:rFonts w:cs="宋体"/>
                <w:b/>
                <w:bCs/>
                <w:lang w:eastAsia="zh-CN"/>
              </w:rPr>
            </w:pPr>
            <w:r>
              <w:rPr>
                <w:rFonts w:cs="宋体"/>
                <w:b/>
                <w:bCs/>
              </w:rPr>
              <w:t>Description</w:t>
            </w:r>
          </w:p>
        </w:tc>
        <w:tc>
          <w:tcPr>
            <w:tcW w:w="1450" w:type="pct"/>
            <w:shd w:val="clear" w:color="auto" w:fill="auto"/>
            <w:noWrap/>
            <w:vAlign w:val="center"/>
            <w:hideMark/>
          </w:tcPr>
          <w:p w:rsidR="008017B5" w:rsidRDefault="008017B5" w:rsidP="001E4E49">
            <w:pPr>
              <w:jc w:val="center"/>
              <w:rPr>
                <w:rFonts w:cs="宋体"/>
                <w:b/>
                <w:bCs/>
                <w:lang w:eastAsia="zh-CN"/>
              </w:rPr>
            </w:pPr>
            <w:r>
              <w:rPr>
                <w:rFonts w:cs="宋体" w:hint="eastAsia"/>
                <w:b/>
                <w:bCs/>
                <w:lang w:eastAsia="zh-CN"/>
              </w:rPr>
              <w:t>Comments</w:t>
            </w:r>
          </w:p>
        </w:tc>
      </w:tr>
      <w:tr w:rsidR="008017B5" w:rsidRPr="0084175A" w:rsidTr="001E4E49">
        <w:trPr>
          <w:trHeight w:val="345"/>
        </w:trPr>
        <w:tc>
          <w:tcPr>
            <w:tcW w:w="1198" w:type="pct"/>
            <w:shd w:val="clear" w:color="auto" w:fill="auto"/>
            <w:noWrap/>
            <w:vAlign w:val="center"/>
          </w:tcPr>
          <w:p w:rsidR="008017B5" w:rsidRPr="00B86AA2" w:rsidRDefault="008017B5" w:rsidP="001E4E49">
            <w:pPr>
              <w:pStyle w:val="a"/>
              <w:jc w:val="center"/>
              <w:rPr>
                <w:b/>
                <w:i/>
              </w:rPr>
            </w:pPr>
            <w:r>
              <w:rPr>
                <w:b/>
                <w:i/>
              </w:rPr>
              <w:t>from</w:t>
            </w:r>
          </w:p>
        </w:tc>
        <w:tc>
          <w:tcPr>
            <w:tcW w:w="2352" w:type="pct"/>
            <w:shd w:val="clear" w:color="auto" w:fill="auto"/>
            <w:noWrap/>
            <w:vAlign w:val="center"/>
          </w:tcPr>
          <w:p w:rsidR="008017B5" w:rsidRDefault="008C57E4" w:rsidP="001E4E49">
            <w:pPr>
              <w:pStyle w:val="a"/>
              <w:jc w:val="center"/>
            </w:pPr>
            <w:r>
              <w:t>The from</w:t>
            </w:r>
            <w:r w:rsidR="00506F0D">
              <w:t xml:space="preserve"> link or associated link </w:t>
            </w:r>
            <w:r w:rsidR="0096279E">
              <w:t>for the relation</w:t>
            </w:r>
          </w:p>
        </w:tc>
        <w:tc>
          <w:tcPr>
            <w:tcW w:w="1450" w:type="pct"/>
            <w:shd w:val="clear" w:color="auto" w:fill="auto"/>
            <w:vAlign w:val="center"/>
          </w:tcPr>
          <w:p w:rsidR="008017B5"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via</w:t>
            </w:r>
          </w:p>
        </w:tc>
        <w:tc>
          <w:tcPr>
            <w:tcW w:w="2352" w:type="pct"/>
            <w:shd w:val="clear" w:color="auto" w:fill="auto"/>
            <w:noWrap/>
            <w:vAlign w:val="center"/>
          </w:tcPr>
          <w:p w:rsidR="008017B5" w:rsidRDefault="006A5E85" w:rsidP="00133D82">
            <w:pPr>
              <w:pStyle w:val="a"/>
              <w:jc w:val="center"/>
            </w:pPr>
            <w:r>
              <w:t>The via node or link for the relation</w:t>
            </w:r>
            <w:r w:rsidR="00133D82">
              <w:t xml:space="preserve"> </w:t>
            </w: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8017B5" w:rsidP="001E4E49">
            <w:pPr>
              <w:pStyle w:val="a"/>
              <w:jc w:val="center"/>
              <w:rPr>
                <w:b/>
                <w:i/>
              </w:rPr>
            </w:pPr>
            <w:r>
              <w:rPr>
                <w:b/>
                <w:i/>
              </w:rPr>
              <w:t>to</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EA5DD4" w:rsidP="001E4E49">
            <w:pPr>
              <w:pStyle w:val="a"/>
              <w:jc w:val="center"/>
              <w:rPr>
                <w:b/>
                <w:i/>
              </w:rPr>
            </w:pPr>
            <w:r>
              <w:rPr>
                <w:b/>
                <w:i/>
              </w:rPr>
              <w:t>PART</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country</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order1</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F5313F" w:rsidRPr="0084175A" w:rsidTr="001E4E49">
        <w:trPr>
          <w:trHeight w:val="345"/>
        </w:trPr>
        <w:tc>
          <w:tcPr>
            <w:tcW w:w="1198" w:type="pct"/>
            <w:shd w:val="clear" w:color="auto" w:fill="auto"/>
            <w:noWrap/>
            <w:vAlign w:val="center"/>
          </w:tcPr>
          <w:p w:rsidR="00F5313F" w:rsidRDefault="00F5313F" w:rsidP="001E4E49">
            <w:pPr>
              <w:pStyle w:val="a"/>
              <w:jc w:val="center"/>
              <w:rPr>
                <w:b/>
                <w:i/>
              </w:rPr>
            </w:pPr>
            <w:r>
              <w:rPr>
                <w:b/>
                <w:i/>
              </w:rPr>
              <w:t>order2</w:t>
            </w:r>
          </w:p>
        </w:tc>
        <w:tc>
          <w:tcPr>
            <w:tcW w:w="2352" w:type="pct"/>
            <w:shd w:val="clear" w:color="auto" w:fill="auto"/>
            <w:noWrap/>
            <w:vAlign w:val="center"/>
          </w:tcPr>
          <w:p w:rsidR="00F5313F" w:rsidRDefault="00F5313F" w:rsidP="001E4E49">
            <w:pPr>
              <w:pStyle w:val="a"/>
              <w:jc w:val="center"/>
            </w:pPr>
          </w:p>
        </w:tc>
        <w:tc>
          <w:tcPr>
            <w:tcW w:w="1450" w:type="pct"/>
            <w:shd w:val="clear" w:color="auto" w:fill="auto"/>
            <w:vAlign w:val="center"/>
          </w:tcPr>
          <w:p w:rsidR="00F5313F" w:rsidRPr="00AD7536" w:rsidRDefault="00F5313F"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order3</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order4</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order5</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order6</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637FA1" w:rsidRPr="0084175A" w:rsidTr="001E4E49">
        <w:trPr>
          <w:trHeight w:val="345"/>
        </w:trPr>
        <w:tc>
          <w:tcPr>
            <w:tcW w:w="1198" w:type="pct"/>
            <w:shd w:val="clear" w:color="auto" w:fill="auto"/>
            <w:noWrap/>
            <w:vAlign w:val="center"/>
          </w:tcPr>
          <w:p w:rsidR="00637FA1" w:rsidRDefault="00637FA1" w:rsidP="001E4E49">
            <w:pPr>
              <w:pStyle w:val="a"/>
              <w:jc w:val="center"/>
              <w:rPr>
                <w:b/>
                <w:i/>
              </w:rPr>
            </w:pPr>
            <w:r>
              <w:rPr>
                <w:b/>
                <w:i/>
              </w:rPr>
              <w:t>order7</w:t>
            </w:r>
          </w:p>
        </w:tc>
        <w:tc>
          <w:tcPr>
            <w:tcW w:w="2352" w:type="pct"/>
            <w:shd w:val="clear" w:color="auto" w:fill="auto"/>
            <w:noWrap/>
            <w:vAlign w:val="center"/>
          </w:tcPr>
          <w:p w:rsidR="00637FA1" w:rsidRDefault="00637FA1" w:rsidP="001E4E49">
            <w:pPr>
              <w:pStyle w:val="a"/>
              <w:jc w:val="center"/>
            </w:pPr>
          </w:p>
        </w:tc>
        <w:tc>
          <w:tcPr>
            <w:tcW w:w="1450" w:type="pct"/>
            <w:shd w:val="clear" w:color="auto" w:fill="auto"/>
            <w:vAlign w:val="center"/>
          </w:tcPr>
          <w:p w:rsidR="00637FA1" w:rsidRPr="00AD7536" w:rsidRDefault="00637FA1" w:rsidP="001E4E49">
            <w:pPr>
              <w:pStyle w:val="a"/>
            </w:pPr>
          </w:p>
        </w:tc>
      </w:tr>
      <w:tr w:rsidR="008017B5" w:rsidRPr="0084175A" w:rsidTr="001E4E49">
        <w:trPr>
          <w:trHeight w:val="345"/>
        </w:trPr>
        <w:tc>
          <w:tcPr>
            <w:tcW w:w="1198" w:type="pct"/>
            <w:shd w:val="clear" w:color="auto" w:fill="auto"/>
            <w:noWrap/>
            <w:vAlign w:val="center"/>
          </w:tcPr>
          <w:p w:rsidR="008017B5" w:rsidRDefault="00F5313F" w:rsidP="001E4E49">
            <w:pPr>
              <w:pStyle w:val="a"/>
              <w:jc w:val="center"/>
              <w:rPr>
                <w:b/>
                <w:i/>
              </w:rPr>
            </w:pPr>
            <w:r>
              <w:rPr>
                <w:b/>
                <w:i/>
              </w:rPr>
              <w:t>order8</w:t>
            </w:r>
          </w:p>
        </w:tc>
        <w:tc>
          <w:tcPr>
            <w:tcW w:w="2352" w:type="pct"/>
            <w:shd w:val="clear" w:color="auto" w:fill="auto"/>
            <w:noWrap/>
            <w:vAlign w:val="center"/>
          </w:tcPr>
          <w:p w:rsidR="008017B5"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inner</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outer</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Default="00147C83" w:rsidP="001E4E49">
            <w:pPr>
              <w:pStyle w:val="a"/>
              <w:jc w:val="center"/>
              <w:rPr>
                <w:b/>
                <w:i/>
              </w:rPr>
            </w:pPr>
            <w:r>
              <w:rPr>
                <w:b/>
                <w:i/>
              </w:rPr>
              <w:t>backward</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8017B5" w:rsidRPr="0084175A" w:rsidTr="001E4E49">
        <w:trPr>
          <w:trHeight w:val="345"/>
        </w:trPr>
        <w:tc>
          <w:tcPr>
            <w:tcW w:w="1198" w:type="pct"/>
            <w:shd w:val="clear" w:color="auto" w:fill="auto"/>
            <w:noWrap/>
            <w:vAlign w:val="center"/>
          </w:tcPr>
          <w:p w:rsidR="008017B5" w:rsidRPr="00B86AA2" w:rsidRDefault="00147C83" w:rsidP="001E4E49">
            <w:pPr>
              <w:pStyle w:val="a"/>
              <w:jc w:val="center"/>
              <w:rPr>
                <w:b/>
                <w:i/>
              </w:rPr>
            </w:pPr>
            <w:r>
              <w:rPr>
                <w:b/>
                <w:i/>
              </w:rPr>
              <w:t>forward</w:t>
            </w:r>
          </w:p>
        </w:tc>
        <w:tc>
          <w:tcPr>
            <w:tcW w:w="2352" w:type="pct"/>
            <w:shd w:val="clear" w:color="auto" w:fill="auto"/>
            <w:noWrap/>
            <w:vAlign w:val="center"/>
          </w:tcPr>
          <w:p w:rsidR="008017B5" w:rsidRPr="00477F00" w:rsidRDefault="008017B5" w:rsidP="001E4E49">
            <w:pPr>
              <w:pStyle w:val="a"/>
              <w:jc w:val="center"/>
            </w:pPr>
          </w:p>
        </w:tc>
        <w:tc>
          <w:tcPr>
            <w:tcW w:w="1450" w:type="pct"/>
            <w:shd w:val="clear" w:color="auto" w:fill="auto"/>
            <w:vAlign w:val="center"/>
          </w:tcPr>
          <w:p w:rsidR="008017B5" w:rsidRPr="00AD7536" w:rsidRDefault="008017B5"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gate</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SC</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7D40B2" w:rsidRPr="0084175A" w:rsidTr="001E4E49">
        <w:trPr>
          <w:trHeight w:val="345"/>
        </w:trPr>
        <w:tc>
          <w:tcPr>
            <w:tcW w:w="1198" w:type="pct"/>
            <w:shd w:val="clear" w:color="auto" w:fill="auto"/>
            <w:noWrap/>
            <w:vAlign w:val="center"/>
          </w:tcPr>
          <w:p w:rsidR="007D40B2" w:rsidRDefault="004516C3" w:rsidP="001E4E49">
            <w:pPr>
              <w:pStyle w:val="a"/>
              <w:jc w:val="center"/>
              <w:rPr>
                <w:b/>
                <w:i/>
              </w:rPr>
            </w:pPr>
            <w:r>
              <w:rPr>
                <w:b/>
                <w:i/>
              </w:rPr>
              <w:t>on</w:t>
            </w:r>
          </w:p>
        </w:tc>
        <w:tc>
          <w:tcPr>
            <w:tcW w:w="2352" w:type="pct"/>
            <w:shd w:val="clear" w:color="auto" w:fill="auto"/>
            <w:noWrap/>
            <w:vAlign w:val="center"/>
          </w:tcPr>
          <w:p w:rsidR="007D40B2" w:rsidRPr="00477F00" w:rsidRDefault="007D40B2" w:rsidP="001E4E49">
            <w:pPr>
              <w:pStyle w:val="a"/>
              <w:jc w:val="center"/>
            </w:pPr>
          </w:p>
        </w:tc>
        <w:tc>
          <w:tcPr>
            <w:tcW w:w="1450" w:type="pct"/>
            <w:shd w:val="clear" w:color="auto" w:fill="auto"/>
            <w:vAlign w:val="center"/>
          </w:tcPr>
          <w:p w:rsidR="007D40B2" w:rsidRPr="00AD7536" w:rsidRDefault="007D40B2"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variable_speed_sign</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TS</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r w:rsidRPr="00381B5B">
              <w:rPr>
                <w:b/>
                <w:i/>
              </w:rPr>
              <w:t>toll_booth</w:t>
            </w: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r w:rsidR="00381B5B" w:rsidRPr="0084175A" w:rsidTr="001E4E49">
        <w:trPr>
          <w:trHeight w:val="345"/>
        </w:trPr>
        <w:tc>
          <w:tcPr>
            <w:tcW w:w="1198" w:type="pct"/>
            <w:shd w:val="clear" w:color="auto" w:fill="auto"/>
            <w:noWrap/>
            <w:vAlign w:val="center"/>
          </w:tcPr>
          <w:p w:rsidR="00381B5B" w:rsidRDefault="00381B5B" w:rsidP="001E4E49">
            <w:pPr>
              <w:pStyle w:val="a"/>
              <w:jc w:val="center"/>
              <w:rPr>
                <w:b/>
                <w:i/>
              </w:rPr>
            </w:pPr>
          </w:p>
        </w:tc>
        <w:tc>
          <w:tcPr>
            <w:tcW w:w="2352" w:type="pct"/>
            <w:shd w:val="clear" w:color="auto" w:fill="auto"/>
            <w:noWrap/>
            <w:vAlign w:val="center"/>
          </w:tcPr>
          <w:p w:rsidR="00381B5B" w:rsidRPr="00477F00" w:rsidRDefault="00381B5B" w:rsidP="001E4E49">
            <w:pPr>
              <w:pStyle w:val="a"/>
              <w:jc w:val="center"/>
            </w:pPr>
          </w:p>
        </w:tc>
        <w:tc>
          <w:tcPr>
            <w:tcW w:w="1450" w:type="pct"/>
            <w:shd w:val="clear" w:color="auto" w:fill="auto"/>
            <w:vAlign w:val="center"/>
          </w:tcPr>
          <w:p w:rsidR="00381B5B" w:rsidRPr="00AD7536" w:rsidRDefault="00381B5B" w:rsidP="001E4E49">
            <w:pPr>
              <w:pStyle w:val="a"/>
            </w:pPr>
          </w:p>
        </w:tc>
      </w:tr>
    </w:tbl>
    <w:p w:rsidR="008017B5" w:rsidRPr="008017B5" w:rsidRDefault="008017B5" w:rsidP="008017B5">
      <w:pPr>
        <w:rPr>
          <w:lang w:eastAsia="zh-CN"/>
        </w:rPr>
      </w:pPr>
    </w:p>
    <w:p w:rsidR="00A05DED" w:rsidRPr="00B65BAF" w:rsidRDefault="00A05DED" w:rsidP="00B65BAF">
      <w:pPr>
        <w:rPr>
          <w:lang w:eastAsia="zh-CN"/>
        </w:rPr>
      </w:pPr>
    </w:p>
    <w:p w:rsidR="009A3E79" w:rsidRPr="009A3E79" w:rsidRDefault="009A3E79" w:rsidP="009A3E79">
      <w:pPr>
        <w:rPr>
          <w:lang w:eastAsia="zh-CN"/>
        </w:rPr>
      </w:pPr>
    </w:p>
    <w:sectPr w:rsidR="009A3E79" w:rsidRPr="009A3E79" w:rsidSect="00C0799D">
      <w:footerReference w:type="default" r:id="rId22"/>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E00" w:rsidRDefault="005D3E00" w:rsidP="00626657">
      <w:pPr>
        <w:spacing w:after="0" w:line="240" w:lineRule="auto"/>
      </w:pPr>
      <w:r>
        <w:separator/>
      </w:r>
    </w:p>
  </w:endnote>
  <w:endnote w:type="continuationSeparator" w:id="0">
    <w:p w:rsidR="005D3E00" w:rsidRDefault="005D3E00" w:rsidP="0062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538391"/>
      <w:docPartObj>
        <w:docPartGallery w:val="Page Numbers (Bottom of Page)"/>
        <w:docPartUnique/>
      </w:docPartObj>
    </w:sdtPr>
    <w:sdtEndPr/>
    <w:sdtContent>
      <w:sdt>
        <w:sdtPr>
          <w:id w:val="171357283"/>
          <w:docPartObj>
            <w:docPartGallery w:val="Page Numbers (Top of Page)"/>
            <w:docPartUnique/>
          </w:docPartObj>
        </w:sdtPr>
        <w:sdtEndPr/>
        <w:sdtContent>
          <w:p w:rsidR="001E4E49" w:rsidRDefault="001E4E49">
            <w:pPr>
              <w:pStyle w:val="Footer"/>
              <w:jc w:val="right"/>
            </w:pPr>
            <w:r>
              <w:rPr>
                <w:lang w:val="zh-CN"/>
              </w:rPr>
              <w:t xml:space="preserve"> </w:t>
            </w:r>
            <w:r>
              <w:rPr>
                <w:b/>
                <w:sz w:val="24"/>
                <w:szCs w:val="24"/>
              </w:rPr>
              <w:fldChar w:fldCharType="begin"/>
            </w:r>
            <w:r>
              <w:rPr>
                <w:b/>
              </w:rPr>
              <w:instrText>PAGE</w:instrText>
            </w:r>
            <w:r>
              <w:rPr>
                <w:b/>
                <w:sz w:val="24"/>
                <w:szCs w:val="24"/>
              </w:rPr>
              <w:fldChar w:fldCharType="separate"/>
            </w:r>
            <w:r w:rsidR="007363E8">
              <w:rPr>
                <w:b/>
                <w:noProof/>
              </w:rPr>
              <w:t>17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363E8">
              <w:rPr>
                <w:b/>
                <w:noProof/>
              </w:rPr>
              <w:t>18</w:t>
            </w:r>
            <w:r>
              <w:rPr>
                <w:b/>
                <w:sz w:val="24"/>
                <w:szCs w:val="24"/>
              </w:rPr>
              <w:fldChar w:fldCharType="end"/>
            </w:r>
          </w:p>
        </w:sdtContent>
      </w:sdt>
    </w:sdtContent>
  </w:sdt>
  <w:p w:rsidR="001E4E49" w:rsidRDefault="001E4E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E00" w:rsidRDefault="005D3E00" w:rsidP="00626657">
      <w:pPr>
        <w:spacing w:after="0" w:line="240" w:lineRule="auto"/>
      </w:pPr>
      <w:r>
        <w:separator/>
      </w:r>
    </w:p>
  </w:footnote>
  <w:footnote w:type="continuationSeparator" w:id="0">
    <w:p w:rsidR="005D3E00" w:rsidRDefault="005D3E00" w:rsidP="00626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F0049"/>
    <w:multiLevelType w:val="multilevel"/>
    <w:tmpl w:val="AC9A28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4AAB"/>
    <w:rsid w:val="0000190B"/>
    <w:rsid w:val="00002B61"/>
    <w:rsid w:val="00003F50"/>
    <w:rsid w:val="0000405B"/>
    <w:rsid w:val="00004BFA"/>
    <w:rsid w:val="00004C2F"/>
    <w:rsid w:val="000076AA"/>
    <w:rsid w:val="0001294B"/>
    <w:rsid w:val="00015C61"/>
    <w:rsid w:val="00015F90"/>
    <w:rsid w:val="00017330"/>
    <w:rsid w:val="00021CA5"/>
    <w:rsid w:val="0002350A"/>
    <w:rsid w:val="000312D8"/>
    <w:rsid w:val="00031423"/>
    <w:rsid w:val="00032373"/>
    <w:rsid w:val="00036BE5"/>
    <w:rsid w:val="00036EE3"/>
    <w:rsid w:val="0004299A"/>
    <w:rsid w:val="0004474E"/>
    <w:rsid w:val="00044C19"/>
    <w:rsid w:val="00045FB4"/>
    <w:rsid w:val="000504F3"/>
    <w:rsid w:val="00054542"/>
    <w:rsid w:val="00055D84"/>
    <w:rsid w:val="000611FF"/>
    <w:rsid w:val="00061347"/>
    <w:rsid w:val="0006461E"/>
    <w:rsid w:val="000678C8"/>
    <w:rsid w:val="00070F91"/>
    <w:rsid w:val="00072F91"/>
    <w:rsid w:val="000747E9"/>
    <w:rsid w:val="0007581D"/>
    <w:rsid w:val="00076281"/>
    <w:rsid w:val="00077006"/>
    <w:rsid w:val="00080AEC"/>
    <w:rsid w:val="00081178"/>
    <w:rsid w:val="00083CAD"/>
    <w:rsid w:val="00085362"/>
    <w:rsid w:val="00086FE7"/>
    <w:rsid w:val="000938AC"/>
    <w:rsid w:val="00094DA5"/>
    <w:rsid w:val="000970A6"/>
    <w:rsid w:val="00097D28"/>
    <w:rsid w:val="000A39BA"/>
    <w:rsid w:val="000A3A68"/>
    <w:rsid w:val="000A7205"/>
    <w:rsid w:val="000B1720"/>
    <w:rsid w:val="000B1840"/>
    <w:rsid w:val="000C0ED3"/>
    <w:rsid w:val="000C1C46"/>
    <w:rsid w:val="000C1DF9"/>
    <w:rsid w:val="000D092A"/>
    <w:rsid w:val="000D2C93"/>
    <w:rsid w:val="000D4753"/>
    <w:rsid w:val="000D5170"/>
    <w:rsid w:val="000D6AC9"/>
    <w:rsid w:val="000D74C8"/>
    <w:rsid w:val="000D7CA2"/>
    <w:rsid w:val="000E2D98"/>
    <w:rsid w:val="000E5852"/>
    <w:rsid w:val="000E62EA"/>
    <w:rsid w:val="000F096D"/>
    <w:rsid w:val="000F15A1"/>
    <w:rsid w:val="000F45A1"/>
    <w:rsid w:val="0010000D"/>
    <w:rsid w:val="00104BD4"/>
    <w:rsid w:val="00107CE3"/>
    <w:rsid w:val="00110021"/>
    <w:rsid w:val="001101B2"/>
    <w:rsid w:val="001108A3"/>
    <w:rsid w:val="001113F5"/>
    <w:rsid w:val="001116F5"/>
    <w:rsid w:val="00112030"/>
    <w:rsid w:val="00112459"/>
    <w:rsid w:val="00117963"/>
    <w:rsid w:val="00117F86"/>
    <w:rsid w:val="00120F59"/>
    <w:rsid w:val="00122499"/>
    <w:rsid w:val="00127283"/>
    <w:rsid w:val="001279D5"/>
    <w:rsid w:val="00133D82"/>
    <w:rsid w:val="001341D3"/>
    <w:rsid w:val="0013790C"/>
    <w:rsid w:val="00140B0F"/>
    <w:rsid w:val="0014311C"/>
    <w:rsid w:val="00143565"/>
    <w:rsid w:val="001448E4"/>
    <w:rsid w:val="001479A0"/>
    <w:rsid w:val="00147C83"/>
    <w:rsid w:val="00147DA7"/>
    <w:rsid w:val="001507D7"/>
    <w:rsid w:val="00150A40"/>
    <w:rsid w:val="00151142"/>
    <w:rsid w:val="0015132F"/>
    <w:rsid w:val="0015196A"/>
    <w:rsid w:val="00152909"/>
    <w:rsid w:val="00152919"/>
    <w:rsid w:val="00152D4B"/>
    <w:rsid w:val="00153069"/>
    <w:rsid w:val="00154416"/>
    <w:rsid w:val="001549C8"/>
    <w:rsid w:val="00157C31"/>
    <w:rsid w:val="00161C3C"/>
    <w:rsid w:val="00172292"/>
    <w:rsid w:val="001729BA"/>
    <w:rsid w:val="00172B90"/>
    <w:rsid w:val="00172C1C"/>
    <w:rsid w:val="00173219"/>
    <w:rsid w:val="001752D9"/>
    <w:rsid w:val="00181FA6"/>
    <w:rsid w:val="0018243B"/>
    <w:rsid w:val="00185B68"/>
    <w:rsid w:val="00187631"/>
    <w:rsid w:val="001877F3"/>
    <w:rsid w:val="0019364D"/>
    <w:rsid w:val="00195740"/>
    <w:rsid w:val="00197595"/>
    <w:rsid w:val="001A0C9F"/>
    <w:rsid w:val="001A256B"/>
    <w:rsid w:val="001A41FC"/>
    <w:rsid w:val="001A5F27"/>
    <w:rsid w:val="001B1620"/>
    <w:rsid w:val="001B30D8"/>
    <w:rsid w:val="001B599C"/>
    <w:rsid w:val="001B59F4"/>
    <w:rsid w:val="001B614F"/>
    <w:rsid w:val="001B6650"/>
    <w:rsid w:val="001B6DE0"/>
    <w:rsid w:val="001C339D"/>
    <w:rsid w:val="001C4C58"/>
    <w:rsid w:val="001D16D5"/>
    <w:rsid w:val="001D1D43"/>
    <w:rsid w:val="001D4F57"/>
    <w:rsid w:val="001E0511"/>
    <w:rsid w:val="001E30A9"/>
    <w:rsid w:val="001E487E"/>
    <w:rsid w:val="001E4E49"/>
    <w:rsid w:val="001E5F7B"/>
    <w:rsid w:val="001E6314"/>
    <w:rsid w:val="001E73E1"/>
    <w:rsid w:val="001F2C80"/>
    <w:rsid w:val="001F5F1C"/>
    <w:rsid w:val="00200A44"/>
    <w:rsid w:val="00202969"/>
    <w:rsid w:val="00203AD8"/>
    <w:rsid w:val="00204E4B"/>
    <w:rsid w:val="002054EB"/>
    <w:rsid w:val="0020595B"/>
    <w:rsid w:val="00205B8F"/>
    <w:rsid w:val="002114B7"/>
    <w:rsid w:val="002121B4"/>
    <w:rsid w:val="00212A71"/>
    <w:rsid w:val="00216C42"/>
    <w:rsid w:val="00216CCB"/>
    <w:rsid w:val="00217321"/>
    <w:rsid w:val="002173C5"/>
    <w:rsid w:val="00221C31"/>
    <w:rsid w:val="0022415E"/>
    <w:rsid w:val="00226910"/>
    <w:rsid w:val="00226B4E"/>
    <w:rsid w:val="0023066A"/>
    <w:rsid w:val="0023323C"/>
    <w:rsid w:val="00235509"/>
    <w:rsid w:val="00243266"/>
    <w:rsid w:val="00253556"/>
    <w:rsid w:val="002579A3"/>
    <w:rsid w:val="00261768"/>
    <w:rsid w:val="00261AC9"/>
    <w:rsid w:val="0026599E"/>
    <w:rsid w:val="002715AC"/>
    <w:rsid w:val="00273C89"/>
    <w:rsid w:val="002745FE"/>
    <w:rsid w:val="00276E66"/>
    <w:rsid w:val="0027790D"/>
    <w:rsid w:val="002831C1"/>
    <w:rsid w:val="00283B2B"/>
    <w:rsid w:val="00284207"/>
    <w:rsid w:val="00285AF9"/>
    <w:rsid w:val="00285F2B"/>
    <w:rsid w:val="00286F7E"/>
    <w:rsid w:val="002875D2"/>
    <w:rsid w:val="00290394"/>
    <w:rsid w:val="00291B4D"/>
    <w:rsid w:val="002956C7"/>
    <w:rsid w:val="002A035F"/>
    <w:rsid w:val="002A1272"/>
    <w:rsid w:val="002A6921"/>
    <w:rsid w:val="002B0874"/>
    <w:rsid w:val="002B2781"/>
    <w:rsid w:val="002B2DB0"/>
    <w:rsid w:val="002C02A2"/>
    <w:rsid w:val="002C62E4"/>
    <w:rsid w:val="002D1CB7"/>
    <w:rsid w:val="002D277E"/>
    <w:rsid w:val="002D32FD"/>
    <w:rsid w:val="002D5700"/>
    <w:rsid w:val="002D70EF"/>
    <w:rsid w:val="002E086D"/>
    <w:rsid w:val="002F1819"/>
    <w:rsid w:val="002F6FD9"/>
    <w:rsid w:val="002F6FDC"/>
    <w:rsid w:val="003020CD"/>
    <w:rsid w:val="00304543"/>
    <w:rsid w:val="003050EF"/>
    <w:rsid w:val="00305512"/>
    <w:rsid w:val="0031303C"/>
    <w:rsid w:val="003159B4"/>
    <w:rsid w:val="003179F9"/>
    <w:rsid w:val="0032034D"/>
    <w:rsid w:val="003258D5"/>
    <w:rsid w:val="00326196"/>
    <w:rsid w:val="00326FC0"/>
    <w:rsid w:val="00330ED0"/>
    <w:rsid w:val="00331EA6"/>
    <w:rsid w:val="00332818"/>
    <w:rsid w:val="00333182"/>
    <w:rsid w:val="00334031"/>
    <w:rsid w:val="00335D9F"/>
    <w:rsid w:val="003365F0"/>
    <w:rsid w:val="00340E70"/>
    <w:rsid w:val="00340F25"/>
    <w:rsid w:val="00341848"/>
    <w:rsid w:val="00347E4D"/>
    <w:rsid w:val="003567C9"/>
    <w:rsid w:val="003573EC"/>
    <w:rsid w:val="00362A7F"/>
    <w:rsid w:val="00362D25"/>
    <w:rsid w:val="00365837"/>
    <w:rsid w:val="00365BE5"/>
    <w:rsid w:val="0037112E"/>
    <w:rsid w:val="0037242E"/>
    <w:rsid w:val="003729B1"/>
    <w:rsid w:val="003739C9"/>
    <w:rsid w:val="003747BA"/>
    <w:rsid w:val="0037617D"/>
    <w:rsid w:val="00376AE7"/>
    <w:rsid w:val="003801DE"/>
    <w:rsid w:val="00380AAA"/>
    <w:rsid w:val="00381B5B"/>
    <w:rsid w:val="00385311"/>
    <w:rsid w:val="00386440"/>
    <w:rsid w:val="0038765A"/>
    <w:rsid w:val="00390123"/>
    <w:rsid w:val="003909AD"/>
    <w:rsid w:val="00390BEA"/>
    <w:rsid w:val="00393E17"/>
    <w:rsid w:val="003944B2"/>
    <w:rsid w:val="0039530C"/>
    <w:rsid w:val="00396EF5"/>
    <w:rsid w:val="003A0177"/>
    <w:rsid w:val="003A130C"/>
    <w:rsid w:val="003B06A6"/>
    <w:rsid w:val="003B1D2A"/>
    <w:rsid w:val="003B2780"/>
    <w:rsid w:val="003B36B8"/>
    <w:rsid w:val="003C085F"/>
    <w:rsid w:val="003C0D3E"/>
    <w:rsid w:val="003C2559"/>
    <w:rsid w:val="003C2BB7"/>
    <w:rsid w:val="003C4B18"/>
    <w:rsid w:val="003C5B13"/>
    <w:rsid w:val="003D381A"/>
    <w:rsid w:val="003D52C8"/>
    <w:rsid w:val="003E269C"/>
    <w:rsid w:val="003E29C4"/>
    <w:rsid w:val="003E2F0E"/>
    <w:rsid w:val="003E3AC7"/>
    <w:rsid w:val="003E3AEB"/>
    <w:rsid w:val="003F0945"/>
    <w:rsid w:val="003F43C0"/>
    <w:rsid w:val="003F4C10"/>
    <w:rsid w:val="003F57F4"/>
    <w:rsid w:val="003F6D03"/>
    <w:rsid w:val="003F7522"/>
    <w:rsid w:val="00400CBD"/>
    <w:rsid w:val="00400F37"/>
    <w:rsid w:val="004014FB"/>
    <w:rsid w:val="0040187A"/>
    <w:rsid w:val="00401B6E"/>
    <w:rsid w:val="00405672"/>
    <w:rsid w:val="0040616E"/>
    <w:rsid w:val="00406B9B"/>
    <w:rsid w:val="004104E3"/>
    <w:rsid w:val="0041191C"/>
    <w:rsid w:val="004122FB"/>
    <w:rsid w:val="00412FF8"/>
    <w:rsid w:val="0041406E"/>
    <w:rsid w:val="00416372"/>
    <w:rsid w:val="004203D6"/>
    <w:rsid w:val="004237A0"/>
    <w:rsid w:val="00424765"/>
    <w:rsid w:val="00435327"/>
    <w:rsid w:val="004411D9"/>
    <w:rsid w:val="0044202A"/>
    <w:rsid w:val="004449CA"/>
    <w:rsid w:val="00446548"/>
    <w:rsid w:val="004511C7"/>
    <w:rsid w:val="004516C3"/>
    <w:rsid w:val="004522CB"/>
    <w:rsid w:val="00461650"/>
    <w:rsid w:val="00462566"/>
    <w:rsid w:val="00463E4B"/>
    <w:rsid w:val="004641D2"/>
    <w:rsid w:val="00465CCD"/>
    <w:rsid w:val="0047138A"/>
    <w:rsid w:val="00477F00"/>
    <w:rsid w:val="0048054B"/>
    <w:rsid w:val="00482C80"/>
    <w:rsid w:val="004831D3"/>
    <w:rsid w:val="0048659C"/>
    <w:rsid w:val="00486B97"/>
    <w:rsid w:val="004873CA"/>
    <w:rsid w:val="00494BD2"/>
    <w:rsid w:val="004A14DB"/>
    <w:rsid w:val="004A2F7F"/>
    <w:rsid w:val="004A2FAE"/>
    <w:rsid w:val="004B2536"/>
    <w:rsid w:val="004C1733"/>
    <w:rsid w:val="004C1755"/>
    <w:rsid w:val="004C1E0C"/>
    <w:rsid w:val="004C1EFB"/>
    <w:rsid w:val="004C598A"/>
    <w:rsid w:val="004C7153"/>
    <w:rsid w:val="004D2A93"/>
    <w:rsid w:val="004D30ED"/>
    <w:rsid w:val="004D4A3A"/>
    <w:rsid w:val="004E1F75"/>
    <w:rsid w:val="004F129F"/>
    <w:rsid w:val="004F137C"/>
    <w:rsid w:val="004F2725"/>
    <w:rsid w:val="004F5E34"/>
    <w:rsid w:val="004F683D"/>
    <w:rsid w:val="004F6ED5"/>
    <w:rsid w:val="00500865"/>
    <w:rsid w:val="00501BC2"/>
    <w:rsid w:val="0050289B"/>
    <w:rsid w:val="00503968"/>
    <w:rsid w:val="0050487D"/>
    <w:rsid w:val="00506F0D"/>
    <w:rsid w:val="00511585"/>
    <w:rsid w:val="005123A5"/>
    <w:rsid w:val="00517B01"/>
    <w:rsid w:val="005204A8"/>
    <w:rsid w:val="00521704"/>
    <w:rsid w:val="00523774"/>
    <w:rsid w:val="005244FB"/>
    <w:rsid w:val="005258C4"/>
    <w:rsid w:val="00530A98"/>
    <w:rsid w:val="00530BBB"/>
    <w:rsid w:val="00535463"/>
    <w:rsid w:val="00535BE6"/>
    <w:rsid w:val="00535BEB"/>
    <w:rsid w:val="00541047"/>
    <w:rsid w:val="00541180"/>
    <w:rsid w:val="00542B1C"/>
    <w:rsid w:val="00543A51"/>
    <w:rsid w:val="005476D5"/>
    <w:rsid w:val="00547E19"/>
    <w:rsid w:val="00557881"/>
    <w:rsid w:val="0055788D"/>
    <w:rsid w:val="00560A8A"/>
    <w:rsid w:val="00561126"/>
    <w:rsid w:val="00561D89"/>
    <w:rsid w:val="00562244"/>
    <w:rsid w:val="00563CE5"/>
    <w:rsid w:val="00565BA9"/>
    <w:rsid w:val="0056670A"/>
    <w:rsid w:val="0057242F"/>
    <w:rsid w:val="00577204"/>
    <w:rsid w:val="0059411C"/>
    <w:rsid w:val="00594630"/>
    <w:rsid w:val="00594B5A"/>
    <w:rsid w:val="00596C29"/>
    <w:rsid w:val="005971F9"/>
    <w:rsid w:val="005A3FD1"/>
    <w:rsid w:val="005A7C98"/>
    <w:rsid w:val="005B0003"/>
    <w:rsid w:val="005B0383"/>
    <w:rsid w:val="005B0DD1"/>
    <w:rsid w:val="005B20E0"/>
    <w:rsid w:val="005B2B40"/>
    <w:rsid w:val="005B3860"/>
    <w:rsid w:val="005B5433"/>
    <w:rsid w:val="005C1F03"/>
    <w:rsid w:val="005C77A1"/>
    <w:rsid w:val="005D3E00"/>
    <w:rsid w:val="005D5DE3"/>
    <w:rsid w:val="005D6B45"/>
    <w:rsid w:val="005D76FF"/>
    <w:rsid w:val="005E1697"/>
    <w:rsid w:val="005E23A0"/>
    <w:rsid w:val="005E2F0C"/>
    <w:rsid w:val="005E4295"/>
    <w:rsid w:val="005E4962"/>
    <w:rsid w:val="005E7646"/>
    <w:rsid w:val="006013AC"/>
    <w:rsid w:val="00601F1A"/>
    <w:rsid w:val="00602683"/>
    <w:rsid w:val="00602A41"/>
    <w:rsid w:val="00602F4E"/>
    <w:rsid w:val="00603F49"/>
    <w:rsid w:val="006047A8"/>
    <w:rsid w:val="00610AD6"/>
    <w:rsid w:val="006129E1"/>
    <w:rsid w:val="006164BA"/>
    <w:rsid w:val="00616515"/>
    <w:rsid w:val="0061686A"/>
    <w:rsid w:val="006208B5"/>
    <w:rsid w:val="00620B7F"/>
    <w:rsid w:val="00626657"/>
    <w:rsid w:val="00626910"/>
    <w:rsid w:val="006314A0"/>
    <w:rsid w:val="006353C6"/>
    <w:rsid w:val="0063691F"/>
    <w:rsid w:val="006375B4"/>
    <w:rsid w:val="00637FA1"/>
    <w:rsid w:val="006458F2"/>
    <w:rsid w:val="00652E04"/>
    <w:rsid w:val="006548D6"/>
    <w:rsid w:val="00656DD4"/>
    <w:rsid w:val="00660B7E"/>
    <w:rsid w:val="00660BA4"/>
    <w:rsid w:val="006622D6"/>
    <w:rsid w:val="0066340E"/>
    <w:rsid w:val="00665CF3"/>
    <w:rsid w:val="00666358"/>
    <w:rsid w:val="006712CB"/>
    <w:rsid w:val="006734DF"/>
    <w:rsid w:val="00673548"/>
    <w:rsid w:val="00674C9F"/>
    <w:rsid w:val="00674D68"/>
    <w:rsid w:val="00674FF6"/>
    <w:rsid w:val="006753FF"/>
    <w:rsid w:val="006768CF"/>
    <w:rsid w:val="00676E81"/>
    <w:rsid w:val="0068404E"/>
    <w:rsid w:val="00684BEE"/>
    <w:rsid w:val="006852C3"/>
    <w:rsid w:val="006905C2"/>
    <w:rsid w:val="00694856"/>
    <w:rsid w:val="00695B8E"/>
    <w:rsid w:val="006964AF"/>
    <w:rsid w:val="006A1947"/>
    <w:rsid w:val="006A2EDE"/>
    <w:rsid w:val="006A46EC"/>
    <w:rsid w:val="006A55F8"/>
    <w:rsid w:val="006A5E85"/>
    <w:rsid w:val="006A635B"/>
    <w:rsid w:val="006A64DF"/>
    <w:rsid w:val="006B0387"/>
    <w:rsid w:val="006B1743"/>
    <w:rsid w:val="006B3654"/>
    <w:rsid w:val="006B5451"/>
    <w:rsid w:val="006C04F6"/>
    <w:rsid w:val="006C0AE1"/>
    <w:rsid w:val="006C41AA"/>
    <w:rsid w:val="006C669E"/>
    <w:rsid w:val="006D3A03"/>
    <w:rsid w:val="006D448C"/>
    <w:rsid w:val="006D46A0"/>
    <w:rsid w:val="006D51E9"/>
    <w:rsid w:val="006E44A4"/>
    <w:rsid w:val="006E497C"/>
    <w:rsid w:val="006E6262"/>
    <w:rsid w:val="006F0C32"/>
    <w:rsid w:val="006F3AB5"/>
    <w:rsid w:val="006F4A7E"/>
    <w:rsid w:val="006F552D"/>
    <w:rsid w:val="006F7883"/>
    <w:rsid w:val="007043F9"/>
    <w:rsid w:val="0070578F"/>
    <w:rsid w:val="007059BE"/>
    <w:rsid w:val="00705ACF"/>
    <w:rsid w:val="00707EA8"/>
    <w:rsid w:val="00710416"/>
    <w:rsid w:val="00710727"/>
    <w:rsid w:val="007152AB"/>
    <w:rsid w:val="0071731C"/>
    <w:rsid w:val="00717B02"/>
    <w:rsid w:val="00720700"/>
    <w:rsid w:val="00720BAB"/>
    <w:rsid w:val="00720F2F"/>
    <w:rsid w:val="007212BE"/>
    <w:rsid w:val="00722445"/>
    <w:rsid w:val="00725916"/>
    <w:rsid w:val="00725984"/>
    <w:rsid w:val="00725B36"/>
    <w:rsid w:val="007263B4"/>
    <w:rsid w:val="007316F1"/>
    <w:rsid w:val="007363E8"/>
    <w:rsid w:val="00736B1D"/>
    <w:rsid w:val="00737AFB"/>
    <w:rsid w:val="007400E0"/>
    <w:rsid w:val="0074571D"/>
    <w:rsid w:val="00745881"/>
    <w:rsid w:val="007511BA"/>
    <w:rsid w:val="0075177A"/>
    <w:rsid w:val="00752F4A"/>
    <w:rsid w:val="007602BF"/>
    <w:rsid w:val="00764221"/>
    <w:rsid w:val="00764338"/>
    <w:rsid w:val="00765780"/>
    <w:rsid w:val="00765DA2"/>
    <w:rsid w:val="00771E6B"/>
    <w:rsid w:val="007727D9"/>
    <w:rsid w:val="007763BA"/>
    <w:rsid w:val="0078483A"/>
    <w:rsid w:val="0078711C"/>
    <w:rsid w:val="00787C0F"/>
    <w:rsid w:val="00795F6E"/>
    <w:rsid w:val="0079642F"/>
    <w:rsid w:val="007A6D25"/>
    <w:rsid w:val="007B2560"/>
    <w:rsid w:val="007B39C9"/>
    <w:rsid w:val="007B478A"/>
    <w:rsid w:val="007B5785"/>
    <w:rsid w:val="007B5ECB"/>
    <w:rsid w:val="007B6301"/>
    <w:rsid w:val="007B659F"/>
    <w:rsid w:val="007B703D"/>
    <w:rsid w:val="007B70A3"/>
    <w:rsid w:val="007B79AE"/>
    <w:rsid w:val="007D2DA5"/>
    <w:rsid w:val="007D40B2"/>
    <w:rsid w:val="007E56F0"/>
    <w:rsid w:val="007E5A69"/>
    <w:rsid w:val="007E7541"/>
    <w:rsid w:val="007E76E1"/>
    <w:rsid w:val="007F09EB"/>
    <w:rsid w:val="007F2200"/>
    <w:rsid w:val="007F4C32"/>
    <w:rsid w:val="007F59E8"/>
    <w:rsid w:val="007F6B78"/>
    <w:rsid w:val="00800754"/>
    <w:rsid w:val="008017B5"/>
    <w:rsid w:val="008039C7"/>
    <w:rsid w:val="008050ED"/>
    <w:rsid w:val="00805DB8"/>
    <w:rsid w:val="00813563"/>
    <w:rsid w:val="00815B19"/>
    <w:rsid w:val="00815C3B"/>
    <w:rsid w:val="00820D99"/>
    <w:rsid w:val="008227FF"/>
    <w:rsid w:val="00822924"/>
    <w:rsid w:val="008254BC"/>
    <w:rsid w:val="00830A6C"/>
    <w:rsid w:val="00831304"/>
    <w:rsid w:val="008322BB"/>
    <w:rsid w:val="00833654"/>
    <w:rsid w:val="00833764"/>
    <w:rsid w:val="00834B5A"/>
    <w:rsid w:val="00835F3F"/>
    <w:rsid w:val="0083621B"/>
    <w:rsid w:val="00836DB1"/>
    <w:rsid w:val="0084175A"/>
    <w:rsid w:val="008427AE"/>
    <w:rsid w:val="008461B5"/>
    <w:rsid w:val="00847802"/>
    <w:rsid w:val="00847EA9"/>
    <w:rsid w:val="00853603"/>
    <w:rsid w:val="00855D78"/>
    <w:rsid w:val="00864EF8"/>
    <w:rsid w:val="00867803"/>
    <w:rsid w:val="00867E11"/>
    <w:rsid w:val="00871601"/>
    <w:rsid w:val="0087286E"/>
    <w:rsid w:val="0088347D"/>
    <w:rsid w:val="00883FD8"/>
    <w:rsid w:val="0088525D"/>
    <w:rsid w:val="00897AD6"/>
    <w:rsid w:val="008A0961"/>
    <w:rsid w:val="008A3164"/>
    <w:rsid w:val="008A393B"/>
    <w:rsid w:val="008A3F7F"/>
    <w:rsid w:val="008A61FE"/>
    <w:rsid w:val="008B00E9"/>
    <w:rsid w:val="008B0351"/>
    <w:rsid w:val="008C071D"/>
    <w:rsid w:val="008C0A18"/>
    <w:rsid w:val="008C2617"/>
    <w:rsid w:val="008C54CD"/>
    <w:rsid w:val="008C57E4"/>
    <w:rsid w:val="008C67BF"/>
    <w:rsid w:val="008D2968"/>
    <w:rsid w:val="008D3DA0"/>
    <w:rsid w:val="008D4F56"/>
    <w:rsid w:val="008D659B"/>
    <w:rsid w:val="008D66D9"/>
    <w:rsid w:val="008E24E2"/>
    <w:rsid w:val="008E3A0D"/>
    <w:rsid w:val="008E3B6C"/>
    <w:rsid w:val="008E4F03"/>
    <w:rsid w:val="008E59A9"/>
    <w:rsid w:val="008F76BD"/>
    <w:rsid w:val="008F7CD1"/>
    <w:rsid w:val="00900BAD"/>
    <w:rsid w:val="00902253"/>
    <w:rsid w:val="00903402"/>
    <w:rsid w:val="00910BB0"/>
    <w:rsid w:val="009211F9"/>
    <w:rsid w:val="00925B90"/>
    <w:rsid w:val="00926A67"/>
    <w:rsid w:val="009306F1"/>
    <w:rsid w:val="0093202A"/>
    <w:rsid w:val="00934731"/>
    <w:rsid w:val="00935395"/>
    <w:rsid w:val="009358C1"/>
    <w:rsid w:val="00936359"/>
    <w:rsid w:val="009423AE"/>
    <w:rsid w:val="0094250C"/>
    <w:rsid w:val="00951B48"/>
    <w:rsid w:val="00955153"/>
    <w:rsid w:val="00960995"/>
    <w:rsid w:val="00960A7C"/>
    <w:rsid w:val="0096279E"/>
    <w:rsid w:val="00963902"/>
    <w:rsid w:val="00963E64"/>
    <w:rsid w:val="009644D7"/>
    <w:rsid w:val="00964F17"/>
    <w:rsid w:val="0096600B"/>
    <w:rsid w:val="00975809"/>
    <w:rsid w:val="0097762C"/>
    <w:rsid w:val="009810FE"/>
    <w:rsid w:val="00981949"/>
    <w:rsid w:val="009840CB"/>
    <w:rsid w:val="00985062"/>
    <w:rsid w:val="0098762A"/>
    <w:rsid w:val="00991129"/>
    <w:rsid w:val="00991A7E"/>
    <w:rsid w:val="00992544"/>
    <w:rsid w:val="00994F99"/>
    <w:rsid w:val="00997C5C"/>
    <w:rsid w:val="009A2CAC"/>
    <w:rsid w:val="009A3E79"/>
    <w:rsid w:val="009A4C84"/>
    <w:rsid w:val="009A665C"/>
    <w:rsid w:val="009A6A88"/>
    <w:rsid w:val="009B372D"/>
    <w:rsid w:val="009B376D"/>
    <w:rsid w:val="009B753A"/>
    <w:rsid w:val="009C04FD"/>
    <w:rsid w:val="009C0A1C"/>
    <w:rsid w:val="009C13BE"/>
    <w:rsid w:val="009C196E"/>
    <w:rsid w:val="009C4FF5"/>
    <w:rsid w:val="009C5166"/>
    <w:rsid w:val="009D0C89"/>
    <w:rsid w:val="009D38CF"/>
    <w:rsid w:val="009D4AFA"/>
    <w:rsid w:val="009D6DD8"/>
    <w:rsid w:val="009D733B"/>
    <w:rsid w:val="009E3FAA"/>
    <w:rsid w:val="009E5E99"/>
    <w:rsid w:val="009F47EB"/>
    <w:rsid w:val="009F5A58"/>
    <w:rsid w:val="009F6047"/>
    <w:rsid w:val="009F7625"/>
    <w:rsid w:val="009F7C2D"/>
    <w:rsid w:val="00A05DD1"/>
    <w:rsid w:val="00A05DED"/>
    <w:rsid w:val="00A101C9"/>
    <w:rsid w:val="00A10EFF"/>
    <w:rsid w:val="00A11279"/>
    <w:rsid w:val="00A11EC2"/>
    <w:rsid w:val="00A13117"/>
    <w:rsid w:val="00A1448A"/>
    <w:rsid w:val="00A15680"/>
    <w:rsid w:val="00A1570C"/>
    <w:rsid w:val="00A22B32"/>
    <w:rsid w:val="00A26033"/>
    <w:rsid w:val="00A2741C"/>
    <w:rsid w:val="00A34FE7"/>
    <w:rsid w:val="00A41259"/>
    <w:rsid w:val="00A41634"/>
    <w:rsid w:val="00A462B5"/>
    <w:rsid w:val="00A4638B"/>
    <w:rsid w:val="00A500BC"/>
    <w:rsid w:val="00A50E6D"/>
    <w:rsid w:val="00A54247"/>
    <w:rsid w:val="00A6390F"/>
    <w:rsid w:val="00A65D92"/>
    <w:rsid w:val="00A66A99"/>
    <w:rsid w:val="00A674A6"/>
    <w:rsid w:val="00A67A99"/>
    <w:rsid w:val="00A71BA9"/>
    <w:rsid w:val="00A72E11"/>
    <w:rsid w:val="00A77C15"/>
    <w:rsid w:val="00A81673"/>
    <w:rsid w:val="00A82396"/>
    <w:rsid w:val="00A92518"/>
    <w:rsid w:val="00A94CB2"/>
    <w:rsid w:val="00A95861"/>
    <w:rsid w:val="00A960D2"/>
    <w:rsid w:val="00A96572"/>
    <w:rsid w:val="00AA0AD7"/>
    <w:rsid w:val="00AA1921"/>
    <w:rsid w:val="00AA2475"/>
    <w:rsid w:val="00AA2781"/>
    <w:rsid w:val="00AA2EA4"/>
    <w:rsid w:val="00AA5471"/>
    <w:rsid w:val="00AA72CB"/>
    <w:rsid w:val="00AA78C5"/>
    <w:rsid w:val="00AA7D52"/>
    <w:rsid w:val="00AC032F"/>
    <w:rsid w:val="00AC15FC"/>
    <w:rsid w:val="00AC28F7"/>
    <w:rsid w:val="00AC52DB"/>
    <w:rsid w:val="00AC7934"/>
    <w:rsid w:val="00AD3B3F"/>
    <w:rsid w:val="00AD3C33"/>
    <w:rsid w:val="00AD3C94"/>
    <w:rsid w:val="00AD6010"/>
    <w:rsid w:val="00AD7536"/>
    <w:rsid w:val="00AE2391"/>
    <w:rsid w:val="00AE3A03"/>
    <w:rsid w:val="00AE4BCD"/>
    <w:rsid w:val="00AE51BD"/>
    <w:rsid w:val="00AE6B5D"/>
    <w:rsid w:val="00AE70D9"/>
    <w:rsid w:val="00AF5404"/>
    <w:rsid w:val="00AF6893"/>
    <w:rsid w:val="00AF7786"/>
    <w:rsid w:val="00B004F0"/>
    <w:rsid w:val="00B01916"/>
    <w:rsid w:val="00B02208"/>
    <w:rsid w:val="00B0234F"/>
    <w:rsid w:val="00B0325E"/>
    <w:rsid w:val="00B056F0"/>
    <w:rsid w:val="00B07B4B"/>
    <w:rsid w:val="00B110B3"/>
    <w:rsid w:val="00B1282C"/>
    <w:rsid w:val="00B12DEF"/>
    <w:rsid w:val="00B205E7"/>
    <w:rsid w:val="00B22C86"/>
    <w:rsid w:val="00B2331A"/>
    <w:rsid w:val="00B24AAB"/>
    <w:rsid w:val="00B30E95"/>
    <w:rsid w:val="00B32551"/>
    <w:rsid w:val="00B327DB"/>
    <w:rsid w:val="00B34D52"/>
    <w:rsid w:val="00B35187"/>
    <w:rsid w:val="00B3595F"/>
    <w:rsid w:val="00B35F74"/>
    <w:rsid w:val="00B407BC"/>
    <w:rsid w:val="00B425D2"/>
    <w:rsid w:val="00B44ACF"/>
    <w:rsid w:val="00B4686C"/>
    <w:rsid w:val="00B472CC"/>
    <w:rsid w:val="00B540FB"/>
    <w:rsid w:val="00B564A6"/>
    <w:rsid w:val="00B60651"/>
    <w:rsid w:val="00B60932"/>
    <w:rsid w:val="00B64E73"/>
    <w:rsid w:val="00B65BAF"/>
    <w:rsid w:val="00B74323"/>
    <w:rsid w:val="00B75388"/>
    <w:rsid w:val="00B75F08"/>
    <w:rsid w:val="00B83F66"/>
    <w:rsid w:val="00B86AA2"/>
    <w:rsid w:val="00B913C7"/>
    <w:rsid w:val="00B91FD9"/>
    <w:rsid w:val="00B9495D"/>
    <w:rsid w:val="00B968C7"/>
    <w:rsid w:val="00B96E2D"/>
    <w:rsid w:val="00B978EF"/>
    <w:rsid w:val="00BA04D9"/>
    <w:rsid w:val="00BA11E8"/>
    <w:rsid w:val="00BA11EC"/>
    <w:rsid w:val="00BA4087"/>
    <w:rsid w:val="00BA4F9E"/>
    <w:rsid w:val="00BA5303"/>
    <w:rsid w:val="00BA7D19"/>
    <w:rsid w:val="00BB0AD0"/>
    <w:rsid w:val="00BB130C"/>
    <w:rsid w:val="00BB5845"/>
    <w:rsid w:val="00BB5D00"/>
    <w:rsid w:val="00BC1D1D"/>
    <w:rsid w:val="00BC3E62"/>
    <w:rsid w:val="00BC5501"/>
    <w:rsid w:val="00BC5ADB"/>
    <w:rsid w:val="00BD69D1"/>
    <w:rsid w:val="00BD7621"/>
    <w:rsid w:val="00BE2DDE"/>
    <w:rsid w:val="00BE39E4"/>
    <w:rsid w:val="00BE6FCF"/>
    <w:rsid w:val="00BF028C"/>
    <w:rsid w:val="00BF0FFA"/>
    <w:rsid w:val="00BF13A5"/>
    <w:rsid w:val="00BF140D"/>
    <w:rsid w:val="00BF4754"/>
    <w:rsid w:val="00BF6C24"/>
    <w:rsid w:val="00BF6E2D"/>
    <w:rsid w:val="00BF711D"/>
    <w:rsid w:val="00C0061E"/>
    <w:rsid w:val="00C00A87"/>
    <w:rsid w:val="00C05042"/>
    <w:rsid w:val="00C0799D"/>
    <w:rsid w:val="00C14FF8"/>
    <w:rsid w:val="00C15C3A"/>
    <w:rsid w:val="00C20025"/>
    <w:rsid w:val="00C2448E"/>
    <w:rsid w:val="00C24CCF"/>
    <w:rsid w:val="00C25EC8"/>
    <w:rsid w:val="00C27855"/>
    <w:rsid w:val="00C3027D"/>
    <w:rsid w:val="00C3489F"/>
    <w:rsid w:val="00C402F7"/>
    <w:rsid w:val="00C40C56"/>
    <w:rsid w:val="00C46505"/>
    <w:rsid w:val="00C50611"/>
    <w:rsid w:val="00C51A27"/>
    <w:rsid w:val="00C547B2"/>
    <w:rsid w:val="00C5496C"/>
    <w:rsid w:val="00C600B5"/>
    <w:rsid w:val="00C61C78"/>
    <w:rsid w:val="00C620C3"/>
    <w:rsid w:val="00C66D4E"/>
    <w:rsid w:val="00C71110"/>
    <w:rsid w:val="00C722A2"/>
    <w:rsid w:val="00C764EE"/>
    <w:rsid w:val="00C7793F"/>
    <w:rsid w:val="00C82C26"/>
    <w:rsid w:val="00C82D9F"/>
    <w:rsid w:val="00C8390D"/>
    <w:rsid w:val="00C91588"/>
    <w:rsid w:val="00C925EB"/>
    <w:rsid w:val="00C963F9"/>
    <w:rsid w:val="00C96A79"/>
    <w:rsid w:val="00C96FFC"/>
    <w:rsid w:val="00CA0324"/>
    <w:rsid w:val="00CA08BA"/>
    <w:rsid w:val="00CA0BA3"/>
    <w:rsid w:val="00CA17FA"/>
    <w:rsid w:val="00CA1A6B"/>
    <w:rsid w:val="00CA22BE"/>
    <w:rsid w:val="00CA304F"/>
    <w:rsid w:val="00CA5F3D"/>
    <w:rsid w:val="00CB1D51"/>
    <w:rsid w:val="00CB1E5D"/>
    <w:rsid w:val="00CB2BB2"/>
    <w:rsid w:val="00CB4512"/>
    <w:rsid w:val="00CB4F87"/>
    <w:rsid w:val="00CB7224"/>
    <w:rsid w:val="00CC0979"/>
    <w:rsid w:val="00CC1201"/>
    <w:rsid w:val="00CC2020"/>
    <w:rsid w:val="00CC3388"/>
    <w:rsid w:val="00CC404B"/>
    <w:rsid w:val="00CC4FE1"/>
    <w:rsid w:val="00CC5C2D"/>
    <w:rsid w:val="00CC67C9"/>
    <w:rsid w:val="00CC7D5B"/>
    <w:rsid w:val="00CD034E"/>
    <w:rsid w:val="00CD2DDC"/>
    <w:rsid w:val="00CE058B"/>
    <w:rsid w:val="00CE296B"/>
    <w:rsid w:val="00CE5123"/>
    <w:rsid w:val="00CF3C65"/>
    <w:rsid w:val="00CF7166"/>
    <w:rsid w:val="00D0163C"/>
    <w:rsid w:val="00D01875"/>
    <w:rsid w:val="00D03079"/>
    <w:rsid w:val="00D0776B"/>
    <w:rsid w:val="00D10DF7"/>
    <w:rsid w:val="00D17FE4"/>
    <w:rsid w:val="00D2328F"/>
    <w:rsid w:val="00D24A59"/>
    <w:rsid w:val="00D26609"/>
    <w:rsid w:val="00D279BE"/>
    <w:rsid w:val="00D27CC0"/>
    <w:rsid w:val="00D34E2F"/>
    <w:rsid w:val="00D372BC"/>
    <w:rsid w:val="00D428F5"/>
    <w:rsid w:val="00D46A28"/>
    <w:rsid w:val="00D47023"/>
    <w:rsid w:val="00D517C7"/>
    <w:rsid w:val="00D53D83"/>
    <w:rsid w:val="00D56E0F"/>
    <w:rsid w:val="00D63A05"/>
    <w:rsid w:val="00D63DCA"/>
    <w:rsid w:val="00D67FD5"/>
    <w:rsid w:val="00D73A9E"/>
    <w:rsid w:val="00D741E1"/>
    <w:rsid w:val="00D74EAC"/>
    <w:rsid w:val="00D77326"/>
    <w:rsid w:val="00D77BCC"/>
    <w:rsid w:val="00D80643"/>
    <w:rsid w:val="00D85CCC"/>
    <w:rsid w:val="00D86F96"/>
    <w:rsid w:val="00D87823"/>
    <w:rsid w:val="00D92312"/>
    <w:rsid w:val="00D92D5E"/>
    <w:rsid w:val="00DA0871"/>
    <w:rsid w:val="00DA0C95"/>
    <w:rsid w:val="00DA6671"/>
    <w:rsid w:val="00DB033E"/>
    <w:rsid w:val="00DB0589"/>
    <w:rsid w:val="00DB08EF"/>
    <w:rsid w:val="00DB56D3"/>
    <w:rsid w:val="00DB6049"/>
    <w:rsid w:val="00DC00FA"/>
    <w:rsid w:val="00DC4130"/>
    <w:rsid w:val="00DC4E1A"/>
    <w:rsid w:val="00DC657E"/>
    <w:rsid w:val="00DC7210"/>
    <w:rsid w:val="00DC7A8C"/>
    <w:rsid w:val="00DD2490"/>
    <w:rsid w:val="00DD510F"/>
    <w:rsid w:val="00DE0E05"/>
    <w:rsid w:val="00DF013E"/>
    <w:rsid w:val="00DF2FEF"/>
    <w:rsid w:val="00DF3B61"/>
    <w:rsid w:val="00DF4047"/>
    <w:rsid w:val="00DF5CB3"/>
    <w:rsid w:val="00DF5D5B"/>
    <w:rsid w:val="00E003DA"/>
    <w:rsid w:val="00E00E2B"/>
    <w:rsid w:val="00E01A83"/>
    <w:rsid w:val="00E107CB"/>
    <w:rsid w:val="00E13CC0"/>
    <w:rsid w:val="00E1465D"/>
    <w:rsid w:val="00E17A85"/>
    <w:rsid w:val="00E17C32"/>
    <w:rsid w:val="00E21A49"/>
    <w:rsid w:val="00E24C41"/>
    <w:rsid w:val="00E2512F"/>
    <w:rsid w:val="00E26380"/>
    <w:rsid w:val="00E26AE1"/>
    <w:rsid w:val="00E31AC7"/>
    <w:rsid w:val="00E31DC7"/>
    <w:rsid w:val="00E34997"/>
    <w:rsid w:val="00E35E89"/>
    <w:rsid w:val="00E36CBD"/>
    <w:rsid w:val="00E408CE"/>
    <w:rsid w:val="00E45D5B"/>
    <w:rsid w:val="00E46842"/>
    <w:rsid w:val="00E50595"/>
    <w:rsid w:val="00E52056"/>
    <w:rsid w:val="00E54569"/>
    <w:rsid w:val="00E55124"/>
    <w:rsid w:val="00E563F2"/>
    <w:rsid w:val="00E56D3E"/>
    <w:rsid w:val="00E6075F"/>
    <w:rsid w:val="00E620B1"/>
    <w:rsid w:val="00E630CA"/>
    <w:rsid w:val="00E63F15"/>
    <w:rsid w:val="00E6442E"/>
    <w:rsid w:val="00E726AF"/>
    <w:rsid w:val="00E74324"/>
    <w:rsid w:val="00E74965"/>
    <w:rsid w:val="00E87540"/>
    <w:rsid w:val="00E92704"/>
    <w:rsid w:val="00E92753"/>
    <w:rsid w:val="00E94073"/>
    <w:rsid w:val="00E95C67"/>
    <w:rsid w:val="00E95E62"/>
    <w:rsid w:val="00EA06E6"/>
    <w:rsid w:val="00EA24AF"/>
    <w:rsid w:val="00EA442A"/>
    <w:rsid w:val="00EA459A"/>
    <w:rsid w:val="00EA5DD4"/>
    <w:rsid w:val="00EA6171"/>
    <w:rsid w:val="00EA760E"/>
    <w:rsid w:val="00EB131F"/>
    <w:rsid w:val="00EB1DC2"/>
    <w:rsid w:val="00EB3FF5"/>
    <w:rsid w:val="00EB7443"/>
    <w:rsid w:val="00EC3513"/>
    <w:rsid w:val="00EC4C1A"/>
    <w:rsid w:val="00EC6156"/>
    <w:rsid w:val="00EC698F"/>
    <w:rsid w:val="00EC7025"/>
    <w:rsid w:val="00EC7765"/>
    <w:rsid w:val="00EC7DB5"/>
    <w:rsid w:val="00ED15AB"/>
    <w:rsid w:val="00ED1A63"/>
    <w:rsid w:val="00ED379F"/>
    <w:rsid w:val="00ED48AC"/>
    <w:rsid w:val="00EE028E"/>
    <w:rsid w:val="00EE4773"/>
    <w:rsid w:val="00EE68BF"/>
    <w:rsid w:val="00EE75DE"/>
    <w:rsid w:val="00EE7CC9"/>
    <w:rsid w:val="00EF4024"/>
    <w:rsid w:val="00EF47AE"/>
    <w:rsid w:val="00EF5DC6"/>
    <w:rsid w:val="00EF7630"/>
    <w:rsid w:val="00F0090F"/>
    <w:rsid w:val="00F015EF"/>
    <w:rsid w:val="00F0352B"/>
    <w:rsid w:val="00F0620C"/>
    <w:rsid w:val="00F16886"/>
    <w:rsid w:val="00F176BF"/>
    <w:rsid w:val="00F17DFC"/>
    <w:rsid w:val="00F20B15"/>
    <w:rsid w:val="00F2767F"/>
    <w:rsid w:val="00F27FA9"/>
    <w:rsid w:val="00F33C70"/>
    <w:rsid w:val="00F3457D"/>
    <w:rsid w:val="00F40EE9"/>
    <w:rsid w:val="00F4361B"/>
    <w:rsid w:val="00F510AF"/>
    <w:rsid w:val="00F5313F"/>
    <w:rsid w:val="00F53EE8"/>
    <w:rsid w:val="00F5548D"/>
    <w:rsid w:val="00F60E5A"/>
    <w:rsid w:val="00F6131E"/>
    <w:rsid w:val="00F615BF"/>
    <w:rsid w:val="00F61C85"/>
    <w:rsid w:val="00F70D90"/>
    <w:rsid w:val="00F72844"/>
    <w:rsid w:val="00F8352D"/>
    <w:rsid w:val="00F83962"/>
    <w:rsid w:val="00F872E1"/>
    <w:rsid w:val="00F922C2"/>
    <w:rsid w:val="00F92817"/>
    <w:rsid w:val="00F939D7"/>
    <w:rsid w:val="00F93B56"/>
    <w:rsid w:val="00F93C06"/>
    <w:rsid w:val="00F94C7F"/>
    <w:rsid w:val="00F94C94"/>
    <w:rsid w:val="00F959F5"/>
    <w:rsid w:val="00F96851"/>
    <w:rsid w:val="00FA470B"/>
    <w:rsid w:val="00FA5A0B"/>
    <w:rsid w:val="00FA6715"/>
    <w:rsid w:val="00FB334F"/>
    <w:rsid w:val="00FB4F49"/>
    <w:rsid w:val="00FB5687"/>
    <w:rsid w:val="00FB5AF5"/>
    <w:rsid w:val="00FB7043"/>
    <w:rsid w:val="00FC27CD"/>
    <w:rsid w:val="00FC2AD5"/>
    <w:rsid w:val="00FC4955"/>
    <w:rsid w:val="00FC4986"/>
    <w:rsid w:val="00FC5295"/>
    <w:rsid w:val="00FC7159"/>
    <w:rsid w:val="00FD25E8"/>
    <w:rsid w:val="00FE360F"/>
    <w:rsid w:val="00FE3A03"/>
    <w:rsid w:val="00FE4ED4"/>
    <w:rsid w:val="00FE5028"/>
    <w:rsid w:val="00FE7808"/>
    <w:rsid w:val="00FF2F43"/>
    <w:rsid w:val="00FF3F4B"/>
    <w:rsid w:val="00FF6089"/>
    <w:rsid w:val="00FF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qFormat="1"/>
    <w:lsdException w:name="toc 2" w:locked="1" w:semiHidden="0" w:uiPriority="39" w:qFormat="1"/>
    <w:lsdException w:name="toc 3" w:locked="1" w:semiHidden="0" w:uiPriority="39" w:qFormat="1"/>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03968"/>
    <w:pPr>
      <w:spacing w:after="200" w:line="276" w:lineRule="auto"/>
    </w:pPr>
    <w:rPr>
      <w:rFonts w:cs="Calibri"/>
      <w:sz w:val="22"/>
      <w:szCs w:val="22"/>
      <w:lang w:eastAsia="en-US"/>
    </w:rPr>
  </w:style>
  <w:style w:type="paragraph" w:styleId="Heading1">
    <w:name w:val="heading 1"/>
    <w:basedOn w:val="Normal"/>
    <w:next w:val="Normal"/>
    <w:link w:val="Heading1Char"/>
    <w:uiPriority w:val="99"/>
    <w:qFormat/>
    <w:rsid w:val="00B24AAB"/>
    <w:pPr>
      <w:keepNext/>
      <w:keepLines/>
      <w:numPr>
        <w:numId w:val="1"/>
      </w:numPr>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076281"/>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76281"/>
    <w:pPr>
      <w:keepNext/>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076281"/>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076281"/>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076281"/>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076281"/>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076281"/>
    <w:pPr>
      <w:keepNext/>
      <w:keepLines/>
      <w:numPr>
        <w:ilvl w:val="7"/>
        <w:numId w:val="1"/>
      </w:numPr>
      <w:spacing w:before="200" w:after="0"/>
      <w:outlineLvl w:val="7"/>
    </w:pPr>
    <w:rPr>
      <w:rFonts w:ascii="Cambria" w:hAnsi="Cambria" w:cs="Cambria"/>
      <w:color w:val="404040"/>
      <w:sz w:val="20"/>
      <w:szCs w:val="20"/>
    </w:rPr>
  </w:style>
  <w:style w:type="paragraph" w:styleId="Heading9">
    <w:name w:val="heading 9"/>
    <w:basedOn w:val="Normal"/>
    <w:next w:val="Normal"/>
    <w:link w:val="Heading9Char"/>
    <w:uiPriority w:val="99"/>
    <w:qFormat/>
    <w:rsid w:val="00076281"/>
    <w:pPr>
      <w:keepNext/>
      <w:keepLines/>
      <w:numPr>
        <w:ilvl w:val="8"/>
        <w:numId w:val="1"/>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AAB"/>
    <w:rPr>
      <w:rFonts w:ascii="Cambria" w:hAnsi="Cambria" w:cs="Cambria"/>
      <w:b/>
      <w:bCs/>
      <w:color w:val="365F91"/>
      <w:sz w:val="28"/>
      <w:szCs w:val="28"/>
      <w:lang w:eastAsia="en-US"/>
    </w:rPr>
  </w:style>
  <w:style w:type="character" w:customStyle="1" w:styleId="Heading2Char">
    <w:name w:val="Heading 2 Char"/>
    <w:basedOn w:val="DefaultParagraphFont"/>
    <w:link w:val="Heading2"/>
    <w:uiPriority w:val="99"/>
    <w:locked/>
    <w:rsid w:val="00076281"/>
    <w:rPr>
      <w:rFonts w:ascii="Cambria" w:hAnsi="Cambria" w:cs="Cambria"/>
      <w:b/>
      <w:bCs/>
      <w:color w:val="4F81BD"/>
      <w:sz w:val="26"/>
      <w:szCs w:val="26"/>
      <w:lang w:eastAsia="en-US"/>
    </w:rPr>
  </w:style>
  <w:style w:type="character" w:customStyle="1" w:styleId="Heading3Char">
    <w:name w:val="Heading 3 Char"/>
    <w:basedOn w:val="DefaultParagraphFont"/>
    <w:link w:val="Heading3"/>
    <w:uiPriority w:val="99"/>
    <w:locked/>
    <w:rsid w:val="00076281"/>
    <w:rPr>
      <w:rFonts w:ascii="Cambria" w:hAnsi="Cambria" w:cs="Cambria"/>
      <w:b/>
      <w:bCs/>
      <w:color w:val="4F81BD"/>
      <w:sz w:val="22"/>
      <w:szCs w:val="22"/>
      <w:lang w:eastAsia="en-US"/>
    </w:rPr>
  </w:style>
  <w:style w:type="character" w:customStyle="1" w:styleId="Heading4Char">
    <w:name w:val="Heading 4 Char"/>
    <w:basedOn w:val="DefaultParagraphFont"/>
    <w:link w:val="Heading4"/>
    <w:uiPriority w:val="99"/>
    <w:locked/>
    <w:rsid w:val="00076281"/>
    <w:rPr>
      <w:rFonts w:ascii="Cambria" w:hAnsi="Cambria" w:cs="Cambria"/>
      <w:b/>
      <w:bCs/>
      <w:i/>
      <w:iCs/>
      <w:color w:val="4F81BD"/>
      <w:sz w:val="22"/>
      <w:szCs w:val="22"/>
      <w:lang w:eastAsia="en-US"/>
    </w:rPr>
  </w:style>
  <w:style w:type="character" w:customStyle="1" w:styleId="Heading5Char">
    <w:name w:val="Heading 5 Char"/>
    <w:basedOn w:val="DefaultParagraphFont"/>
    <w:link w:val="Heading5"/>
    <w:uiPriority w:val="99"/>
    <w:locked/>
    <w:rsid w:val="00076281"/>
    <w:rPr>
      <w:rFonts w:ascii="Cambria" w:hAnsi="Cambria" w:cs="Cambria"/>
      <w:color w:val="243F60"/>
      <w:sz w:val="22"/>
      <w:szCs w:val="22"/>
      <w:lang w:eastAsia="en-US"/>
    </w:rPr>
  </w:style>
  <w:style w:type="character" w:customStyle="1" w:styleId="Heading6Char">
    <w:name w:val="Heading 6 Char"/>
    <w:basedOn w:val="DefaultParagraphFont"/>
    <w:link w:val="Heading6"/>
    <w:uiPriority w:val="99"/>
    <w:locked/>
    <w:rsid w:val="00076281"/>
    <w:rPr>
      <w:rFonts w:ascii="Cambria" w:hAnsi="Cambria" w:cs="Cambria"/>
      <w:i/>
      <w:iCs/>
      <w:color w:val="243F60"/>
      <w:sz w:val="22"/>
      <w:szCs w:val="22"/>
      <w:lang w:eastAsia="en-US"/>
    </w:rPr>
  </w:style>
  <w:style w:type="character" w:customStyle="1" w:styleId="Heading7Char">
    <w:name w:val="Heading 7 Char"/>
    <w:basedOn w:val="DefaultParagraphFont"/>
    <w:link w:val="Heading7"/>
    <w:uiPriority w:val="99"/>
    <w:locked/>
    <w:rsid w:val="00076281"/>
    <w:rPr>
      <w:rFonts w:ascii="Cambria" w:hAnsi="Cambria" w:cs="Cambria"/>
      <w:i/>
      <w:iCs/>
      <w:color w:val="404040"/>
      <w:sz w:val="22"/>
      <w:szCs w:val="22"/>
      <w:lang w:eastAsia="en-US"/>
    </w:rPr>
  </w:style>
  <w:style w:type="character" w:customStyle="1" w:styleId="Heading8Char">
    <w:name w:val="Heading 8 Char"/>
    <w:basedOn w:val="DefaultParagraphFont"/>
    <w:link w:val="Heading8"/>
    <w:uiPriority w:val="99"/>
    <w:locked/>
    <w:rsid w:val="00076281"/>
    <w:rPr>
      <w:rFonts w:ascii="Cambria" w:hAnsi="Cambria" w:cs="Cambria"/>
      <w:color w:val="404040"/>
      <w:lang w:eastAsia="en-US"/>
    </w:rPr>
  </w:style>
  <w:style w:type="character" w:customStyle="1" w:styleId="Heading9Char">
    <w:name w:val="Heading 9 Char"/>
    <w:basedOn w:val="DefaultParagraphFont"/>
    <w:link w:val="Heading9"/>
    <w:uiPriority w:val="99"/>
    <w:locked/>
    <w:rsid w:val="00076281"/>
    <w:rPr>
      <w:rFonts w:ascii="Cambria" w:hAnsi="Cambria" w:cs="Cambria"/>
      <w:i/>
      <w:iCs/>
      <w:color w:val="404040"/>
      <w:lang w:eastAsia="en-US"/>
    </w:rPr>
  </w:style>
  <w:style w:type="paragraph" w:styleId="Title">
    <w:name w:val="Title"/>
    <w:basedOn w:val="Normal"/>
    <w:next w:val="Normal"/>
    <w:link w:val="TitleChar"/>
    <w:uiPriority w:val="99"/>
    <w:qFormat/>
    <w:rsid w:val="00B24AAB"/>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B24AAB"/>
    <w:rPr>
      <w:rFonts w:ascii="Cambria" w:eastAsia="宋体" w:hAnsi="Cambria" w:cs="Cambria"/>
      <w:color w:val="17365D"/>
      <w:spacing w:val="5"/>
      <w:kern w:val="28"/>
      <w:sz w:val="52"/>
      <w:szCs w:val="52"/>
    </w:rPr>
  </w:style>
  <w:style w:type="table" w:styleId="TableGrid">
    <w:name w:val="Table Grid"/>
    <w:basedOn w:val="TableNormal"/>
    <w:uiPriority w:val="99"/>
    <w:rsid w:val="00B24AAB"/>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00CBD"/>
    <w:rPr>
      <w:color w:val="0000FF"/>
      <w:u w:val="single"/>
    </w:rPr>
  </w:style>
  <w:style w:type="character" w:styleId="FollowedHyperlink">
    <w:name w:val="FollowedHyperlink"/>
    <w:basedOn w:val="DefaultParagraphFont"/>
    <w:uiPriority w:val="99"/>
    <w:semiHidden/>
    <w:rsid w:val="00EA06E6"/>
    <w:rPr>
      <w:color w:val="800080"/>
      <w:u w:val="single"/>
    </w:rPr>
  </w:style>
  <w:style w:type="paragraph" w:styleId="BalloonText">
    <w:name w:val="Balloon Text"/>
    <w:basedOn w:val="Normal"/>
    <w:link w:val="BalloonTextChar"/>
    <w:uiPriority w:val="99"/>
    <w:semiHidden/>
    <w:rsid w:val="00076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6281"/>
    <w:rPr>
      <w:rFonts w:ascii="Tahoma" w:hAnsi="Tahoma" w:cs="Tahoma"/>
      <w:sz w:val="16"/>
      <w:szCs w:val="16"/>
    </w:rPr>
  </w:style>
  <w:style w:type="character" w:customStyle="1" w:styleId="itratextsmall1">
    <w:name w:val="itratextsmall1"/>
    <w:basedOn w:val="DefaultParagraphFont"/>
    <w:uiPriority w:val="99"/>
    <w:rsid w:val="00D01875"/>
    <w:rPr>
      <w:rFonts w:ascii="Arial" w:hAnsi="Arial" w:cs="Arial"/>
      <w:color w:val="000000"/>
      <w:sz w:val="16"/>
      <w:szCs w:val="16"/>
    </w:rPr>
  </w:style>
  <w:style w:type="paragraph" w:styleId="DocumentMap">
    <w:name w:val="Document Map"/>
    <w:basedOn w:val="Normal"/>
    <w:link w:val="DocumentMapChar"/>
    <w:uiPriority w:val="99"/>
    <w:semiHidden/>
    <w:unhideWhenUsed/>
    <w:rsid w:val="00626657"/>
    <w:rPr>
      <w:rFonts w:ascii="宋体"/>
      <w:sz w:val="18"/>
      <w:szCs w:val="18"/>
    </w:rPr>
  </w:style>
  <w:style w:type="character" w:customStyle="1" w:styleId="DocumentMapChar">
    <w:name w:val="Document Map Char"/>
    <w:basedOn w:val="DefaultParagraphFont"/>
    <w:link w:val="DocumentMap"/>
    <w:uiPriority w:val="99"/>
    <w:semiHidden/>
    <w:rsid w:val="00626657"/>
    <w:rPr>
      <w:rFonts w:ascii="宋体" w:cs="Calibri"/>
      <w:kern w:val="0"/>
      <w:sz w:val="18"/>
      <w:szCs w:val="18"/>
      <w:lang w:eastAsia="en-US"/>
    </w:rPr>
  </w:style>
  <w:style w:type="paragraph" w:styleId="Header">
    <w:name w:val="header"/>
    <w:basedOn w:val="Normal"/>
    <w:link w:val="HeaderChar"/>
    <w:uiPriority w:val="99"/>
    <w:unhideWhenUsed/>
    <w:rsid w:val="0062665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26657"/>
    <w:rPr>
      <w:rFonts w:cs="Calibri"/>
      <w:kern w:val="0"/>
      <w:sz w:val="18"/>
      <w:szCs w:val="18"/>
      <w:lang w:eastAsia="en-US"/>
    </w:rPr>
  </w:style>
  <w:style w:type="paragraph" w:styleId="Footer">
    <w:name w:val="footer"/>
    <w:basedOn w:val="Normal"/>
    <w:link w:val="FooterChar"/>
    <w:uiPriority w:val="99"/>
    <w:unhideWhenUsed/>
    <w:rsid w:val="0062665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26657"/>
    <w:rPr>
      <w:rFonts w:cs="Calibri"/>
      <w:kern w:val="0"/>
      <w:sz w:val="18"/>
      <w:szCs w:val="18"/>
      <w:lang w:eastAsia="en-US"/>
    </w:rPr>
  </w:style>
  <w:style w:type="paragraph" w:customStyle="1" w:styleId="a">
    <w:name w:val="正文(紧凑)"/>
    <w:qFormat/>
    <w:rsid w:val="000F45A1"/>
    <w:rPr>
      <w:rFonts w:cs="Calibri"/>
      <w:sz w:val="22"/>
      <w:szCs w:val="22"/>
    </w:rPr>
  </w:style>
  <w:style w:type="paragraph" w:styleId="TOC1">
    <w:name w:val="toc 1"/>
    <w:basedOn w:val="Normal"/>
    <w:next w:val="Normal"/>
    <w:autoRedefine/>
    <w:uiPriority w:val="39"/>
    <w:qFormat/>
    <w:locked/>
    <w:rsid w:val="00E26380"/>
  </w:style>
  <w:style w:type="paragraph" w:styleId="TOC2">
    <w:name w:val="toc 2"/>
    <w:basedOn w:val="Normal"/>
    <w:next w:val="Normal"/>
    <w:autoRedefine/>
    <w:uiPriority w:val="39"/>
    <w:qFormat/>
    <w:locked/>
    <w:rsid w:val="00E26380"/>
    <w:pPr>
      <w:ind w:leftChars="200" w:left="420"/>
    </w:pPr>
  </w:style>
  <w:style w:type="paragraph" w:styleId="TOC3">
    <w:name w:val="toc 3"/>
    <w:basedOn w:val="Normal"/>
    <w:next w:val="Normal"/>
    <w:autoRedefine/>
    <w:uiPriority w:val="39"/>
    <w:qFormat/>
    <w:locked/>
    <w:rsid w:val="00E26380"/>
    <w:pPr>
      <w:ind w:leftChars="400" w:left="840"/>
    </w:pPr>
  </w:style>
  <w:style w:type="paragraph" w:styleId="TOCHeading">
    <w:name w:val="TOC Heading"/>
    <w:basedOn w:val="Heading1"/>
    <w:next w:val="Normal"/>
    <w:uiPriority w:val="39"/>
    <w:semiHidden/>
    <w:unhideWhenUsed/>
    <w:qFormat/>
    <w:rsid w:val="00E26380"/>
    <w:pPr>
      <w:numPr>
        <w:numId w:val="0"/>
      </w:numPr>
      <w:outlineLvl w:val="9"/>
    </w:pPr>
    <w:rPr>
      <w:rFonts w:cs="Times New Roman"/>
      <w:lang w:eastAsia="zh-CN"/>
    </w:rPr>
  </w:style>
  <w:style w:type="paragraph" w:styleId="ListParagraph">
    <w:name w:val="List Paragraph"/>
    <w:basedOn w:val="Normal"/>
    <w:uiPriority w:val="34"/>
    <w:qFormat/>
    <w:rsid w:val="0048054B"/>
    <w:pPr>
      <w:ind w:firstLineChars="200" w:firstLine="420"/>
    </w:pPr>
  </w:style>
  <w:style w:type="paragraph" w:styleId="Caption">
    <w:name w:val="caption"/>
    <w:basedOn w:val="Normal"/>
    <w:next w:val="Normal"/>
    <w:unhideWhenUsed/>
    <w:qFormat/>
    <w:locked/>
    <w:rsid w:val="009C0A1C"/>
    <w:rPr>
      <w:rFonts w:asciiTheme="majorHAnsi" w:eastAsia="黑体" w:hAnsiTheme="majorHAnsi" w:cstheme="majorBidi"/>
      <w:sz w:val="20"/>
      <w:szCs w:val="20"/>
    </w:rPr>
  </w:style>
  <w:style w:type="paragraph" w:customStyle="1" w:styleId="tbltxt">
    <w:name w:val="tbltxt"/>
    <w:basedOn w:val="Normal"/>
    <w:rsid w:val="00185B68"/>
    <w:pPr>
      <w:adjustRightInd w:val="0"/>
      <w:snapToGrid w:val="0"/>
      <w:spacing w:before="60" w:after="60" w:line="240" w:lineRule="auto"/>
    </w:pPr>
    <w:rPr>
      <w:rFonts w:ascii="Arial" w:eastAsia="MS Gothic" w:hAnsi="Arial" w:cs="Times New Roman"/>
      <w:sz w:val="18"/>
      <w:szCs w:val="18"/>
      <w:lang w:eastAsia="ja-JP"/>
    </w:rPr>
  </w:style>
  <w:style w:type="paragraph" w:customStyle="1" w:styleId="tbltxt8">
    <w:name w:val="tbltxt8"/>
    <w:basedOn w:val="Normal"/>
    <w:rsid w:val="00A674A6"/>
    <w:pPr>
      <w:adjustRightInd w:val="0"/>
      <w:snapToGrid w:val="0"/>
      <w:spacing w:before="40" w:after="40" w:line="240" w:lineRule="auto"/>
    </w:pPr>
    <w:rPr>
      <w:rFonts w:ascii="Arial" w:eastAsia="MS Gothic" w:hAnsi="Arial" w:cs="Times New Roman"/>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2179">
      <w:bodyDiv w:val="1"/>
      <w:marLeft w:val="0"/>
      <w:marRight w:val="0"/>
      <w:marTop w:val="0"/>
      <w:marBottom w:val="0"/>
      <w:divBdr>
        <w:top w:val="none" w:sz="0" w:space="0" w:color="auto"/>
        <w:left w:val="none" w:sz="0" w:space="0" w:color="auto"/>
        <w:bottom w:val="none" w:sz="0" w:space="0" w:color="auto"/>
        <w:right w:val="none" w:sz="0" w:space="0" w:color="auto"/>
      </w:divBdr>
    </w:div>
    <w:div w:id="347685087">
      <w:bodyDiv w:val="1"/>
      <w:marLeft w:val="0"/>
      <w:marRight w:val="0"/>
      <w:marTop w:val="0"/>
      <w:marBottom w:val="0"/>
      <w:divBdr>
        <w:top w:val="none" w:sz="0" w:space="0" w:color="auto"/>
        <w:left w:val="none" w:sz="0" w:space="0" w:color="auto"/>
        <w:bottom w:val="none" w:sz="0" w:space="0" w:color="auto"/>
        <w:right w:val="none" w:sz="0" w:space="0" w:color="auto"/>
      </w:divBdr>
    </w:div>
    <w:div w:id="952397639">
      <w:bodyDiv w:val="1"/>
      <w:marLeft w:val="0"/>
      <w:marRight w:val="0"/>
      <w:marTop w:val="0"/>
      <w:marBottom w:val="0"/>
      <w:divBdr>
        <w:top w:val="none" w:sz="0" w:space="0" w:color="auto"/>
        <w:left w:val="none" w:sz="0" w:space="0" w:color="auto"/>
        <w:bottom w:val="none" w:sz="0" w:space="0" w:color="auto"/>
        <w:right w:val="none" w:sz="0" w:space="0" w:color="auto"/>
      </w:divBdr>
    </w:div>
    <w:div w:id="1137138255">
      <w:bodyDiv w:val="1"/>
      <w:marLeft w:val="0"/>
      <w:marRight w:val="0"/>
      <w:marTop w:val="0"/>
      <w:marBottom w:val="0"/>
      <w:divBdr>
        <w:top w:val="none" w:sz="0" w:space="0" w:color="auto"/>
        <w:left w:val="none" w:sz="0" w:space="0" w:color="auto"/>
        <w:bottom w:val="none" w:sz="0" w:space="0" w:color="auto"/>
        <w:right w:val="none" w:sz="0" w:space="0" w:color="auto"/>
      </w:divBdr>
    </w:div>
    <w:div w:id="1173181718">
      <w:bodyDiv w:val="1"/>
      <w:marLeft w:val="0"/>
      <w:marRight w:val="0"/>
      <w:marTop w:val="0"/>
      <w:marBottom w:val="0"/>
      <w:divBdr>
        <w:top w:val="none" w:sz="0" w:space="0" w:color="auto"/>
        <w:left w:val="none" w:sz="0" w:space="0" w:color="auto"/>
        <w:bottom w:val="none" w:sz="0" w:space="0" w:color="auto"/>
        <w:right w:val="none" w:sz="0" w:space="0" w:color="auto"/>
      </w:divBdr>
    </w:div>
    <w:div w:id="1194731262">
      <w:bodyDiv w:val="1"/>
      <w:marLeft w:val="0"/>
      <w:marRight w:val="0"/>
      <w:marTop w:val="0"/>
      <w:marBottom w:val="0"/>
      <w:divBdr>
        <w:top w:val="none" w:sz="0" w:space="0" w:color="auto"/>
        <w:left w:val="none" w:sz="0" w:space="0" w:color="auto"/>
        <w:bottom w:val="none" w:sz="0" w:space="0" w:color="auto"/>
        <w:right w:val="none" w:sz="0" w:space="0" w:color="auto"/>
      </w:divBdr>
    </w:div>
    <w:div w:id="1212380589">
      <w:bodyDiv w:val="1"/>
      <w:marLeft w:val="0"/>
      <w:marRight w:val="0"/>
      <w:marTop w:val="0"/>
      <w:marBottom w:val="0"/>
      <w:divBdr>
        <w:top w:val="none" w:sz="0" w:space="0" w:color="auto"/>
        <w:left w:val="none" w:sz="0" w:space="0" w:color="auto"/>
        <w:bottom w:val="none" w:sz="0" w:space="0" w:color="auto"/>
        <w:right w:val="none" w:sz="0" w:space="0" w:color="auto"/>
      </w:divBdr>
    </w:div>
    <w:div w:id="1213427472">
      <w:bodyDiv w:val="1"/>
      <w:marLeft w:val="0"/>
      <w:marRight w:val="0"/>
      <w:marTop w:val="0"/>
      <w:marBottom w:val="0"/>
      <w:divBdr>
        <w:top w:val="none" w:sz="0" w:space="0" w:color="auto"/>
        <w:left w:val="none" w:sz="0" w:space="0" w:color="auto"/>
        <w:bottom w:val="none" w:sz="0" w:space="0" w:color="auto"/>
        <w:right w:val="none" w:sz="0" w:space="0" w:color="auto"/>
      </w:divBdr>
    </w:div>
    <w:div w:id="1244605830">
      <w:bodyDiv w:val="1"/>
      <w:marLeft w:val="0"/>
      <w:marRight w:val="0"/>
      <w:marTop w:val="0"/>
      <w:marBottom w:val="0"/>
      <w:divBdr>
        <w:top w:val="none" w:sz="0" w:space="0" w:color="auto"/>
        <w:left w:val="none" w:sz="0" w:space="0" w:color="auto"/>
        <w:bottom w:val="none" w:sz="0" w:space="0" w:color="auto"/>
        <w:right w:val="none" w:sz="0" w:space="0" w:color="auto"/>
      </w:divBdr>
    </w:div>
    <w:div w:id="1260335633">
      <w:bodyDiv w:val="1"/>
      <w:marLeft w:val="0"/>
      <w:marRight w:val="0"/>
      <w:marTop w:val="0"/>
      <w:marBottom w:val="0"/>
      <w:divBdr>
        <w:top w:val="none" w:sz="0" w:space="0" w:color="auto"/>
        <w:left w:val="none" w:sz="0" w:space="0" w:color="auto"/>
        <w:bottom w:val="none" w:sz="0" w:space="0" w:color="auto"/>
        <w:right w:val="none" w:sz="0" w:space="0" w:color="auto"/>
      </w:divBdr>
    </w:div>
    <w:div w:id="1559709399">
      <w:bodyDiv w:val="1"/>
      <w:marLeft w:val="0"/>
      <w:marRight w:val="0"/>
      <w:marTop w:val="0"/>
      <w:marBottom w:val="0"/>
      <w:divBdr>
        <w:top w:val="none" w:sz="0" w:space="0" w:color="auto"/>
        <w:left w:val="none" w:sz="0" w:space="0" w:color="auto"/>
        <w:bottom w:val="none" w:sz="0" w:space="0" w:color="auto"/>
        <w:right w:val="none" w:sz="0" w:space="0" w:color="auto"/>
      </w:divBdr>
    </w:div>
    <w:div w:id="1562055088">
      <w:bodyDiv w:val="1"/>
      <w:marLeft w:val="0"/>
      <w:marRight w:val="0"/>
      <w:marTop w:val="0"/>
      <w:marBottom w:val="0"/>
      <w:divBdr>
        <w:top w:val="none" w:sz="0" w:space="0" w:color="auto"/>
        <w:left w:val="none" w:sz="0" w:space="0" w:color="auto"/>
        <w:bottom w:val="none" w:sz="0" w:space="0" w:color="auto"/>
        <w:right w:val="none" w:sz="0" w:space="0" w:color="auto"/>
      </w:divBdr>
    </w:div>
    <w:div w:id="1622150726">
      <w:bodyDiv w:val="1"/>
      <w:marLeft w:val="0"/>
      <w:marRight w:val="0"/>
      <w:marTop w:val="0"/>
      <w:marBottom w:val="0"/>
      <w:divBdr>
        <w:top w:val="none" w:sz="0" w:space="0" w:color="auto"/>
        <w:left w:val="none" w:sz="0" w:space="0" w:color="auto"/>
        <w:bottom w:val="none" w:sz="0" w:space="0" w:color="auto"/>
        <w:right w:val="none" w:sz="0" w:space="0" w:color="auto"/>
      </w:divBdr>
    </w:div>
    <w:div w:id="1741638456">
      <w:bodyDiv w:val="1"/>
      <w:marLeft w:val="0"/>
      <w:marRight w:val="0"/>
      <w:marTop w:val="0"/>
      <w:marBottom w:val="0"/>
      <w:divBdr>
        <w:top w:val="none" w:sz="0" w:space="0" w:color="auto"/>
        <w:left w:val="none" w:sz="0" w:space="0" w:color="auto"/>
        <w:bottom w:val="none" w:sz="0" w:space="0" w:color="auto"/>
        <w:right w:val="none" w:sz="0" w:space="0" w:color="auto"/>
      </w:divBdr>
    </w:div>
    <w:div w:id="1764378856">
      <w:bodyDiv w:val="1"/>
      <w:marLeft w:val="0"/>
      <w:marRight w:val="0"/>
      <w:marTop w:val="0"/>
      <w:marBottom w:val="0"/>
      <w:divBdr>
        <w:top w:val="none" w:sz="0" w:space="0" w:color="auto"/>
        <w:left w:val="none" w:sz="0" w:space="0" w:color="auto"/>
        <w:bottom w:val="none" w:sz="0" w:space="0" w:color="auto"/>
        <w:right w:val="none" w:sz="0" w:space="0" w:color="auto"/>
      </w:divBdr>
    </w:div>
    <w:div w:id="1769428856">
      <w:bodyDiv w:val="1"/>
      <w:marLeft w:val="0"/>
      <w:marRight w:val="0"/>
      <w:marTop w:val="0"/>
      <w:marBottom w:val="0"/>
      <w:divBdr>
        <w:top w:val="none" w:sz="0" w:space="0" w:color="auto"/>
        <w:left w:val="none" w:sz="0" w:space="0" w:color="auto"/>
        <w:bottom w:val="none" w:sz="0" w:space="0" w:color="auto"/>
        <w:right w:val="none" w:sz="0" w:space="0" w:color="auto"/>
      </w:divBdr>
    </w:div>
    <w:div w:id="1884322275">
      <w:bodyDiv w:val="1"/>
      <w:marLeft w:val="0"/>
      <w:marRight w:val="0"/>
      <w:marTop w:val="0"/>
      <w:marBottom w:val="0"/>
      <w:divBdr>
        <w:top w:val="none" w:sz="0" w:space="0" w:color="auto"/>
        <w:left w:val="none" w:sz="0" w:space="0" w:color="auto"/>
        <w:bottom w:val="none" w:sz="0" w:space="0" w:color="auto"/>
        <w:right w:val="none" w:sz="0" w:space="0" w:color="auto"/>
      </w:divBdr>
    </w:div>
    <w:div w:id="1939095989">
      <w:bodyDiv w:val="1"/>
      <w:marLeft w:val="0"/>
      <w:marRight w:val="0"/>
      <w:marTop w:val="0"/>
      <w:marBottom w:val="0"/>
      <w:divBdr>
        <w:top w:val="none" w:sz="0" w:space="0" w:color="auto"/>
        <w:left w:val="none" w:sz="0" w:space="0" w:color="auto"/>
        <w:bottom w:val="none" w:sz="0" w:space="0" w:color="auto"/>
        <w:right w:val="none" w:sz="0" w:space="0" w:color="auto"/>
      </w:divBdr>
    </w:div>
    <w:div w:id="2020423805">
      <w:marLeft w:val="0"/>
      <w:marRight w:val="0"/>
      <w:marTop w:val="0"/>
      <w:marBottom w:val="0"/>
      <w:divBdr>
        <w:top w:val="none" w:sz="0" w:space="0" w:color="auto"/>
        <w:left w:val="none" w:sz="0" w:space="0" w:color="auto"/>
        <w:bottom w:val="none" w:sz="0" w:space="0" w:color="auto"/>
        <w:right w:val="none" w:sz="0" w:space="0" w:color="auto"/>
      </w:divBdr>
      <w:divsChild>
        <w:div w:id="2020423809">
          <w:marLeft w:val="0"/>
          <w:marRight w:val="0"/>
          <w:marTop w:val="0"/>
          <w:marBottom w:val="0"/>
          <w:divBdr>
            <w:top w:val="none" w:sz="0" w:space="0" w:color="auto"/>
            <w:left w:val="none" w:sz="0" w:space="0" w:color="auto"/>
            <w:bottom w:val="none" w:sz="0" w:space="0" w:color="auto"/>
            <w:right w:val="none" w:sz="0" w:space="0" w:color="auto"/>
          </w:divBdr>
        </w:div>
      </w:divsChild>
    </w:div>
    <w:div w:id="2020423806">
      <w:marLeft w:val="0"/>
      <w:marRight w:val="0"/>
      <w:marTop w:val="0"/>
      <w:marBottom w:val="0"/>
      <w:divBdr>
        <w:top w:val="none" w:sz="0" w:space="0" w:color="auto"/>
        <w:left w:val="none" w:sz="0" w:space="0" w:color="auto"/>
        <w:bottom w:val="none" w:sz="0" w:space="0" w:color="auto"/>
        <w:right w:val="none" w:sz="0" w:space="0" w:color="auto"/>
      </w:divBdr>
      <w:divsChild>
        <w:div w:id="2020423808">
          <w:marLeft w:val="0"/>
          <w:marRight w:val="0"/>
          <w:marTop w:val="0"/>
          <w:marBottom w:val="0"/>
          <w:divBdr>
            <w:top w:val="none" w:sz="0" w:space="0" w:color="auto"/>
            <w:left w:val="none" w:sz="0" w:space="0" w:color="auto"/>
            <w:bottom w:val="none" w:sz="0" w:space="0" w:color="auto"/>
            <w:right w:val="none" w:sz="0" w:space="0" w:color="auto"/>
          </w:divBdr>
        </w:div>
      </w:divsChild>
    </w:div>
    <w:div w:id="2020423807">
      <w:marLeft w:val="0"/>
      <w:marRight w:val="0"/>
      <w:marTop w:val="0"/>
      <w:marBottom w:val="0"/>
      <w:divBdr>
        <w:top w:val="none" w:sz="0" w:space="0" w:color="auto"/>
        <w:left w:val="none" w:sz="0" w:space="0" w:color="auto"/>
        <w:bottom w:val="none" w:sz="0" w:space="0" w:color="auto"/>
        <w:right w:val="none" w:sz="0" w:space="0" w:color="auto"/>
      </w:divBdr>
    </w:div>
    <w:div w:id="2020423810">
      <w:marLeft w:val="0"/>
      <w:marRight w:val="0"/>
      <w:marTop w:val="0"/>
      <w:marBottom w:val="0"/>
      <w:divBdr>
        <w:top w:val="none" w:sz="0" w:space="0" w:color="auto"/>
        <w:left w:val="none" w:sz="0" w:space="0" w:color="auto"/>
        <w:bottom w:val="none" w:sz="0" w:space="0" w:color="auto"/>
        <w:right w:val="none" w:sz="0" w:space="0" w:color="auto"/>
      </w:divBdr>
    </w:div>
    <w:div w:id="206197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SO_3166-1_alpha-3"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iki.openstreetmap.org/wiki/Osmosi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wiki.openstreetmap.org/wiki/Main_Page" TargetMode="Externa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wiki.openstreetmap.org/wiki/Databases_and_data_access_APIs%23pgsnapshot"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0A1D9-CCFF-4F2B-94F8-3139C48C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18</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Map and POI Version Functional Specification</vt:lpstr>
    </vt:vector>
  </TitlesOfParts>
  <Company>Telenav Inc.</Company>
  <LinksUpToDate>false</LinksUpToDate>
  <CharactersWithSpaces>19233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and POI Version Functional Specification</dc:title>
  <dc:subject/>
  <dc:creator>Windows User</dc:creator>
  <cp:keywords/>
  <dc:description/>
  <cp:lastModifiedBy>Wu, Ligang (Michael)</cp:lastModifiedBy>
  <cp:revision>366</cp:revision>
  <cp:lastPrinted>2016-12-06T08:03:00Z</cp:lastPrinted>
  <dcterms:created xsi:type="dcterms:W3CDTF">2012-07-16T10:06:00Z</dcterms:created>
  <dcterms:modified xsi:type="dcterms:W3CDTF">2016-12-26T06:35:00Z</dcterms:modified>
</cp:coreProperties>
</file>