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3F982">
      <w:pPr>
        <w:jc w:val="center"/>
        <w:rPr>
          <w:rFonts w:hint="eastAsia" w:ascii="微软雅黑" w:hAnsi="微软雅黑" w:eastAsia="微软雅黑" w:cs="微软雅黑"/>
          <w:b/>
          <w:color w:val="333399"/>
          <w:sz w:val="44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44"/>
          <w:lang w:eastAsia="zh-CN"/>
        </w:rPr>
        <w:t>《洛克王国：世界》</w:t>
      </w:r>
    </w:p>
    <w:p w14:paraId="2F813F5A">
      <w:pPr>
        <w:jc w:val="center"/>
        <w:rPr>
          <w:rFonts w:hint="eastAsia" w:ascii="微软雅黑" w:hAnsi="微软雅黑" w:eastAsia="微软雅黑" w:cs="微软雅黑"/>
          <w:b/>
          <w:color w:val="333399"/>
          <w:sz w:val="48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48"/>
          <w:lang w:eastAsia="zh-CN"/>
        </w:rPr>
        <w:t>“藏宝探险”每日休闲玩法策划案</w:t>
      </w:r>
    </w:p>
    <w:p w14:paraId="4589603A">
      <w:pPr>
        <w:jc w:val="center"/>
        <w:rPr>
          <w:rFonts w:hint="eastAsia" w:ascii="微软雅黑" w:hAnsi="微软雅黑" w:eastAsia="微软雅黑" w:cs="微软雅黑"/>
          <w:b/>
          <w:color w:val="333399"/>
          <w:sz w:val="48"/>
          <w:lang w:eastAsia="zh-CN"/>
        </w:rPr>
      </w:pPr>
    </w:p>
    <w:p w14:paraId="63C6F4CE">
      <w:pPr>
        <w:jc w:val="center"/>
        <w:rPr>
          <w:rFonts w:hint="eastAsia" w:ascii="微软雅黑" w:hAnsi="微软雅黑" w:eastAsia="微软雅黑" w:cs="微软雅黑"/>
          <w:b w:val="0"/>
          <w:color w:val="7F7F7F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7F7F7F"/>
          <w:sz w:val="22"/>
          <w:lang w:eastAsia="zh-CN"/>
        </w:rPr>
        <w:t>版本：V1.0（概念方案）    策划方向：休闲探索 / 轻量资源获取    日期：2026-0</w:t>
      </w:r>
      <w:r>
        <w:rPr>
          <w:rFonts w:hint="eastAsia" w:ascii="微软雅黑" w:hAnsi="微软雅黑" w:eastAsia="微软雅黑" w:cs="微软雅黑"/>
          <w:b w:val="0"/>
          <w:color w:val="7F7F7F"/>
          <w:sz w:val="2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 w:val="0"/>
          <w:color w:val="7F7F7F"/>
          <w:sz w:val="22"/>
          <w:lang w:eastAsia="zh-CN"/>
        </w:rPr>
        <w:t>-29</w:t>
      </w:r>
    </w:p>
    <w:p w14:paraId="087583C2">
      <w:pPr>
        <w:jc w:val="center"/>
        <w:rPr>
          <w:rFonts w:hint="eastAsia" w:ascii="微软雅黑" w:hAnsi="微软雅黑" w:eastAsia="微软雅黑" w:cs="微软雅黑"/>
          <w:b w:val="0"/>
          <w:color w:val="7F7F7F"/>
          <w:sz w:val="22"/>
          <w:lang w:eastAsia="zh-CN"/>
        </w:rPr>
      </w:pPr>
    </w:p>
    <w:p w14:paraId="02E5A2AC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一、文档说明</w:t>
      </w:r>
    </w:p>
    <w:p w14:paraId="618F5D0C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本方案基于《洛克王国：世界》的开放世界、精灵养成与探索体验进行概念设计。涉及资源价值、地图开放状态、道具名称及具体数值，需在项目真实经济模型与版本内容确定后复核。</w:t>
      </w:r>
    </w:p>
    <w:p w14:paraId="6E52559E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二、玩法概述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E82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71764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项目</w:t>
            </w:r>
          </w:p>
        </w:tc>
        <w:tc>
          <w:tcPr>
            <w:tcW w:w="4261" w:type="dxa"/>
          </w:tcPr>
          <w:p w14:paraId="54C72BD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说明</w:t>
            </w:r>
          </w:p>
        </w:tc>
      </w:tr>
      <w:tr w14:paraId="6FEEA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5A39E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玩法名称</w:t>
            </w:r>
          </w:p>
        </w:tc>
        <w:tc>
          <w:tcPr>
            <w:tcW w:w="4261" w:type="dxa"/>
          </w:tcPr>
          <w:p w14:paraId="150FEE8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藏宝探险</w:t>
            </w:r>
          </w:p>
        </w:tc>
      </w:tr>
      <w:tr w14:paraId="0086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CCF16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玩法类型</w:t>
            </w:r>
          </w:p>
        </w:tc>
        <w:tc>
          <w:tcPr>
            <w:tcW w:w="4261" w:type="dxa"/>
          </w:tcPr>
          <w:p w14:paraId="6C60689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常驻每日休闲探索、轻量资源补给</w:t>
            </w:r>
          </w:p>
        </w:tc>
      </w:tr>
      <w:tr w14:paraId="692C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5E5D719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核心体验</w:t>
            </w:r>
          </w:p>
        </w:tc>
        <w:tc>
          <w:tcPr>
            <w:tcW w:w="4261" w:type="dxa"/>
          </w:tcPr>
          <w:p w14:paraId="64AB20FE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跟随罗盘在地图散步、发现宝物；不强制战斗、不拼速度、不制造失败损失。</w:t>
            </w:r>
          </w:p>
        </w:tc>
      </w:tr>
      <w:tr w14:paraId="4CE31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E336AC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目标用户</w:t>
            </w:r>
          </w:p>
        </w:tc>
        <w:tc>
          <w:tcPr>
            <w:tcW w:w="4261" w:type="dxa"/>
          </w:tcPr>
          <w:p w14:paraId="0BF076E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休闲玩家、收集玩家、低时长玩家、新手与回流玩家。</w:t>
            </w:r>
          </w:p>
        </w:tc>
      </w:tr>
      <w:tr w14:paraId="198A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268A4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开放条件</w:t>
            </w:r>
          </w:p>
        </w:tc>
        <w:tc>
          <w:tcPr>
            <w:tcW w:w="4261" w:type="dxa"/>
          </w:tcPr>
          <w:p w14:paraId="795546D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完成主城引导后开放；每日 05:00 刷新。</w:t>
            </w:r>
          </w:p>
        </w:tc>
      </w:tr>
    </w:tbl>
    <w:p w14:paraId="75F6E734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</w:p>
    <w:p w14:paraId="0EB85BD8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三、设计背景与问题</w:t>
      </w:r>
    </w:p>
    <w:p w14:paraId="61059399">
      <w:pPr>
        <w:spacing w:after="6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开放世界和精灵养成提供了长期目标，但部分不偏好 PVP 的玩家，在完成日常与培养后缺少低压力的短时内容。</w:t>
      </w:r>
    </w:p>
    <w:p w14:paraId="23DD7716">
      <w:pPr>
        <w:spacing w:after="6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地图探索常在主线完成后被弱化，需要一种可重复、但不会变成机械跑图任务的轻量理由。</w:t>
      </w:r>
    </w:p>
    <w:p w14:paraId="11F1864F">
      <w:pPr>
        <w:spacing w:after="6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可可果、经验果实、咕噜球、材料等日常资源的获取应提供轻松入口，但不能挤压战斗、捕捉和副本的价值。</w:t>
      </w:r>
    </w:p>
    <w:p w14:paraId="0D9F537D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四、目标与边界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94E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FBA7E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目标</w:t>
            </w:r>
          </w:p>
        </w:tc>
        <w:tc>
          <w:tcPr>
            <w:tcW w:w="2841" w:type="dxa"/>
          </w:tcPr>
          <w:p w14:paraId="4FF5656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设计回应</w:t>
            </w:r>
          </w:p>
        </w:tc>
        <w:tc>
          <w:tcPr>
            <w:tcW w:w="2841" w:type="dxa"/>
          </w:tcPr>
          <w:p w14:paraId="36F824A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不做什么</w:t>
            </w:r>
          </w:p>
        </w:tc>
      </w:tr>
      <w:tr w14:paraId="57B6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5473EF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轻松日常</w:t>
            </w:r>
          </w:p>
        </w:tc>
        <w:tc>
          <w:tcPr>
            <w:tcW w:w="2841" w:type="dxa"/>
          </w:tcPr>
          <w:p w14:paraId="2E7631DB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3 次探索可在 5–8 分钟内完成；支持快速模式。</w:t>
            </w:r>
          </w:p>
        </w:tc>
        <w:tc>
          <w:tcPr>
            <w:tcW w:w="2841" w:type="dxa"/>
          </w:tcPr>
          <w:p w14:paraId="0A8BB20C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不要求长距离跑图或连续在线。</w:t>
            </w:r>
          </w:p>
        </w:tc>
      </w:tr>
      <w:tr w14:paraId="4484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DF16C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探索再利用</w:t>
            </w:r>
          </w:p>
        </w:tc>
        <w:tc>
          <w:tcPr>
            <w:tcW w:w="2841" w:type="dxa"/>
          </w:tcPr>
          <w:p w14:paraId="71D4798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每天从安全可达区域抽取宝点，轮换地图和叙事。</w:t>
            </w:r>
          </w:p>
        </w:tc>
        <w:tc>
          <w:tcPr>
            <w:tcW w:w="2841" w:type="dxa"/>
          </w:tcPr>
          <w:p w14:paraId="66162E4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不将副本、剧情锁定区、危险区域设为目标。</w:t>
            </w:r>
          </w:p>
        </w:tc>
      </w:tr>
      <w:tr w14:paraId="5D92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6D3BB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资源补给</w:t>
            </w:r>
          </w:p>
        </w:tc>
        <w:tc>
          <w:tcPr>
            <w:tcW w:w="2841" w:type="dxa"/>
          </w:tcPr>
          <w:p w14:paraId="10C7478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提供基础养成资源、少量进阶资源与周保底。</w:t>
            </w:r>
          </w:p>
        </w:tc>
        <w:tc>
          <w:tcPr>
            <w:tcW w:w="2841" w:type="dxa"/>
          </w:tcPr>
          <w:p w14:paraId="027D046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不投放会影响 PVP 平衡的强数值资源。</w:t>
            </w:r>
          </w:p>
        </w:tc>
      </w:tr>
      <w:tr w14:paraId="0AA8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34D70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休闲社交</w:t>
            </w:r>
          </w:p>
        </w:tc>
        <w:tc>
          <w:tcPr>
            <w:tcW w:w="2841" w:type="dxa"/>
          </w:tcPr>
          <w:p w14:paraId="5BAF02C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可分享发现卡片，不绑定组队和排名。</w:t>
            </w:r>
          </w:p>
        </w:tc>
        <w:tc>
          <w:tcPr>
            <w:tcW w:w="2841" w:type="dxa"/>
          </w:tcPr>
          <w:p w14:paraId="3FF6770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不设置排行榜、抢夺、失败惩罚。</w:t>
            </w:r>
          </w:p>
        </w:tc>
      </w:tr>
    </w:tbl>
    <w:p w14:paraId="43E221CC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</w:p>
    <w:p w14:paraId="14F21C3A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五、核心循环</w:t>
      </w:r>
    </w:p>
    <w:p w14:paraId="4976E2C6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领取或保留探索次数 → 选择轻松寻宝 / 漫游寻宝 → 接收罗盘线索 → 到达安全宝点 → 可选小游戏或直接领取 → 获得宝匣与寻宝印记 → 完成周寻宝册。</w:t>
      </w:r>
    </w:p>
    <w:p w14:paraId="66BD2B0A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设计要点：两种模式产出等价，玩家按时间和心情选择；小游戏只影响额外印记，不影响基础宝匣，避免“休闲玩法变成操作考核”。</w:t>
      </w:r>
    </w:p>
    <w:p w14:paraId="5EFC9279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六、参与规则与休闲化设计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CA9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26DAAE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规则</w:t>
            </w:r>
          </w:p>
        </w:tc>
        <w:tc>
          <w:tcPr>
            <w:tcW w:w="2841" w:type="dxa"/>
          </w:tcPr>
          <w:p w14:paraId="0B6A1B6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配置</w:t>
            </w:r>
          </w:p>
        </w:tc>
        <w:tc>
          <w:tcPr>
            <w:tcW w:w="2841" w:type="dxa"/>
          </w:tcPr>
          <w:p w14:paraId="53080D13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目的</w:t>
            </w:r>
          </w:p>
        </w:tc>
      </w:tr>
      <w:tr w14:paraId="2A5D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4E11E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每日次数</w:t>
            </w:r>
          </w:p>
        </w:tc>
        <w:tc>
          <w:tcPr>
            <w:tcW w:w="2841" w:type="dxa"/>
          </w:tcPr>
          <w:p w14:paraId="5F06575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每日 3 次；未使用次数最多累计 1 天，持有上限 6 次。</w:t>
            </w:r>
          </w:p>
        </w:tc>
        <w:tc>
          <w:tcPr>
            <w:tcW w:w="2841" w:type="dxa"/>
          </w:tcPr>
          <w:p w14:paraId="18722AD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避免漏做焦虑，兼顾稳定活跃。</w:t>
            </w:r>
          </w:p>
        </w:tc>
      </w:tr>
      <w:tr w14:paraId="28F9D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05E07B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轻松寻宝</w:t>
            </w:r>
          </w:p>
        </w:tc>
        <w:tc>
          <w:tcPr>
            <w:tcW w:w="2841" w:type="dxa"/>
          </w:tcPr>
          <w:p w14:paraId="00C6632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罗盘直接标记小区域，预计 1–2 分钟。</w:t>
            </w:r>
          </w:p>
        </w:tc>
        <w:tc>
          <w:tcPr>
            <w:tcW w:w="2841" w:type="dxa"/>
          </w:tcPr>
          <w:p w14:paraId="337706F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适合碎片时间；减少导航负担。</w:t>
            </w:r>
          </w:p>
        </w:tc>
      </w:tr>
      <w:tr w14:paraId="3153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543833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漫游寻宝</w:t>
            </w:r>
          </w:p>
        </w:tc>
        <w:tc>
          <w:tcPr>
            <w:tcW w:w="2841" w:type="dxa"/>
          </w:tcPr>
          <w:p w14:paraId="35818C6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仅给方向和五档距离提示，预计 3–5 分钟。</w:t>
            </w:r>
          </w:p>
        </w:tc>
        <w:tc>
          <w:tcPr>
            <w:tcW w:w="2841" w:type="dxa"/>
          </w:tcPr>
          <w:p w14:paraId="368EE323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保留地图探索、陪伴宠物散步的氛围。</w:t>
            </w:r>
          </w:p>
        </w:tc>
      </w:tr>
      <w:tr w14:paraId="398E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44545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挖掘小游戏</w:t>
            </w:r>
          </w:p>
        </w:tc>
        <w:tc>
          <w:tcPr>
            <w:tcW w:w="2841" w:type="dxa"/>
          </w:tcPr>
          <w:p w14:paraId="33406E69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20 秒内完成；可跳过。普通/优秀/完美额外获得 1/2/3 枚印记。</w:t>
            </w:r>
          </w:p>
        </w:tc>
        <w:tc>
          <w:tcPr>
            <w:tcW w:w="2841" w:type="dxa"/>
          </w:tcPr>
          <w:p w14:paraId="1740AEF3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奖励可感知，但跳过不损失基础收益。</w:t>
            </w:r>
          </w:p>
        </w:tc>
      </w:tr>
      <w:tr w14:paraId="7D32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A581D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失败处理</w:t>
            </w:r>
          </w:p>
        </w:tc>
        <w:tc>
          <w:tcPr>
            <w:tcW w:w="2841" w:type="dxa"/>
          </w:tcPr>
          <w:p w14:paraId="73DABED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未找到或中途退出不扣除次数；再次进入可继续。</w:t>
            </w:r>
          </w:p>
        </w:tc>
        <w:tc>
          <w:tcPr>
            <w:tcW w:w="2841" w:type="dxa"/>
          </w:tcPr>
          <w:p w14:paraId="0E90BCEE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保证低挫败。</w:t>
            </w:r>
          </w:p>
        </w:tc>
      </w:tr>
      <w:tr w14:paraId="7D6B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897C0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宝点限制</w:t>
            </w:r>
          </w:p>
        </w:tc>
        <w:tc>
          <w:tcPr>
            <w:tcW w:w="2841" w:type="dxa"/>
          </w:tcPr>
          <w:p w14:paraId="4ED94AF3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仅在已开放、安全、可达的主城/野外区域生成。</w:t>
            </w:r>
          </w:p>
        </w:tc>
        <w:tc>
          <w:tcPr>
            <w:tcW w:w="2841" w:type="dxa"/>
          </w:tcPr>
          <w:p w14:paraId="25B01B8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避免卡点、剧透与技术风险。</w:t>
            </w:r>
          </w:p>
        </w:tc>
      </w:tr>
    </w:tbl>
    <w:p w14:paraId="1275CA0D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</w:p>
    <w:p w14:paraId="5889DBDB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七、线索与挖掘机制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2DC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1D205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距离</w:t>
            </w:r>
          </w:p>
        </w:tc>
        <w:tc>
          <w:tcPr>
            <w:tcW w:w="2841" w:type="dxa"/>
          </w:tcPr>
          <w:p w14:paraId="1C83CD1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罗盘反馈</w:t>
            </w:r>
          </w:p>
        </w:tc>
        <w:tc>
          <w:tcPr>
            <w:tcW w:w="2841" w:type="dxa"/>
          </w:tcPr>
          <w:p w14:paraId="64EF3CF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界面表现</w:t>
            </w:r>
          </w:p>
        </w:tc>
      </w:tr>
      <w:tr w14:paraId="07DE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E519E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300m 以上</w:t>
            </w:r>
          </w:p>
        </w:tc>
        <w:tc>
          <w:tcPr>
            <w:tcW w:w="2841" w:type="dxa"/>
          </w:tcPr>
          <w:p w14:paraId="24D0B02C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罗盘尚未感应到清晰波动。</w:t>
            </w:r>
          </w:p>
        </w:tc>
        <w:tc>
          <w:tcPr>
            <w:tcW w:w="2841" w:type="dxa"/>
          </w:tcPr>
          <w:p w14:paraId="0D35327C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淡绿光、模糊方向。</w:t>
            </w:r>
          </w:p>
        </w:tc>
      </w:tr>
      <w:tr w14:paraId="3925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B6C219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150–300m</w:t>
            </w:r>
          </w:p>
        </w:tc>
        <w:tc>
          <w:tcPr>
            <w:tcW w:w="2841" w:type="dxa"/>
          </w:tcPr>
          <w:p w14:paraId="6402083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似乎有发现，沿当前方向继续前行。</w:t>
            </w:r>
          </w:p>
        </w:tc>
        <w:tc>
          <w:tcPr>
            <w:tcW w:w="2841" w:type="dxa"/>
          </w:tcPr>
          <w:p w14:paraId="68501E6B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绿光增强。</w:t>
            </w:r>
          </w:p>
        </w:tc>
      </w:tr>
      <w:tr w14:paraId="7911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6FEAB9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50–150m</w:t>
            </w:r>
          </w:p>
        </w:tc>
        <w:tc>
          <w:tcPr>
            <w:tcW w:w="2841" w:type="dxa"/>
          </w:tcPr>
          <w:p w14:paraId="6F3D9A79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越来越近，附近或许有宠物留下的痕迹。</w:t>
            </w:r>
          </w:p>
        </w:tc>
        <w:tc>
          <w:tcPr>
            <w:tcW w:w="2841" w:type="dxa"/>
          </w:tcPr>
          <w:p w14:paraId="471E9ED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出现脚印/叶片粒子。</w:t>
            </w:r>
          </w:p>
        </w:tc>
      </w:tr>
      <w:tr w14:paraId="503E6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BDDCD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20–50m</w:t>
            </w:r>
          </w:p>
        </w:tc>
        <w:tc>
          <w:tcPr>
            <w:tcW w:w="2841" w:type="dxa"/>
          </w:tcPr>
          <w:p w14:paraId="63772F6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非常接近，罗盘正在快速转动。</w:t>
            </w:r>
          </w:p>
        </w:tc>
        <w:tc>
          <w:tcPr>
            <w:tcW w:w="2841" w:type="dxa"/>
          </w:tcPr>
          <w:p w14:paraId="376EAC9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罗盘高亮、震动反馈。</w:t>
            </w:r>
          </w:p>
        </w:tc>
      </w:tr>
      <w:tr w14:paraId="4229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90389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20m 以内</w:t>
            </w:r>
          </w:p>
        </w:tc>
        <w:tc>
          <w:tcPr>
            <w:tcW w:w="2841" w:type="dxa"/>
          </w:tcPr>
          <w:p w14:paraId="52B8F15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发现宝藏踪迹，可以开始挖掘。</w:t>
            </w:r>
          </w:p>
        </w:tc>
        <w:tc>
          <w:tcPr>
            <w:tcW w:w="2841" w:type="dxa"/>
          </w:tcPr>
          <w:p w14:paraId="441247D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出现挖掘按钮与宝点特效。</w:t>
            </w:r>
          </w:p>
        </w:tc>
      </w:tr>
    </w:tbl>
    <w:p w14:paraId="60B41D7E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</w:p>
    <w:p w14:paraId="2EBA5FE0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每个宝点可随机附带 1 条轻叙事：迷路的小精灵、宠物留下的收藏、节日遗落物等。它们不改变资源最优解，仅让重复探索拥有不同情绪。</w:t>
      </w:r>
    </w:p>
    <w:p w14:paraId="1F0A5560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八、奖励与经济设计</w:t>
      </w:r>
    </w:p>
    <w:p w14:paraId="7C4A62B3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原则：基础资源稳定、进阶资源有限、随机惊喜有上限。奖励由“基础宝匣 + 随机宝匣 + 周寻宝册”构成，避免单次高倍率导致的资源波动。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94F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AE4D4A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vertAlign w:val="baseline"/>
                <w:lang w:eastAsia="zh-CN"/>
              </w:rPr>
              <w:t>层级</w:t>
            </w:r>
          </w:p>
        </w:tc>
        <w:tc>
          <w:tcPr>
            <w:tcW w:w="2841" w:type="dxa"/>
          </w:tcPr>
          <w:p w14:paraId="75079AE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vertAlign w:val="baseline"/>
                <w:lang w:eastAsia="zh-CN"/>
              </w:rPr>
              <w:t>产出与概率</w:t>
            </w:r>
          </w:p>
        </w:tc>
        <w:tc>
          <w:tcPr>
            <w:tcW w:w="2841" w:type="dxa"/>
          </w:tcPr>
          <w:p w14:paraId="690234E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vertAlign w:val="baseline"/>
                <w:lang w:eastAsia="zh-CN"/>
              </w:rPr>
              <w:t>说明</w:t>
            </w:r>
          </w:p>
        </w:tc>
      </w:tr>
      <w:tr w14:paraId="7C365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74D14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基础宝匣（必得）</w:t>
            </w:r>
          </w:p>
        </w:tc>
        <w:tc>
          <w:tcPr>
            <w:tcW w:w="2841" w:type="dxa"/>
          </w:tcPr>
          <w:p w14:paraId="69E5AC7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可可果 ×12（40%）/ 金币 ×2,000（35%）/ 经验果实 ×3（25%）</w:t>
            </w:r>
          </w:p>
        </w:tc>
        <w:tc>
          <w:tcPr>
            <w:tcW w:w="2841" w:type="dxa"/>
          </w:tcPr>
          <w:p w14:paraId="63C5266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每次探索必得，保证参与价值。</w:t>
            </w:r>
          </w:p>
        </w:tc>
      </w:tr>
      <w:tr w14:paraId="4484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1BC2D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精致宝匣（32%）</w:t>
            </w:r>
          </w:p>
        </w:tc>
        <w:tc>
          <w:tcPr>
            <w:tcW w:w="2841" w:type="dxa"/>
          </w:tcPr>
          <w:p w14:paraId="2302293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随机咕噜球 ×2（12%）/ 经验果实 ×7（8%）/ 材料自选包 ×2（8%）/ 技能石碎片 ×3（4%）</w:t>
            </w:r>
          </w:p>
        </w:tc>
        <w:tc>
          <w:tcPr>
            <w:tcW w:w="2841" w:type="dxa"/>
          </w:tcPr>
          <w:p w14:paraId="4D83340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强化培养体验；累计 8 次探索至少获得 1 次。</w:t>
            </w:r>
          </w:p>
        </w:tc>
      </w:tr>
      <w:tr w14:paraId="140C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737F3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惊喜宝匣（8%）</w:t>
            </w:r>
          </w:p>
        </w:tc>
        <w:tc>
          <w:tcPr>
            <w:tcW w:w="2841" w:type="dxa"/>
          </w:tcPr>
          <w:p w14:paraId="5767159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分光水晶 ×1（6%）/ 棱镜球 ×1（2%）</w:t>
            </w:r>
          </w:p>
        </w:tc>
        <w:tc>
          <w:tcPr>
            <w:tcW w:w="2841" w:type="dxa"/>
          </w:tcPr>
          <w:p w14:paraId="08B5C0EA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棱镜球每周最多获得 1 个。</w:t>
            </w:r>
          </w:p>
        </w:tc>
      </w:tr>
      <w:tr w14:paraId="7F71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66B8E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周寻宝册（18 印记）</w:t>
            </w:r>
          </w:p>
        </w:tc>
        <w:tc>
          <w:tcPr>
            <w:tcW w:w="2841" w:type="dxa"/>
          </w:tcPr>
          <w:p w14:paraId="3483E9B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分光水晶 ×2、可可果 ×20、金币 ×10,000</w:t>
            </w:r>
          </w:p>
        </w:tc>
        <w:tc>
          <w:tcPr>
            <w:tcW w:w="2841" w:type="dxa"/>
          </w:tcPr>
          <w:p w14:paraId="64F3174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完整参与的明确保底，不依赖随机。</w:t>
            </w:r>
          </w:p>
        </w:tc>
      </w:tr>
    </w:tbl>
    <w:p w14:paraId="7DC15B38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bookmarkStart w:id="0" w:name="_GoBack"/>
      <w:bookmarkEnd w:id="0"/>
    </w:p>
    <w:p w14:paraId="337F9C3B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产出校验：若玩家每周完成 18 次探索，可获得 18 份基础宝匣、至少 2 次精致宝匣、最多 1 次棱镜球，以及周寻宝册。具体数量需根据测试服日均消耗、库存变化和付费商品价值进行复核。</w:t>
      </w:r>
    </w:p>
    <w:p w14:paraId="612ADCB8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九、UI/UX 设计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536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5CA2DA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区域</w:t>
            </w:r>
          </w:p>
        </w:tc>
        <w:tc>
          <w:tcPr>
            <w:tcW w:w="2841" w:type="dxa"/>
          </w:tcPr>
          <w:p w14:paraId="08142C1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信息与交互</w:t>
            </w:r>
          </w:p>
        </w:tc>
        <w:tc>
          <w:tcPr>
            <w:tcW w:w="2841" w:type="dxa"/>
          </w:tcPr>
          <w:p w14:paraId="43592B8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休闲化作用</w:t>
            </w:r>
          </w:p>
        </w:tc>
      </w:tr>
      <w:tr w14:paraId="34F0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C30A6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活动头部</w:t>
            </w:r>
          </w:p>
        </w:tc>
        <w:tc>
          <w:tcPr>
            <w:tcW w:w="2841" w:type="dxa"/>
          </w:tcPr>
          <w:p w14:paraId="79FB4F6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今日次数、周印记、刷新时间。</w:t>
            </w:r>
          </w:p>
        </w:tc>
        <w:tc>
          <w:tcPr>
            <w:tcW w:w="2841" w:type="dxa"/>
          </w:tcPr>
          <w:p w14:paraId="062E4BC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一眼理解今天是否需要参与。</w:t>
            </w:r>
          </w:p>
        </w:tc>
      </w:tr>
      <w:tr w14:paraId="776B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F5D693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模式选择</w:t>
            </w:r>
          </w:p>
        </w:tc>
        <w:tc>
          <w:tcPr>
            <w:tcW w:w="2841" w:type="dxa"/>
          </w:tcPr>
          <w:p w14:paraId="7F219E6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轻松寻宝与漫游寻宝并列，标明预计耗时与奖励等价。</w:t>
            </w:r>
          </w:p>
        </w:tc>
        <w:tc>
          <w:tcPr>
            <w:tcW w:w="2841" w:type="dxa"/>
          </w:tcPr>
          <w:p w14:paraId="28E8929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将“时间选择权”交给玩家。</w:t>
            </w:r>
          </w:p>
        </w:tc>
      </w:tr>
      <w:tr w14:paraId="225C3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52B79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罗盘地图</w:t>
            </w:r>
          </w:p>
        </w:tc>
        <w:tc>
          <w:tcPr>
            <w:tcW w:w="2841" w:type="dxa"/>
          </w:tcPr>
          <w:p w14:paraId="4CFA7FF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安全宝点、方向、距离反馈与宠物陪伴表现。</w:t>
            </w:r>
          </w:p>
        </w:tc>
        <w:tc>
          <w:tcPr>
            <w:tcW w:w="2841" w:type="dxa"/>
          </w:tcPr>
          <w:p w14:paraId="3202F94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把导航转化为轻松的发现感。</w:t>
            </w:r>
          </w:p>
        </w:tc>
      </w:tr>
      <w:tr w14:paraId="43F6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923DAB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挖掘面板</w:t>
            </w:r>
          </w:p>
        </w:tc>
        <w:tc>
          <w:tcPr>
            <w:tcW w:w="2841" w:type="dxa"/>
          </w:tcPr>
          <w:p w14:paraId="68FC326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主按钮“直接领取”，次级按钮“尝试小游戏”。</w:t>
            </w:r>
          </w:p>
        </w:tc>
        <w:tc>
          <w:tcPr>
            <w:tcW w:w="2841" w:type="dxa"/>
          </w:tcPr>
          <w:p w14:paraId="1CF42F4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默认低操作负担。</w:t>
            </w:r>
          </w:p>
        </w:tc>
      </w:tr>
      <w:tr w14:paraId="23F8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2A1E8F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宝匣与周册</w:t>
            </w:r>
          </w:p>
        </w:tc>
        <w:tc>
          <w:tcPr>
            <w:tcW w:w="2841" w:type="dxa"/>
          </w:tcPr>
          <w:p w14:paraId="520EA86C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展示概率、保底进度与每周上限。</w:t>
            </w:r>
          </w:p>
        </w:tc>
        <w:tc>
          <w:tcPr>
            <w:tcW w:w="2841" w:type="dxa"/>
          </w:tcPr>
          <w:p w14:paraId="1367DC0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降低不确定与被迫感。</w:t>
            </w:r>
          </w:p>
        </w:tc>
      </w:tr>
      <w:tr w14:paraId="2FB5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27060A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发现记录</w:t>
            </w:r>
          </w:p>
        </w:tc>
        <w:tc>
          <w:tcPr>
            <w:tcW w:w="2841" w:type="dxa"/>
          </w:tcPr>
          <w:p w14:paraId="2159E81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仅展示自己的足迹与获得内容。</w:t>
            </w:r>
          </w:p>
        </w:tc>
        <w:tc>
          <w:tcPr>
            <w:tcW w:w="2841" w:type="dxa"/>
          </w:tcPr>
          <w:p w14:paraId="1C700AA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保留回顾感，不制造比较。</w:t>
            </w:r>
          </w:p>
        </w:tc>
      </w:tr>
    </w:tbl>
    <w:p w14:paraId="1E61329C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</w:p>
    <w:p w14:paraId="5D78C893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十、数据监控与验收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541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0B992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指标</w:t>
            </w:r>
          </w:p>
        </w:tc>
        <w:tc>
          <w:tcPr>
            <w:tcW w:w="4261" w:type="dxa"/>
          </w:tcPr>
          <w:p w14:paraId="4C18B7CB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目标或观察点</w:t>
            </w:r>
          </w:p>
        </w:tc>
      </w:tr>
      <w:tr w14:paraId="7C66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B2C1C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参与率</w:t>
            </w:r>
          </w:p>
        </w:tc>
        <w:tc>
          <w:tcPr>
            <w:tcW w:w="4261" w:type="dxa"/>
          </w:tcPr>
          <w:p w14:paraId="6E2463C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≥40%；区分新手、回流、成熟玩家。</w:t>
            </w:r>
          </w:p>
        </w:tc>
      </w:tr>
      <w:tr w14:paraId="3611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D88CBE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完成率</w:t>
            </w:r>
          </w:p>
        </w:tc>
        <w:tc>
          <w:tcPr>
            <w:tcW w:w="4261" w:type="dxa"/>
          </w:tcPr>
          <w:p w14:paraId="7511D18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≥80%；轻松寻宝和漫游寻宝分别统计。</w:t>
            </w:r>
          </w:p>
        </w:tc>
      </w:tr>
      <w:tr w14:paraId="05CA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99FBA3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单日耗时</w:t>
            </w:r>
          </w:p>
        </w:tc>
        <w:tc>
          <w:tcPr>
            <w:tcW w:w="4261" w:type="dxa"/>
          </w:tcPr>
          <w:p w14:paraId="601C918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平均 5–8 分钟；轻松模式中位时长 ≤2 分钟。</w:t>
            </w:r>
          </w:p>
        </w:tc>
      </w:tr>
      <w:tr w14:paraId="7226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AE76D4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放弃率</w:t>
            </w:r>
          </w:p>
        </w:tc>
        <w:tc>
          <w:tcPr>
            <w:tcW w:w="4261" w:type="dxa"/>
          </w:tcPr>
          <w:p w14:paraId="50C6030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≤15%；重点排查地图不可达、线索不清和小游戏入口。</w:t>
            </w:r>
          </w:p>
        </w:tc>
      </w:tr>
      <w:tr w14:paraId="4244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0D445E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奖励满意度</w:t>
            </w:r>
          </w:p>
        </w:tc>
        <w:tc>
          <w:tcPr>
            <w:tcW w:w="4261" w:type="dxa"/>
          </w:tcPr>
          <w:p w14:paraId="41A5087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≥75%；关注精致宝匣保底是否被理解。</w:t>
            </w:r>
          </w:p>
        </w:tc>
      </w:tr>
      <w:tr w14:paraId="0A8C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22E6E6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次日/周留存</w:t>
            </w:r>
          </w:p>
        </w:tc>
        <w:tc>
          <w:tcPr>
            <w:tcW w:w="4261" w:type="dxa"/>
          </w:tcPr>
          <w:p w14:paraId="1C59608A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目标带动次日留存 +2%–3%，以同类型活动对照组验证。</w:t>
            </w:r>
          </w:p>
        </w:tc>
      </w:tr>
      <w:tr w14:paraId="0FB0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91FBBA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经济健康</w:t>
            </w:r>
          </w:p>
        </w:tc>
        <w:tc>
          <w:tcPr>
            <w:tcW w:w="4261" w:type="dxa"/>
          </w:tcPr>
          <w:p w14:paraId="6764A81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人均可可果、咕噜球、分光水晶与棱镜球产出不得突破预设周预算。</w:t>
            </w:r>
          </w:p>
        </w:tc>
      </w:tr>
    </w:tbl>
    <w:p w14:paraId="2DC6EA2E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</w:p>
    <w:p w14:paraId="74C99DE6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十一、风险与应对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EA9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42FA79B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风险</w:t>
            </w:r>
          </w:p>
        </w:tc>
        <w:tc>
          <w:tcPr>
            <w:tcW w:w="2841" w:type="dxa"/>
          </w:tcPr>
          <w:p w14:paraId="0ACCE1B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表现</w:t>
            </w:r>
          </w:p>
        </w:tc>
        <w:tc>
          <w:tcPr>
            <w:tcW w:w="2841" w:type="dxa"/>
          </w:tcPr>
          <w:p w14:paraId="0927DBE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应对</w:t>
            </w:r>
          </w:p>
        </w:tc>
      </w:tr>
      <w:tr w14:paraId="44C99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1ED88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玩法日常化疲劳</w:t>
            </w:r>
          </w:p>
        </w:tc>
        <w:tc>
          <w:tcPr>
            <w:tcW w:w="2841" w:type="dxa"/>
          </w:tcPr>
          <w:p w14:paraId="6A9C5CCC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玩家把寻宝视为必须完成的打卡。</w:t>
            </w:r>
          </w:p>
        </w:tc>
        <w:tc>
          <w:tcPr>
            <w:tcW w:w="2841" w:type="dxa"/>
          </w:tcPr>
          <w:p w14:paraId="19FFB05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次数可小幅累积、两种时长模式、跳过小游戏不亏基础奖励。</w:t>
            </w:r>
          </w:p>
        </w:tc>
      </w:tr>
      <w:tr w14:paraId="541E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FC699D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地图跑图成本高</w:t>
            </w:r>
          </w:p>
        </w:tc>
        <w:tc>
          <w:tcPr>
            <w:tcW w:w="2841" w:type="dxa"/>
          </w:tcPr>
          <w:p w14:paraId="12277D97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远距离移动导致放弃。</w:t>
            </w:r>
          </w:p>
        </w:tc>
        <w:tc>
          <w:tcPr>
            <w:tcW w:w="2841" w:type="dxa"/>
          </w:tcPr>
          <w:p w14:paraId="6B48E0FE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按传送点和可达性筛选宝点；轻松模式直接标区。</w:t>
            </w:r>
          </w:p>
        </w:tc>
      </w:tr>
      <w:tr w14:paraId="2EFAE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54E78B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奖励失衡</w:t>
            </w:r>
          </w:p>
        </w:tc>
        <w:tc>
          <w:tcPr>
            <w:tcW w:w="2841" w:type="dxa"/>
          </w:tcPr>
          <w:p w14:paraId="37319AC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稀缺资源过多影响其他玩法。</w:t>
            </w:r>
          </w:p>
        </w:tc>
        <w:tc>
          <w:tcPr>
            <w:tcW w:w="2841" w:type="dxa"/>
          </w:tcPr>
          <w:p w14:paraId="2609A2D8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设周上限、精致保底与分层奖励；按经济数据热更新。</w:t>
            </w:r>
          </w:p>
        </w:tc>
      </w:tr>
      <w:tr w14:paraId="3C68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63DC2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随机感过强</w:t>
            </w:r>
          </w:p>
        </w:tc>
        <w:tc>
          <w:tcPr>
            <w:tcW w:w="2841" w:type="dxa"/>
          </w:tcPr>
          <w:p w14:paraId="11192632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玩家认为脸黑而放弃。</w:t>
            </w:r>
          </w:p>
        </w:tc>
        <w:tc>
          <w:tcPr>
            <w:tcW w:w="2841" w:type="dxa"/>
          </w:tcPr>
          <w:p w14:paraId="127B5B6A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基础宝匣必得，8 次精致保底，18 印记周保底。</w:t>
            </w:r>
          </w:p>
        </w:tc>
      </w:tr>
      <w:tr w14:paraId="362C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6CA5C0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多人干扰</w:t>
            </w:r>
          </w:p>
        </w:tc>
        <w:tc>
          <w:tcPr>
            <w:tcW w:w="2841" w:type="dxa"/>
          </w:tcPr>
          <w:p w14:paraId="0FD5D681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宝点被抢或出现拥堵。</w:t>
            </w:r>
          </w:p>
        </w:tc>
        <w:tc>
          <w:tcPr>
            <w:tcW w:w="2841" w:type="dxa"/>
          </w:tcPr>
          <w:p w14:paraId="0809E9D5">
            <w:pPr>
              <w:spacing w:after="120" w:line="240" w:lineRule="auto"/>
              <w:jc w:val="left"/>
              <w:rPr>
                <w:rFonts w:hint="eastAsia" w:ascii="微软雅黑" w:hAnsi="微软雅黑" w:eastAsia="微软雅黑" w:cs="微软雅黑"/>
                <w:b/>
                <w:color w:val="333399"/>
                <w:sz w:val="3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99"/>
                <w:sz w:val="18"/>
                <w:vertAlign w:val="baseline"/>
                <w:lang w:eastAsia="zh-CN"/>
              </w:rPr>
              <w:t>宝点为个人实例；分享只生成展示卡片，不改变资源。</w:t>
            </w:r>
          </w:p>
        </w:tc>
      </w:tr>
    </w:tbl>
    <w:p w14:paraId="57094355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</w:p>
    <w:p w14:paraId="72B12F01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十二、迭代方向</w:t>
      </w:r>
    </w:p>
    <w:p w14:paraId="164C8EB2">
      <w:pPr>
        <w:spacing w:after="6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节日主题地图皮肤与限定轻叙事：春节灯会、周年庆蛋糕、夏日海岸等；仅替换表现与部分非稀缺奖励。</w:t>
      </w:r>
    </w:p>
    <w:p w14:paraId="583B88E4">
      <w:pPr>
        <w:spacing w:after="6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宠物陪伴：携带特定属性宠物可解锁专属发现文案或收藏图鉴，不增加战力收益。</w:t>
      </w:r>
    </w:p>
    <w:p w14:paraId="3B43E972">
      <w:pPr>
        <w:spacing w:after="6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双人散步：好友可共享路线和合影，但奖励独立结算，避免强制组队。</w:t>
      </w:r>
    </w:p>
    <w:p w14:paraId="0AD2DC09">
      <w:pPr>
        <w:spacing w:after="6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根据数据决定是否开放“世界共同目标”；只提供装饰或社区纪念奖励，不投放强资源。</w:t>
      </w:r>
    </w:p>
    <w:p w14:paraId="4D5AD0F9">
      <w:pPr>
        <w:spacing w:after="120" w:line="240" w:lineRule="auto"/>
        <w:jc w:val="left"/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333399"/>
          <w:sz w:val="32"/>
          <w:lang w:eastAsia="zh-CN"/>
        </w:rPr>
        <w:t>十三、总结</w:t>
      </w:r>
    </w:p>
    <w:p w14:paraId="4F6315D2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  <w:t>“藏宝探险”应成为玩家愿意每天顺手打开的陪伴型内容，而不是又一份任务清单。通过可选择的时长、可跳过的操作、明确的保底和受控的资源投放，玩法能在不影响核心养成与 PVP 的前提下，为开放世界提供持续而温和的探索价值。</w:t>
      </w:r>
    </w:p>
    <w:p w14:paraId="02460D9D">
      <w:pPr>
        <w:spacing w:after="120" w:line="24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93ABF"/>
    <w:rsid w:val="02704FD0"/>
    <w:rsid w:val="11F650AD"/>
    <w:rsid w:val="1BC47944"/>
    <w:rsid w:val="2B666CA2"/>
    <w:rsid w:val="7C99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eastAsia="宋体" w:asciiTheme="minorAscii" w:hAnsiTheme="minorAscii" w:cstheme="minorBidi"/>
      <w:kern w:val="2"/>
      <w:sz w:val="28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图片"/>
    <w:qFormat/>
    <w:uiPriority w:val="0"/>
    <w:pPr>
      <w:spacing w:before="50" w:beforeLines="50"/>
      <w:jc w:val="center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6">
    <w:name w:val="图号"/>
    <w:next w:val="1"/>
    <w:qFormat/>
    <w:uiPriority w:val="0"/>
    <w:pPr>
      <w:spacing w:after="50" w:afterLines="50"/>
      <w:jc w:val="center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1962</Words>
  <Characters>2049</Characters>
  <Lines>0</Lines>
  <Paragraphs>0</Paragraphs>
  <TotalTime>104</TotalTime>
  <ScaleCrop>false</ScaleCrop>
  <LinksUpToDate>false</LinksUpToDate>
  <CharactersWithSpaces>2142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2026-08-29T13:11:00Z</dcterms:created>
  <dc:creator>WPS_1681220102</dc:creator>
  <cp:lastModifiedBy>WPS_1681220102</cp:lastModifiedBy>
  <dcterms:modified xsi:type="dcterms:W3CDTF">2026-08-30T12:20:43Z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EFEED44BC2584ED68D559C14664F3AB9_11</vt:lpwstr>
  </property>
  <property fmtid="{D5CDD505-2E9C-101B-9397-08002B2CF9AE}" pid="4" name="KSOTemplateDocerSaveRecord">
    <vt:lpwstr>eyJoZGlkIjoiNTUwN2EwOWMzODUxZjEyZDY1ZDRjY2MyNTMzYTRjMGUiLCJ1c2VySWQiOiIxNDg3Mzg4ODU2In0=</vt:lpwstr>
  </property>
</Properties>
</file>