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eastAsia"/>
        </w:rPr>
        <w:t xml:space="preserve">  该学生</w:t>
      </w:r>
      <w:r>
        <w:rPr>
          <w:rFonts w:hint="eastAsia"/>
          <w:lang w:val="en-US" w:eastAsia="zh-Hans"/>
        </w:rPr>
        <w:t>拥有卓越的思想觉悟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学术表现和职业素养</w:t>
      </w:r>
      <w:r>
        <w:rPr>
          <w:rFonts w:hint="default"/>
          <w:lang w:eastAsia="zh-Hans"/>
        </w:rPr>
        <w:t>。</w:t>
      </w:r>
      <w:r>
        <w:rPr>
          <w:rFonts w:hint="eastAsia"/>
        </w:rPr>
        <w:t>在思想上，始终秉持着积极向上、开放包容的态度。关注公共事务，积极参加志愿者活动，注重自我提升。在学习上，认真听讲，不迟到早退，成绩优异，名次排名全班前十。</w:t>
      </w:r>
      <w:r>
        <w:rPr>
          <w:rFonts w:hint="eastAsia"/>
          <w:lang w:val="en-US" w:eastAsia="zh-Hans"/>
        </w:rPr>
        <w:t>能够</w:t>
      </w:r>
      <w:r>
        <w:rPr>
          <w:rFonts w:hint="eastAsia"/>
        </w:rPr>
        <w:t>积极参加学科竞赛，并获得优异的成绩</w:t>
      </w:r>
      <w:r>
        <w:rPr>
          <w:rFonts w:hint="default"/>
        </w:rPr>
        <w:t>。</w:t>
      </w:r>
      <w:r>
        <w:rPr>
          <w:rFonts w:hint="eastAsia"/>
          <w:lang w:val="en-US" w:eastAsia="zh-Hans"/>
        </w:rPr>
        <w:t>在工作上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曾担任金融与信息学院党员之家实践部副部长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工作认真负责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能够及时完成交代的任务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他以出色的工作质量和高效的执行能力赢得了老师和同学的赞誉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在生活上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于同学相处融洽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乐于助人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与室友保持友好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能够保持宿舍卫生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连续三年被评为三星级文明寝室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党员示范寝室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bookmarkStart w:id="0" w:name="_GoBack"/>
      <w:bookmarkEnd w:id="0"/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2020-2021学年荣获</w:t>
      </w:r>
      <w:r>
        <w:rPr>
          <w:rFonts w:hint="eastAsia"/>
          <w:lang w:val="en-US" w:eastAsia="zh-Hans"/>
        </w:rPr>
        <w:t>校级“宁波财经学院职业分析大赛”三等奖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2020-2021学年荣获校级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程序设计大赛”三等奖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2021-2022学年荣获</w:t>
      </w:r>
      <w:r>
        <w:rPr>
          <w:rFonts w:hint="eastAsia"/>
          <w:lang w:val="en-US" w:eastAsia="zh-Hans"/>
        </w:rPr>
        <w:t>校级“网络信息安全大赛”二等奖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2021-2022学年荣获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中国软件杯</w:t>
      </w: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大学生软件设计大赛三等奖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2022</w:t>
      </w:r>
      <w:r>
        <w:rPr>
          <w:rFonts w:hint="eastAsia"/>
          <w:lang w:val="en-US" w:eastAsia="zh-Hans"/>
        </w:rPr>
        <w:t>年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月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荣获浙江省“大学生证券投资竞赛团体赛量化交易组”二等奖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2022年10月荣获</w:t>
      </w:r>
      <w:r>
        <w:rPr>
          <w:rFonts w:hint="eastAsia"/>
          <w:lang w:val="en-US" w:eastAsia="zh-Hans"/>
        </w:rPr>
        <w:t>校级二等奖学金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2022年10月荣获</w:t>
      </w:r>
      <w:r>
        <w:rPr>
          <w:rFonts w:hint="eastAsia"/>
          <w:lang w:val="en-US" w:eastAsia="zh-Hans"/>
        </w:rPr>
        <w:t>浙江省省政府奖学金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E2F3D"/>
    <w:rsid w:val="7FBE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2023-05-12T23:40:00Z</dcterms:created>
  <dc:creator>chiny</dc:creator>
  <cp:lastModifiedBy>风向决定发型d</cp:lastModifiedBy>
  <dcterms:modified xsi:type="dcterms:W3CDTF">2023-05-12T23:59:18Z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FAB224E9A3545817F95D5E648A7FAA1C_41</vt:lpwstr>
  </property>
</Properties>
</file>