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18"/>
          <w:szCs w:val="18"/>
        </w:rPr>
      </w:pPr>
    </w:p>
    <w:p>
      <w:pPr>
        <w:jc w:val="right"/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b/>
          <w:sz w:val="30"/>
          <w:szCs w:val="30"/>
          <w:lang w:eastAsia="zh-CN"/>
        </w:rPr>
      </w:pPr>
    </w:p>
    <w:p>
      <w:pPr>
        <w:jc w:val="center"/>
        <w:rPr>
          <w:rFonts w:hint="eastAsia" w:eastAsia="宋体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杭州市中医院丁桥分院</w:t>
      </w: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计量支付月报表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ind w:firstLine="980" w:firstLineChars="35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</w:t>
      </w:r>
      <w:r>
        <w:rPr>
          <w:rFonts w:hint="eastAsia"/>
          <w:sz w:val="28"/>
          <w:szCs w:val="28"/>
        </w:rPr>
        <w:t>支付期号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第十六期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980" w:firstLineChars="35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截至</w:t>
      </w: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2016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5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25 </w:t>
      </w:r>
      <w:r>
        <w:rPr>
          <w:rFonts w:hint="eastAsia"/>
          <w:sz w:val="28"/>
          <w:szCs w:val="28"/>
        </w:rPr>
        <w:t>日</w:t>
      </w:r>
    </w:p>
    <w:p>
      <w:pPr>
        <w:ind w:firstLine="980" w:firstLineChars="350"/>
        <w:rPr>
          <w:rFonts w:hint="eastAsia"/>
          <w:sz w:val="28"/>
          <w:szCs w:val="28"/>
        </w:rPr>
      </w:pPr>
    </w:p>
    <w:p>
      <w:pPr>
        <w:ind w:firstLine="980" w:firstLineChars="350"/>
        <w:rPr>
          <w:rFonts w:hint="eastAsia"/>
          <w:sz w:val="28"/>
          <w:szCs w:val="28"/>
        </w:rPr>
      </w:pPr>
    </w:p>
    <w:p>
      <w:pPr>
        <w:spacing w:line="480" w:lineRule="auto"/>
        <w:ind w:right="25" w:rightChars="12" w:firstLine="980" w:firstLineChars="3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sz w:val="28"/>
          <w:szCs w:val="28"/>
        </w:rPr>
        <w:t>建设单位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杭州市中医院</w:t>
      </w:r>
    </w:p>
    <w:p>
      <w:pPr>
        <w:spacing w:line="480" w:lineRule="auto"/>
        <w:ind w:firstLine="980" w:firstLineChars="3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sz w:val="28"/>
          <w:szCs w:val="28"/>
        </w:rPr>
        <w:t>监理单位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浙江泛华工程监理有限公司</w:t>
      </w:r>
    </w:p>
    <w:p>
      <w:pPr>
        <w:spacing w:line="480" w:lineRule="auto"/>
        <w:ind w:firstLine="980" w:firstLineChars="3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sz w:val="28"/>
          <w:szCs w:val="28"/>
        </w:rPr>
        <w:t>承包单位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杭州建工集团有限责任公司</w:t>
      </w:r>
    </w:p>
    <w:p>
      <w:pPr>
        <w:ind w:firstLine="980" w:firstLineChars="350"/>
        <w:rPr>
          <w:rFonts w:hint="eastAsia"/>
          <w:sz w:val="28"/>
          <w:szCs w:val="28"/>
        </w:rPr>
      </w:pPr>
    </w:p>
    <w:p>
      <w:pPr>
        <w:ind w:firstLine="980" w:firstLineChars="350"/>
        <w:rPr>
          <w:rFonts w:hint="eastAsia"/>
          <w:sz w:val="28"/>
          <w:szCs w:val="28"/>
        </w:rPr>
      </w:pPr>
    </w:p>
    <w:p>
      <w:pPr>
        <w:ind w:firstLine="980" w:firstLineChars="350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  <w:lang w:val="en-US" w:eastAsia="zh-CN"/>
        </w:rPr>
        <w:t xml:space="preserve">2016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26 </w:t>
      </w:r>
      <w:r>
        <w:rPr>
          <w:rFonts w:hint="eastAsia"/>
          <w:sz w:val="28"/>
          <w:szCs w:val="28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spacing w:line="240" w:lineRule="atLeast"/>
        <w:jc w:val="both"/>
        <w:rPr>
          <w:rFonts w:hint="eastAsia"/>
          <w:sz w:val="18"/>
          <w:szCs w:val="18"/>
        </w:rPr>
      </w:pPr>
    </w:p>
    <w:sectPr>
      <w:pgSz w:w="11906" w:h="16838"/>
      <w:pgMar w:top="641" w:right="926" w:bottom="539" w:left="9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EC"/>
    <w:rsid w:val="0003152F"/>
    <w:rsid w:val="000832D8"/>
    <w:rsid w:val="00101411"/>
    <w:rsid w:val="0011196D"/>
    <w:rsid w:val="001F5BC4"/>
    <w:rsid w:val="00322E86"/>
    <w:rsid w:val="00332FF5"/>
    <w:rsid w:val="00381DEC"/>
    <w:rsid w:val="003B1046"/>
    <w:rsid w:val="00400511"/>
    <w:rsid w:val="00406C2B"/>
    <w:rsid w:val="004D7F7F"/>
    <w:rsid w:val="00502434"/>
    <w:rsid w:val="00567D4E"/>
    <w:rsid w:val="0057649E"/>
    <w:rsid w:val="005F21DE"/>
    <w:rsid w:val="00600D6B"/>
    <w:rsid w:val="00616D67"/>
    <w:rsid w:val="00621D07"/>
    <w:rsid w:val="00632E34"/>
    <w:rsid w:val="0068728B"/>
    <w:rsid w:val="00697AB8"/>
    <w:rsid w:val="00734EB0"/>
    <w:rsid w:val="00767F35"/>
    <w:rsid w:val="008A7B1A"/>
    <w:rsid w:val="008B5C55"/>
    <w:rsid w:val="00915DDC"/>
    <w:rsid w:val="00A048CF"/>
    <w:rsid w:val="00A92994"/>
    <w:rsid w:val="00B317A7"/>
    <w:rsid w:val="00B404E3"/>
    <w:rsid w:val="00C44536"/>
    <w:rsid w:val="00C5147C"/>
    <w:rsid w:val="00C93DB5"/>
    <w:rsid w:val="00D422E3"/>
    <w:rsid w:val="00DF4677"/>
    <w:rsid w:val="00E03182"/>
    <w:rsid w:val="00EC35BD"/>
    <w:rsid w:val="00FC6EF1"/>
    <w:rsid w:val="00FF4D6A"/>
    <w:rsid w:val="00FF67DC"/>
    <w:rsid w:val="00FF7B2A"/>
    <w:rsid w:val="04DB19E7"/>
    <w:rsid w:val="06A15C9B"/>
    <w:rsid w:val="0B621B8D"/>
    <w:rsid w:val="0D7F52DF"/>
    <w:rsid w:val="13FB5B83"/>
    <w:rsid w:val="15D8588D"/>
    <w:rsid w:val="19A163B0"/>
    <w:rsid w:val="1FD445F2"/>
    <w:rsid w:val="2AD35F5F"/>
    <w:rsid w:val="2DB67FF1"/>
    <w:rsid w:val="31031707"/>
    <w:rsid w:val="36B964A4"/>
    <w:rsid w:val="38974629"/>
    <w:rsid w:val="39070C07"/>
    <w:rsid w:val="3AAC52E0"/>
    <w:rsid w:val="3BC91F32"/>
    <w:rsid w:val="41E56E5A"/>
    <w:rsid w:val="43403632"/>
    <w:rsid w:val="436E47FE"/>
    <w:rsid w:val="46521AD7"/>
    <w:rsid w:val="4F9A0F85"/>
    <w:rsid w:val="51C275A2"/>
    <w:rsid w:val="53276994"/>
    <w:rsid w:val="56BD6EF2"/>
    <w:rsid w:val="5AC658A6"/>
    <w:rsid w:val="5B2B1104"/>
    <w:rsid w:val="624E2D5E"/>
    <w:rsid w:val="65793BFA"/>
    <w:rsid w:val="65D0798B"/>
    <w:rsid w:val="6B173604"/>
    <w:rsid w:val="6C865BF2"/>
    <w:rsid w:val="6CB93529"/>
    <w:rsid w:val="6D352CE2"/>
    <w:rsid w:val="78B145FF"/>
    <w:rsid w:val="7F5B3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endel</Company>
  <Pages>1</Pages>
  <Words>991</Words>
  <Characters>5650</Characters>
  <Lines>47</Lines>
  <Paragraphs>13</Paragraphs>
  <ScaleCrop>false</ScaleCrop>
  <LinksUpToDate>false</LinksUpToDate>
  <CharactersWithSpaces>6628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2016-03-08T08:17:00Z</dcterms:created>
  <dc:creator>junk</dc:creator>
  <cp:lastModifiedBy>Administrator</cp:lastModifiedBy>
  <dcterms:modified xsi:type="dcterms:W3CDTF">2016-06-01T10:07:46Z</dcterms:modified>
  <dc:title>浙路（JL）101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