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1.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合理使用索引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索引是数据库中重要的数据结构，它的根本目的就是为了提高查询效率。现在大多数的数据库产品都采用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IBM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最先提出的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ISAM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索引结构。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索引的使用要恰到好处，其使用原则如下：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在经常进行连接，但是没有指定为外键的列上建立索引，而不经常连接的字段则由优化器自动生成索引。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在频繁进行排序或分组（即进行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group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或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操作）的列上建立索引。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在条件表达式中经常用到的不同值较多的列上建立检索，在不同值少的列上不要建立索引。比如在雇员表的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“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性别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”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列上只有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“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男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”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与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“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女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”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两个不同值，因此就无必要建立索引。如果建立索引不但不会提高查询效率，反而会严重降低更新速度。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如果待排序的列有多个，可以在这些列上建立复合索引（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compound index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）。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使用系统工具。如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Informix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数据库有一个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tbcheck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工具，可以在可疑的索引上进行检查。在一些数据库服务器上，索引可能失效或者因为频繁操作而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使得读取效率降低，如果一个使用索引的查询不明不白地慢下来，可以试着用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tbcheck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工具检查索引的完整性，必要时进行修复。另外，当数据库表更新大量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数据后，删除并重建索引可以提高查询速度。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(1)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在下面两条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语句中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: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* FROM table1 WHERE field1&lt;=10000 AND field1&gt;=0;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* FROM table1 WHERE field1&gt;=0 AND field1&lt;=10000;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如果数据表中的数据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field1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都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&gt;=0,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则第一条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语句要比第二条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语句效率高的多，因为第二条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语句的第一个条件耗费了大量的系统资源。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第一个原则：在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子句中应把最具限制性的条件放在最前面。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(2)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在下面的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语句中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: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* FROM tab WHERE a=… AND b=… AND c=…;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若有索引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index(a,b,c)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，则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子句中字段的顺序应和索引中字段顺序一致。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第二个原则：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子句中字段的顺序应和索引中字段顺序一致。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以下假设在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field1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上有唯一索引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I1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field2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上有非唯一索引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I2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。</w:t>
      </w:r>
    </w:p>
    <w:p w:rsidR="004901E7" w:rsidRDefault="004901E7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  <w:r w:rsidR="00D9013D"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(3) SELECT field3,field4 FROM tb WHERE field1='sdf' </w:t>
      </w:r>
      <w:r w:rsidR="00D9013D"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快</w:t>
      </w:r>
      <w:r w:rsidR="00D9013D"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* FROM tb WHERE field1='sdf'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慢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[/cci]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因为后者在索引扫描后要多一步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ROWID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表访问。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(4) SELECT field3,field4 FROM tb WHERE field1&gt;='sdf'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快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field3,field4 FROM tb WHERE field1&gt;'sdf'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慢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因为前者可以迅速定位索引。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(5) SELECT field3,field4 FROM tb WHERE field2 LIKE 'R%'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快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lastRenderedPageBreak/>
        <w:t xml:space="preserve">SELECT field3,field4 FROM tb WHERE field2 LIKE '%R'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慢，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因为后者不使用索引。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(6)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使用函数如：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field3,field4 FROM tb WHERE upper(field2)='RMN'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不使用索引。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如果一个表有两万条记录，建议不使用函数；如果一个表有五万条以上记录，严格禁止使用函数！两万条记录以下没有限制。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(7)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空值不在索引中存储，所以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br/>
        <w:t>SELECT field3,field4 FROM tb WHERE field2 IS[NOT] NULL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不使用索引。</w:t>
      </w:r>
    </w:p>
    <w:p w:rsidR="004901E7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(8)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不等式如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field3,field4 FROM tb WHERE field2!='TOM'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不使用索引。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相似地，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field3,field4 FROM tb WHERE field2 NOT IN('M','P')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不使用索引。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(9)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多列索引，只有当查询中索引首列被用于条件时，索引才能被使用。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(10) MAX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MIN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等函数，使用索引。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max(field2) FROM tb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所以，如果需要对字段取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max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min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sum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等，应该加索引。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一次只使用一个聚集函数，如：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“min”=min(field1), “max”=max(field1) FROM tb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不如：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“min”=(SELECT min(field1) FROM tb) , “max”=(SELECT max(field1) FROM tb)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(11)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重复值过多的索引不会被查询优化器使用。而且因为建了索引，修改该字段值时还要修改索引，所以更新该字段的操作比没有索引更慢。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(12)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索引值过大（如在一个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char(40)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的字段上建索引），会造成大量的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I/O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开销（甚至会超过表扫描的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I/O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开销）。因此，尽量使用整数索引。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Sp_estspace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可以计算表和索引的开销。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(13)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对于多列索引，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的顺序必须和索引的字段顺序一致。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(14)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sybase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中，如果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的字段组成一个簇索引，那么无须做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。记录的排列顺序是与簇索引一致的。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(15)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多表联结（具体查询方案需要通过测试得到）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子句中限定条件尽量使用相关联的字段，且尽量把相关联的字段放在前面。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a.field1,b.field2 FROM a,b WHERE a.field3=b.field3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br/>
        <w:t>field3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上没有索引的情况下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: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对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a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作全表扫描，结果排序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对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b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作全表扫描，结果排序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lastRenderedPageBreak/>
        <w:t>结果合并。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对于很小的表或巨大的表比较合适。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field3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上有索引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按照表联结的次序，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b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为驱动表，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a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为被驱动表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对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b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作全表扫描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对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a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作索引范围扫描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如果匹配，通过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a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rowid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访问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br/>
        <w:t xml:space="preserve">(16)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避免一对多的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join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。如：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tb1.field3,tb1.field4,tb2.field2 FROM tb1,tb2 WHERE tb1.field2=tb2.field2 AND tb1.field2=‘BU1032’ AND tb2.field2= ‘aaa’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不如：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declare @a varchar(80)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@a=field2 FROM tb2 WHERE field2=‘aaa’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tb1.field3,tb1.field4,@a FROM tb1 WHERE field2= ‘aaa’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(16)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子查询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exists/not exists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代替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in/not in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操作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比较：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a.field1 FROM a WHERE a.field2 IN(SELECT b.field1 FROM b WHERE b.field2=100)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a.field1 FROM a WHERE EXISTS( SELECT 1 FROM b WHERE a.field2=b.field1 AND b.field2=100)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field1 FROM a WHERE field1 NOT IN( SELECT field2 FROM b) 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br/>
        <w:t>SELECT field1 FROM a WHERE NOT EXISTS( SELECT 1 FROM b WHERE b.field2=a.field1)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(17)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主、外键主要用于数据约束，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sybase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中创建主键时会自动创建索引，外键与索引无关，提高性能必须再建索引。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(18) char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类型的字段不建索引比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int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类型的字段不建索引更糟糕。建索引后性能只稍差一点。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(19)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count(*)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而不要使用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count(column_name)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，避免使用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count(DISTINCT column_name)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(20)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等号右边尽量不要使用字段名，如：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* FROM tb WHERE field1 = field3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(21)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避免使用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条件，因为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不使用索引。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2.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避免使用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group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字句。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lastRenderedPageBreak/>
        <w:t>因为使用这两个子句会占用大量的临时空间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(tempspace),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如果一定要使用，可用视图、人工生成临时表的方法来代替。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如果必须使用，先检查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memory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、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tempdb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的大小。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测试证明，特别要避免一个查询里既使用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join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又使用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group by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，速度会非常慢！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3.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尽量少用子查询，特别是相关子查询。因为这样会导致效率下降。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一个列的标签同时在主查询和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中的查询中出现，那么很可能当主查询中的列值改变之后，子查询必须重新查询一次。查询嵌套层次越多，效率越低，因此应当尽量避免子查询。如果子查询不可避免，那么要在子查询中过滤掉尽可能多的行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4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．消除对大型表行数据的顺序存取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嵌套查询中，对表的顺序存取对查询效率可能产生致命的影响。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比如采用顺序存取策略，一个嵌套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3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层的查询，如果每层都查询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1000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行，那么这个查询就要查询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10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亿行数据。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避免这种情况的主要方法就是对连接的列进行索引。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例如，两个表：学生表（学号、姓名、年龄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……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）和选课表（学号、课程号、成绩）。如果两个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表要做连接，就要在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“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学号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”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这个连接字段上建立索引。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还可以使用并集来避免顺序存取。尽管在所有的检查列上都有索引，但某些形式的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子句强迫优化器使用顺序存取。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下面的查询将强迫对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orders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表执行顺序操作：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orders WHERE (customer_num=104 AND order_num&gt;1001) OR order_num=1008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虽然在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customer_num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order_num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上建有索引，但是在上面的语句中优化器还是使用顺序存取路径扫描整个表。因为这个语句要检索的是分离的行的集合，所以应该改为如下语句：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orders WHERE customer_num=104 AND order_num&gt;1001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UNION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orders WHERE order_num=1008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这样就能利用索引路径处理查询。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5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．避免困难的正规表达式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MATCHES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LIKE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关键字支持通配符匹配，技术上叫正规表达式。但这种匹配特别耗费时间。例如：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customer WHERE zipcode LIKE “98_ _ _”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lastRenderedPageBreak/>
        <w:t>即使在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zipcode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字段上建立了索引，在这种情况下也还是采用顺序扫描的方式。如果把语句改为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customer WHERE zipcode &gt;“98000”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，在执行查询时就会利用索引来查询，显然会大大提高速度。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另外，还要避免非开始的子串。例如语句：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customer WHERE zipcode[2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3] &gt;“80”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，在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where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子句中采用了非开始子串，因而这个语句也不会使用索引。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6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．使用临时表加速查询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把表的一个子集进行排序并创建临时表，有时能加速查询。它有助于避免多重排序操作，而且在其他方面还能简化优化器的工作。例如：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cust.name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rcvbles.balance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……other COLUMNS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FROM cust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rcvbles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WHERE cust.customer_id = rcvlbes.customer_id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AND rcvblls.balance&gt;0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AND cust.postcode&gt;“98000”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 cust.name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如果这个查询要被执行多次而不止一次，可以把所有未付款的客户找出来放在一个临时文件中，并按客户的名字进行排序：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SELECT cust.name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rcvbles.balance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……other COLUMNS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FROM cust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rcvbles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WHERE cust.customer_id = rcvlbes.customer_id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AND rcvblls.balance&gt;;0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ORDER BY cust.name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INTO TEMP cust_with_balance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然后以下面的方式在临时表中查询：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SELECT 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＊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FROM cust_with_balance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WHERE postcode&gt;“98000”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临时表中的行要比主表中的行少，而且物理顺序就是所要求的顺序，减少了磁盘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I/O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，所以查询工作量可以得到大幅减少。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 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注意：临时表创建后不会反映主表的修改。在主表中数据频繁修改的情况下，注意不要丢失数据。</w:t>
      </w:r>
    </w:p>
    <w:p w:rsidR="007D3B8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 w:hint="eastAsia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7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．用排序来取代非顺序存取</w:t>
      </w:r>
    </w:p>
    <w:p w:rsidR="003B45D5" w:rsidRPr="00D9013D" w:rsidRDefault="00D9013D" w:rsidP="00D90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Arial" w:eastAsia="微软雅黑" w:hAnsi="Arial" w:cs="Arial"/>
          <w:color w:val="333333"/>
          <w:kern w:val="0"/>
          <w:sz w:val="24"/>
          <w:szCs w:val="24"/>
        </w:rPr>
      </w:pP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非顺序磁盘存取是最慢的操作，表现在磁盘存取臂的来回移动。</w:t>
      </w:r>
      <w:r w:rsidRPr="00D9013D">
        <w:rPr>
          <w:rFonts w:ascii="Arial" w:eastAsia="微软雅黑" w:hAnsi="Arial" w:cs="Arial"/>
          <w:color w:val="333333"/>
          <w:kern w:val="0"/>
          <w:sz w:val="24"/>
          <w:szCs w:val="24"/>
        </w:rPr>
        <w:t>SQL</w:t>
      </w:r>
      <w:r w:rsidRPr="00D9013D">
        <w:rPr>
          <w:rFonts w:ascii="Arial" w:eastAsia="微软雅黑" w:hAnsi="微软雅黑" w:cs="Arial"/>
          <w:color w:val="333333"/>
          <w:kern w:val="0"/>
          <w:sz w:val="24"/>
          <w:szCs w:val="24"/>
        </w:rPr>
        <w:t>语句隐藏了这一情况，使得我们在写应用程序时很容易写出要求存取大量非顺序页的查询。</w:t>
      </w:r>
    </w:p>
    <w:sectPr w:rsidR="003B45D5" w:rsidRPr="00D9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D5" w:rsidRDefault="003B45D5" w:rsidP="00D9013D">
      <w:r>
        <w:separator/>
      </w:r>
    </w:p>
  </w:endnote>
  <w:endnote w:type="continuationSeparator" w:id="1">
    <w:p w:rsidR="003B45D5" w:rsidRDefault="003B45D5" w:rsidP="00D9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D5" w:rsidRDefault="003B45D5" w:rsidP="00D9013D">
      <w:r>
        <w:separator/>
      </w:r>
    </w:p>
  </w:footnote>
  <w:footnote w:type="continuationSeparator" w:id="1">
    <w:p w:rsidR="003B45D5" w:rsidRDefault="003B45D5" w:rsidP="00D901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13D"/>
    <w:rsid w:val="003B45D5"/>
    <w:rsid w:val="004901E7"/>
    <w:rsid w:val="007D3B8D"/>
    <w:rsid w:val="00D9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13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0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1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795</Words>
  <Characters>4535</Characters>
  <Application>Microsoft Office Word</Application>
  <DocSecurity>0</DocSecurity>
  <Lines>37</Lines>
  <Paragraphs>10</Paragraphs>
  <ScaleCrop>false</ScaleCrop>
  <Company>Microsoft</Company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2018-02-23T10:12:00Z</dcterms:created>
  <dcterms:modified xsi:type="dcterms:W3CDTF">2018-02-23T10:17:00Z</dcterms:modified>
</cp:coreProperties>
</file>