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在「秋招」这件事上，传统做法有三个明显短板：信息分散、效率低下、节奏失控。本文将逐一拆解。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投递节奏：提前批可海投积累面试经验。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正式批要精准：JD 关键词匹配 + 简历定制。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补录批：11-12 月，未招满岗位的二次机会。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