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185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1：宿主龋齿非易感性表现在</w:t>
      </w:r>
    </w:p>
    <w:p w14:paraId="20323154">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A：糖的摄入量多</w:t>
      </w:r>
    </w:p>
    <w:p w14:paraId="5B0916EA">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B：牙齿窝沟点隙多</w:t>
      </w:r>
    </w:p>
    <w:p w14:paraId="4E6A48A2">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C：氟的摄入量多</w:t>
      </w:r>
    </w:p>
    <w:p w14:paraId="04BAE1FA">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D：漱口次数少</w:t>
      </w:r>
    </w:p>
    <w:p w14:paraId="5059FD11">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E：口腔菌斑量多</w:t>
      </w:r>
    </w:p>
    <w:p w14:paraId="37B7389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C70EB1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宿主的易感性主要是患者的牙齿、唾液环境、口腔卫生习惯等，如糖的摄入量多、牙齿窝沟点隙多、刷牙和漱口次数少、唾液分泌少、口腔菌斑量多等（排除A、B、D、E）。符合这些条件的患者，患龋的概率大大增加。 氟化物可以防治龋齿，所以宿主龋齿非易感性表现在氟的摄入量多（选C）。</w:t>
      </w:r>
    </w:p>
    <w:p w14:paraId="7FC50A8F">
      <w:pPr>
        <w:widowControl/>
        <w:jc w:val="left"/>
        <w:outlineLvl w:val="5"/>
        <w:rPr>
          <w:rFonts w:hint="eastAsia" w:ascii="Helvetica" w:hAnsi="Helvetica" w:eastAsia="宋体" w:cs="Helvetica"/>
          <w:color w:val="000000"/>
          <w:kern w:val="0"/>
          <w:sz w:val="24"/>
          <w:szCs w:val="24"/>
          <w:lang w:eastAsia="zh-CN"/>
        </w:rPr>
      </w:pPr>
    </w:p>
    <w:p w14:paraId="6B5A86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2：银汞合金研磨过度的结果是</w:t>
      </w:r>
    </w:p>
    <w:p w14:paraId="47974A96">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A：膨胀</w:t>
      </w:r>
    </w:p>
    <w:p w14:paraId="0CBE9D20">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B：先膨胀后收缩</w:t>
      </w:r>
    </w:p>
    <w:p w14:paraId="4D78FE22">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C：先收缩后膨胀</w:t>
      </w:r>
    </w:p>
    <w:p w14:paraId="6B63332F">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D：收缩</w:t>
      </w:r>
    </w:p>
    <w:p w14:paraId="0D312AF5">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E：延缓膨胀</w:t>
      </w:r>
    </w:p>
    <w:p w14:paraId="0EB7A17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E517D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答案解析：调和研磨时间：调和研磨时间越长，银汞合金收缩越大</w:t>
      </w:r>
    </w:p>
    <w:p w14:paraId="0BE8E909">
      <w:pPr>
        <w:widowControl/>
        <w:jc w:val="left"/>
        <w:outlineLvl w:val="5"/>
        <w:rPr>
          <w:rFonts w:hint="eastAsia" w:ascii="Helvetica" w:hAnsi="Helvetica" w:eastAsia="宋体" w:cs="Helvetica"/>
          <w:color w:val="000000"/>
          <w:kern w:val="0"/>
          <w:sz w:val="24"/>
          <w:szCs w:val="24"/>
          <w:lang w:eastAsia="zh-CN"/>
        </w:rPr>
      </w:pPr>
    </w:p>
    <w:p w14:paraId="3003884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3：前牙在正中颌和前伸颌均有早接触，应磨改</w:t>
      </w:r>
    </w:p>
    <w:p w14:paraId="761097B1">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A：下牙牙尖</w:t>
      </w:r>
    </w:p>
    <w:p w14:paraId="5AF9996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B：上牙牙尖</w:t>
      </w:r>
    </w:p>
    <w:p w14:paraId="2E494392">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C：上牙舌面窝</w:t>
      </w:r>
    </w:p>
    <w:p w14:paraId="063AFE1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D：下牙唇面</w:t>
      </w:r>
    </w:p>
    <w:p w14:paraId="1BD18D7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E：上牙舌斜面</w:t>
      </w:r>
    </w:p>
    <w:p w14:paraId="7D66CF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A8721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答案解析：考察早接触点的选磨原则。</w:t>
      </w:r>
    </w:p>
    <w:p w14:paraId="14031BAD">
      <w:pPr>
        <w:widowControl/>
        <w:jc w:val="left"/>
        <w:outlineLvl w:val="5"/>
        <w:rPr>
          <w:rFonts w:hint="eastAsia" w:ascii="Helvetica" w:hAnsi="Helvetica" w:eastAsia="宋体" w:cs="Helvetica"/>
          <w:color w:val="000000"/>
          <w:kern w:val="0"/>
          <w:sz w:val="24"/>
          <w:szCs w:val="24"/>
          <w:lang w:eastAsia="zh-CN"/>
        </w:rPr>
      </w:pPr>
    </w:p>
    <w:p w14:paraId="7944ECB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4：普通石膏的主要成分是</w:t>
      </w:r>
    </w:p>
    <w:p w14:paraId="5FB3543D">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A：β－半水硫酸钙</w:t>
      </w:r>
    </w:p>
    <w:p w14:paraId="22F4E671">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B：无水硫酸钙</w:t>
      </w:r>
    </w:p>
    <w:p w14:paraId="5C86D9B2">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C：二水硫酸钙</w:t>
      </w:r>
    </w:p>
    <w:p w14:paraId="4C49405C">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D：α－半水硫酸钙</w:t>
      </w:r>
    </w:p>
    <w:p w14:paraId="375B653F">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E：生石膏</w:t>
      </w:r>
    </w:p>
    <w:p w14:paraId="5292BC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FEC83F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答案解析：普通石膏由生石膏经开放式加热脱水煅烧而成。主要成分：β-半水硫酸钙（选A）；结晶疏松，形状不规则。</w:t>
      </w:r>
    </w:p>
    <w:p w14:paraId="00AEBA1A">
      <w:pPr>
        <w:widowControl/>
        <w:jc w:val="left"/>
        <w:outlineLvl w:val="5"/>
        <w:rPr>
          <w:rFonts w:hint="eastAsia" w:ascii="Helvetica" w:hAnsi="Helvetica" w:eastAsia="宋体" w:cs="Helvetica"/>
          <w:color w:val="000000"/>
          <w:kern w:val="0"/>
          <w:sz w:val="24"/>
          <w:szCs w:val="24"/>
          <w:lang w:eastAsia="zh-CN"/>
        </w:rPr>
      </w:pPr>
    </w:p>
    <w:p w14:paraId="4DA82C4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5：婴幼儿化脓性颌骨骨髓炎都发生于</w:t>
      </w:r>
    </w:p>
    <w:p w14:paraId="4D257EE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A：上颌骨</w:t>
      </w:r>
    </w:p>
    <w:p w14:paraId="46A61D8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B：下颌骨</w:t>
      </w:r>
    </w:p>
    <w:p w14:paraId="5D8DAB9E">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C：颞骨</w:t>
      </w:r>
    </w:p>
    <w:p w14:paraId="5B90DB97">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D：颧骨</w:t>
      </w:r>
    </w:p>
    <w:p w14:paraId="15994D3C">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E：鼻骨</w:t>
      </w:r>
    </w:p>
    <w:p w14:paraId="4DEC5D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882863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答案解析：儿童化脓性颌骨骨髓炎多由于上颌乳牙牙髓坏死，引起根尖周炎而发生上颌骨骨髓炎。</w:t>
      </w:r>
    </w:p>
    <w:p w14:paraId="7262208C">
      <w:pPr>
        <w:widowControl/>
        <w:jc w:val="left"/>
        <w:outlineLvl w:val="5"/>
        <w:rPr>
          <w:rFonts w:hint="eastAsia" w:ascii="Helvetica" w:hAnsi="Helvetica" w:eastAsia="宋体" w:cs="Helvetica"/>
          <w:color w:val="000000"/>
          <w:kern w:val="0"/>
          <w:sz w:val="24"/>
          <w:szCs w:val="24"/>
          <w:lang w:eastAsia="zh-CN"/>
        </w:rPr>
      </w:pPr>
    </w:p>
    <w:p w14:paraId="1E098D8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6：可使粘膜着色的含漱液是</w:t>
      </w:r>
    </w:p>
    <w:p w14:paraId="3D24C19D">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A：Dobell’s液</w:t>
      </w:r>
    </w:p>
    <w:p w14:paraId="46CA8988">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B：1%NaHC03</w:t>
      </w:r>
    </w:p>
    <w:p w14:paraId="7B56F75C">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C：盐水</w:t>
      </w:r>
    </w:p>
    <w:p w14:paraId="165C60C6">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D：洗必泰</w:t>
      </w:r>
    </w:p>
    <w:p w14:paraId="63C823B1">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E：3%双氧水（稀释2倍）</w:t>
      </w:r>
    </w:p>
    <w:p w14:paraId="5D8E6AC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C3C494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答案解析：0.12%～0.2%的洗必泰为广谱抗菌剂，对G?及G-细菌和真菌都有较强的抗菌作用，是目前已知效果最确切的抗菌斑药物。味苦及长时间使用可以使牙齿及舌背粘膜着色为其主要的副作用。</w:t>
      </w:r>
    </w:p>
    <w:p w14:paraId="2DF19FAA">
      <w:pPr>
        <w:widowControl/>
        <w:jc w:val="left"/>
        <w:outlineLvl w:val="5"/>
        <w:rPr>
          <w:rFonts w:hint="eastAsia" w:ascii="Helvetica" w:hAnsi="Helvetica" w:eastAsia="宋体" w:cs="Helvetica"/>
          <w:color w:val="000000"/>
          <w:kern w:val="0"/>
          <w:sz w:val="24"/>
          <w:szCs w:val="24"/>
          <w:lang w:eastAsia="zh-CN"/>
        </w:rPr>
      </w:pPr>
    </w:p>
    <w:p w14:paraId="7945A50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7：临床上涎石病最常见于</w:t>
      </w:r>
    </w:p>
    <w:p w14:paraId="5695445C">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A：颌下腺导管</w:t>
      </w:r>
    </w:p>
    <w:p w14:paraId="78BE5A44">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B：腮腺导管</w:t>
      </w:r>
    </w:p>
    <w:p w14:paraId="37B31B6E">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C：颌下腺腺体</w:t>
      </w:r>
    </w:p>
    <w:p w14:paraId="476B75E3">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D：颌下腺腺体与导管交界处</w:t>
      </w:r>
    </w:p>
    <w:p w14:paraId="629B7AAB">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E：腮腺腺体与导管交界</w:t>
      </w:r>
    </w:p>
    <w:p w14:paraId="7CC4BF6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0071F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涎石病85%发生于下颌下腺导管（选A），因为下颌下腺分泌物富含黏蛋白，较腮腺分泌液黏滞，钙的含量也高出2倍，而且钙盐易沉积。另外，导管自下向上走行，腺体分泌液逆重力方向流动，导管长，在口底后部有一弯曲部，导管全程较曲折。</w:t>
      </w:r>
    </w:p>
    <w:p w14:paraId="1EE4623B">
      <w:pPr>
        <w:widowControl/>
        <w:jc w:val="left"/>
        <w:outlineLvl w:val="5"/>
        <w:rPr>
          <w:rFonts w:hint="eastAsia" w:ascii="Helvetica" w:hAnsi="Helvetica" w:eastAsia="宋体" w:cs="Helvetica"/>
          <w:color w:val="000000"/>
          <w:kern w:val="0"/>
          <w:sz w:val="24"/>
          <w:szCs w:val="24"/>
          <w:lang w:eastAsia="zh-CN"/>
        </w:rPr>
      </w:pPr>
    </w:p>
    <w:p w14:paraId="0E4BF2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8：制作可摘局部义齿印模，选择的托盘与牙弓内外侧应有多大间隙</w:t>
      </w:r>
    </w:p>
    <w:p w14:paraId="14327D1A">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A：无间隙</w:t>
      </w:r>
    </w:p>
    <w:p w14:paraId="70DCA0E3">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B：1～2mm间隙</w:t>
      </w:r>
    </w:p>
    <w:p w14:paraId="1AE0CD9A">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C：2～3mm间隙</w:t>
      </w:r>
    </w:p>
    <w:p w14:paraId="6DE8CD21">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D：3～4mm间隙</w:t>
      </w:r>
    </w:p>
    <w:p w14:paraId="52A2883D">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E：5mm以上间隙</w:t>
      </w:r>
    </w:p>
    <w:p w14:paraId="3EF960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DDA7CA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答案解析：托盘的大小和形态必须与牙弓大小、形态相一致，托盘略大于牙弓，托盘内面与组织间约有3～4mm间隙以容纳印模材。</w:t>
      </w:r>
    </w:p>
    <w:p w14:paraId="077FF512">
      <w:pPr>
        <w:widowControl/>
        <w:jc w:val="left"/>
        <w:outlineLvl w:val="5"/>
        <w:rPr>
          <w:rFonts w:hint="eastAsia" w:ascii="Helvetica" w:hAnsi="Helvetica" w:eastAsia="宋体" w:cs="Helvetica"/>
          <w:color w:val="000000"/>
          <w:kern w:val="0"/>
          <w:sz w:val="24"/>
          <w:szCs w:val="24"/>
          <w:lang w:eastAsia="zh-CN"/>
        </w:rPr>
      </w:pPr>
    </w:p>
    <w:p w14:paraId="5EDCD8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9：检查上颌牙时，患者上牙</w:t>
      </w:r>
      <w:r>
        <w:rPr>
          <w:rFonts w:ascii="Helvetica" w:hAnsi="Helvetica" w:eastAsia="宋体" w:cs="Helvetica"/>
          <w:color w:val="000000"/>
          <w:kern w:val="0"/>
          <w:sz w:val="24"/>
          <w:szCs w:val="24"/>
        </w:rPr>
        <w:drawing>
          <wp:inline distT="0" distB="0" distL="0" distR="0">
            <wp:extent cx="161925" cy="152400"/>
            <wp:effectExtent l="0" t="0" r="9525" b="0"/>
            <wp:docPr id="29" name="图片 29" descr="http://statics.jylmdp.com/QUIMG/197737/8f8ef3c43100495a992174fe06f6a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7737/8f8ef3c43100495a992174fe06f6a72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平面与地面的角度是</w:t>
      </w:r>
    </w:p>
    <w:p w14:paraId="118A17D9">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A：60°～80°</w:t>
      </w:r>
    </w:p>
    <w:p w14:paraId="363FD6A0">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B：45°～60°</w:t>
      </w:r>
    </w:p>
    <w:p w14:paraId="43EB9840">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C：与地面垂直</w:t>
      </w:r>
    </w:p>
    <w:p w14:paraId="69F9A403">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D：30°～45°角</w:t>
      </w:r>
    </w:p>
    <w:p w14:paraId="6F14AFF5">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E：与地面平行</w:t>
      </w:r>
    </w:p>
    <w:p w14:paraId="2296FD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7ECF6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答案解析：口腔一般检查：调节治疗椅，患者仰卧位，头部与医师肘部平行，检查上颌牙时，患者咬合平面与地面成45°～60°角（选B），检查下颌牙时，咬合平面尽量与地面平行。</w:t>
      </w:r>
    </w:p>
    <w:p w14:paraId="18B3FE82">
      <w:pPr>
        <w:widowControl/>
        <w:jc w:val="left"/>
        <w:outlineLvl w:val="5"/>
        <w:rPr>
          <w:rFonts w:hint="eastAsia" w:ascii="Helvetica" w:hAnsi="Helvetica" w:eastAsia="宋体" w:cs="Helvetica"/>
          <w:color w:val="000000"/>
          <w:kern w:val="0"/>
          <w:sz w:val="24"/>
          <w:szCs w:val="24"/>
          <w:lang w:eastAsia="zh-CN"/>
        </w:rPr>
      </w:pPr>
    </w:p>
    <w:p w14:paraId="2CE4A7A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10：易复发，可恶变的颌骨囊肿是</w:t>
      </w:r>
    </w:p>
    <w:p w14:paraId="0B8694E0">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A：含牙囊肿</w:t>
      </w:r>
    </w:p>
    <w:p w14:paraId="58D21D11">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B：根端囊肿</w:t>
      </w:r>
    </w:p>
    <w:p w14:paraId="31010911">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C：始基囊肿</w:t>
      </w:r>
    </w:p>
    <w:p w14:paraId="1D8011EF">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D：外渗性囊肿</w:t>
      </w:r>
    </w:p>
    <w:p w14:paraId="3B212545">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E：角化囊肿</w:t>
      </w:r>
    </w:p>
    <w:p w14:paraId="186DB73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96B06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答案解析：牙源性角化囊肿具有独特的生物学特性，易复发。</w:t>
      </w:r>
    </w:p>
    <w:p w14:paraId="3C5D76E6">
      <w:pPr>
        <w:widowControl/>
        <w:jc w:val="left"/>
        <w:outlineLvl w:val="5"/>
        <w:rPr>
          <w:rFonts w:hint="eastAsia" w:ascii="Helvetica" w:hAnsi="Helvetica" w:eastAsia="宋体" w:cs="Helvetica"/>
          <w:color w:val="000000"/>
          <w:kern w:val="0"/>
          <w:sz w:val="24"/>
          <w:szCs w:val="24"/>
          <w:lang w:eastAsia="zh-CN"/>
        </w:rPr>
      </w:pPr>
    </w:p>
    <w:p w14:paraId="028E4A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11：片切前牙3/4冠的邻面时，应尽量少切割唇侧组织，其目的是</w:t>
      </w:r>
    </w:p>
    <w:p w14:paraId="0EDE357B">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A：避免伤及邻牙</w:t>
      </w:r>
    </w:p>
    <w:p w14:paraId="0E186CBB">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B：增加固位力</w:t>
      </w:r>
    </w:p>
    <w:p w14:paraId="583F4FA3">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C：避免伤及牙龈</w:t>
      </w:r>
    </w:p>
    <w:p w14:paraId="60C50F83">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D：容易去除倒凹</w:t>
      </w:r>
    </w:p>
    <w:p w14:paraId="358BC693">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E：避免唇侧金属暴露过多</w:t>
      </w:r>
    </w:p>
    <w:p w14:paraId="7082B80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C8FB25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前牙3/4冠的邻面预备：1.要求两邻面在切龈方向上相互平行或在切端方向稍聚合2°～5°。2.预备的间隙视邻面倒凹大小及冠的解剖学形态而定，一般不少于0.5mm。3.在唇舌向与邻面外形一致，唇侧边界止于自洁区，应尽量少切割唇侧组织，以免唇侧金属暴露过多，影响美观（选E）。4.应根据牙冠长短和倒凹大小决定冠的龈边缘位置。患牙牙冠短、邻面倒凹小者，冠边缘应止于龈缘下0.5mm。若临床牙冠长，倒凹大者，冠边缘可在龈缘以上。</w:t>
      </w:r>
    </w:p>
    <w:p w14:paraId="2A0E1CAA">
      <w:pPr>
        <w:widowControl/>
        <w:jc w:val="left"/>
        <w:outlineLvl w:val="5"/>
        <w:rPr>
          <w:rFonts w:hint="eastAsia" w:ascii="Helvetica" w:hAnsi="Helvetica" w:eastAsia="宋体" w:cs="Helvetica"/>
          <w:color w:val="000000"/>
          <w:kern w:val="0"/>
          <w:sz w:val="24"/>
          <w:szCs w:val="24"/>
          <w:lang w:eastAsia="zh-CN"/>
        </w:rPr>
      </w:pPr>
    </w:p>
    <w:p w14:paraId="3A92EAD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12：下述年轻上颌恒切牙髓室形态特征哪个是正确的</w:t>
      </w:r>
    </w:p>
    <w:p w14:paraId="603CE30E">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A：近远中径等于唇舌径</w:t>
      </w:r>
    </w:p>
    <w:p w14:paraId="6018D763">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B：近颈缘处近远中径最大</w:t>
      </w:r>
    </w:p>
    <w:p w14:paraId="500AFAFF">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C：唇舌径大于近远中径</w:t>
      </w:r>
    </w:p>
    <w:p w14:paraId="1B827C1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D：唇舌径大于切龈径</w:t>
      </w:r>
    </w:p>
    <w:p w14:paraId="1F40B565">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E：近切嵴处近远中径最大</w:t>
      </w:r>
    </w:p>
    <w:p w14:paraId="4857F80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77569D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答案解析：上颌恒切牙髓室近切嵴处近远中径最大，近远中径大于唇舌径，唇舌径小于切龈径。</w:t>
      </w:r>
    </w:p>
    <w:p w14:paraId="5334A9F6">
      <w:pPr>
        <w:widowControl/>
        <w:jc w:val="left"/>
        <w:outlineLvl w:val="5"/>
        <w:rPr>
          <w:rFonts w:hint="eastAsia" w:ascii="Helvetica" w:hAnsi="Helvetica" w:eastAsia="宋体" w:cs="Helvetica"/>
          <w:color w:val="000000"/>
          <w:kern w:val="0"/>
          <w:sz w:val="24"/>
          <w:szCs w:val="24"/>
          <w:lang w:eastAsia="zh-CN"/>
        </w:rPr>
      </w:pPr>
    </w:p>
    <w:p w14:paraId="65B8B21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13：由于上下牙槽骨的吸收方向不同并持续进行，其结果</w:t>
      </w:r>
    </w:p>
    <w:p w14:paraId="4F0CCCF7">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A：上颌向前下颌向后</w:t>
      </w:r>
    </w:p>
    <w:p w14:paraId="78A21303">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B：下颌向前上颌向后</w:t>
      </w:r>
    </w:p>
    <w:p w14:paraId="0196D69F">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C：上颌弓大于下颌弓</w:t>
      </w:r>
    </w:p>
    <w:p w14:paraId="20F43144">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D：下颌弓大于上颌弓</w:t>
      </w:r>
    </w:p>
    <w:p w14:paraId="362F6DEA">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E：上颌弓变窄而下颌弓变大变高</w:t>
      </w:r>
    </w:p>
    <w:p w14:paraId="587FA1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FB7AB9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答案解析：下颌牙槽骨的吸收远大于上颌牙槽骨的吸收。下颌牙槽骨对义齿传递的各种功能性和非功能性的应力远较上颌为敏感，求其原因可能与下颌骨的形态和体积有关。</w:t>
      </w:r>
    </w:p>
    <w:p w14:paraId="7CF60819">
      <w:pPr>
        <w:widowControl/>
        <w:jc w:val="left"/>
        <w:outlineLvl w:val="5"/>
        <w:rPr>
          <w:rFonts w:hint="eastAsia" w:ascii="Helvetica" w:hAnsi="Helvetica" w:eastAsia="宋体" w:cs="Helvetica"/>
          <w:color w:val="000000"/>
          <w:kern w:val="0"/>
          <w:sz w:val="24"/>
          <w:szCs w:val="24"/>
          <w:lang w:eastAsia="zh-CN"/>
        </w:rPr>
      </w:pPr>
    </w:p>
    <w:p w14:paraId="46B48F7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14：在可能导致胎儿发生唇腭裂畸形的药物中，不包括</w:t>
      </w:r>
    </w:p>
    <w:p w14:paraId="50729197">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A：强心药物</w:t>
      </w:r>
    </w:p>
    <w:p w14:paraId="22B65C24">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B：抗组胺药物</w:t>
      </w:r>
    </w:p>
    <w:p w14:paraId="2782D7C5">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C：抗肿瘤药物</w:t>
      </w:r>
    </w:p>
    <w:p w14:paraId="25AB36C6">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D：安眠药物</w:t>
      </w:r>
    </w:p>
    <w:p w14:paraId="24A82E0A">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E：抗惊厥药物</w:t>
      </w:r>
    </w:p>
    <w:p w14:paraId="3AC3BB0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B4FE0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答案解析：强心药物不导致唇腭裂畸形。</w:t>
      </w:r>
    </w:p>
    <w:p w14:paraId="30C54B82">
      <w:pPr>
        <w:widowControl/>
        <w:jc w:val="left"/>
        <w:outlineLvl w:val="5"/>
        <w:rPr>
          <w:rFonts w:hint="eastAsia" w:ascii="Helvetica" w:hAnsi="Helvetica" w:eastAsia="宋体" w:cs="Helvetica"/>
          <w:color w:val="000000"/>
          <w:kern w:val="0"/>
          <w:sz w:val="24"/>
          <w:szCs w:val="24"/>
          <w:lang w:eastAsia="zh-CN"/>
        </w:rPr>
      </w:pPr>
    </w:p>
    <w:p w14:paraId="5E573F8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15：牙体牙周组织最常用的X线检查方法是</w:t>
      </w:r>
    </w:p>
    <w:p w14:paraId="0C24CBAF">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A：根尖片</w:t>
      </w:r>
    </w:p>
    <w:p w14:paraId="5CA227DA">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B：X线头影测量片</w:t>
      </w:r>
    </w:p>
    <w:p w14:paraId="4AFBF851">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C：全景X线片</w:t>
      </w:r>
    </w:p>
    <w:p w14:paraId="7C850FB1">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D：咬合片</w:t>
      </w:r>
    </w:p>
    <w:p w14:paraId="6F60D677">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ascii="Helvetica" w:hAnsi="Helvetica" w:eastAsia="宋体" w:cs="Helvetica"/>
          <w:color w:val="000000"/>
          <w:kern w:val="0"/>
          <w:szCs w:val="21"/>
        </w:rPr>
        <w:drawing>
          <wp:inline distT="0" distB="0" distL="0" distR="0">
            <wp:extent cx="161925" cy="152400"/>
            <wp:effectExtent l="0" t="0" r="9525" b="0"/>
            <wp:docPr id="28" name="图片 28" descr="http://statics.jylmdp.com/QUIMG/197737/936d27fcff9a4224b368bb81ba2e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7737/936d27fcff9a4224b368bb81ba2e024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翼片</w:t>
      </w:r>
    </w:p>
    <w:p w14:paraId="3D42947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6D739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答案解析：牙周组织的X线片检查常用三种投照方法：根尖片、</w:t>
      </w:r>
      <w:r>
        <w:rPr>
          <w:rFonts w:ascii="Helvetica" w:hAnsi="Helvetica" w:eastAsia="宋体" w:cs="Helvetica"/>
          <w:color w:val="999999"/>
          <w:kern w:val="0"/>
          <w:sz w:val="18"/>
          <w:szCs w:val="18"/>
        </w:rPr>
        <w:drawing>
          <wp:inline distT="0" distB="0" distL="0" distR="0">
            <wp:extent cx="161925" cy="152400"/>
            <wp:effectExtent l="0" t="0" r="9525" b="0"/>
            <wp:docPr id="27" name="图片 27" descr="http://statics.jylmdp.com/QUIMG/197737/a2fd64d943e246f6b87956c0397b2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7737/a2fd64d943e246f6b87956c0397b234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翼片及曲面体层片。根尖片最常用，在我国应用最广的是分角线投照技术（选A）。</w:t>
      </w:r>
      <w:r>
        <w:rPr>
          <w:rFonts w:ascii="Helvetica" w:hAnsi="Helvetica" w:eastAsia="宋体" w:cs="Helvetica"/>
          <w:color w:val="999999"/>
          <w:kern w:val="0"/>
          <w:sz w:val="18"/>
          <w:szCs w:val="18"/>
        </w:rPr>
        <w:drawing>
          <wp:inline distT="0" distB="0" distL="0" distR="0">
            <wp:extent cx="161925" cy="152400"/>
            <wp:effectExtent l="0" t="0" r="9525" b="0"/>
            <wp:docPr id="26" name="图片 26" descr="http://statics.jylmdp.com/QUIMG/197737/a2fd64d943e246f6b87956c0397b2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7737/a2fd64d943e246f6b87956c0397b234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翼片可达到平行投照的效果，能真实反映牙槽骨吸收程度和类型，适用于早期发现牙槽嵴顶的吸收及早期牙周炎与牙龈炎的鉴别诊断。曲面体层片反映全口牙及牙列的关系。</w:t>
      </w:r>
    </w:p>
    <w:p w14:paraId="0DE3F7DE">
      <w:pPr>
        <w:widowControl/>
        <w:jc w:val="left"/>
        <w:outlineLvl w:val="5"/>
        <w:rPr>
          <w:rFonts w:hint="eastAsia" w:ascii="Helvetica" w:hAnsi="Helvetica" w:eastAsia="宋体" w:cs="Helvetica"/>
          <w:color w:val="000000"/>
          <w:kern w:val="0"/>
          <w:sz w:val="24"/>
          <w:szCs w:val="24"/>
          <w:lang w:eastAsia="zh-CN"/>
        </w:rPr>
      </w:pPr>
    </w:p>
    <w:p w14:paraId="3FBF027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16：局部麻醉药物普鲁卡因中加入肾上腺素的浓度是</w:t>
      </w:r>
    </w:p>
    <w:p w14:paraId="175480CB">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A：1：200</w:t>
      </w:r>
    </w:p>
    <w:p w14:paraId="687E056C">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B：1：2000</w:t>
      </w:r>
    </w:p>
    <w:p w14:paraId="18B19418">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C：1：20000</w:t>
      </w:r>
    </w:p>
    <w:p w14:paraId="34FF06E9">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D：1：200000</w:t>
      </w:r>
    </w:p>
    <w:p w14:paraId="5FA09F5B">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E：1：2000000</w:t>
      </w:r>
    </w:p>
    <w:p w14:paraId="788C4C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9C4C15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答案解析：普鲁卡因中加入1:200000肾上腺素后，麻醉时间延长20%以上。</w:t>
      </w:r>
    </w:p>
    <w:p w14:paraId="289CEF7E">
      <w:pPr>
        <w:widowControl/>
        <w:jc w:val="left"/>
        <w:outlineLvl w:val="5"/>
        <w:rPr>
          <w:rFonts w:hint="eastAsia" w:ascii="Helvetica" w:hAnsi="Helvetica" w:eastAsia="宋体" w:cs="Helvetica"/>
          <w:color w:val="000000"/>
          <w:kern w:val="0"/>
          <w:sz w:val="24"/>
          <w:szCs w:val="24"/>
          <w:lang w:eastAsia="zh-CN"/>
        </w:rPr>
      </w:pPr>
    </w:p>
    <w:p w14:paraId="6C2D3AE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17：可摘局部义齿优于固定义齿之处是</w:t>
      </w:r>
    </w:p>
    <w:p w14:paraId="2370390F">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A：咀嚼效率高</w:t>
      </w:r>
    </w:p>
    <w:p w14:paraId="7ABBB858">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B：强度好</w:t>
      </w:r>
    </w:p>
    <w:p w14:paraId="10F9BB1E">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C：舒适、美观</w:t>
      </w:r>
    </w:p>
    <w:p w14:paraId="7878C930">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D：磨除牙体组织少，易于保持口腔卫生</w:t>
      </w:r>
    </w:p>
    <w:p w14:paraId="116EB30D">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E：以上都对</w:t>
      </w:r>
    </w:p>
    <w:p w14:paraId="22C10DE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6A7C0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与固定义齿比较，可摘局部义齿的优点是适应证广泛，很多不适合采用固定义齿修复的情况均可采用可摘局部义齿修复，比如缺失牙数目多、基牙牙周健康不理想、组织缺损等；可摘局部义齿的基牙不需要大量磨除，因可摘戴，便于保持口腔卫生（选D）；可摘局部义齿的费用较固定义齿低，义齿损坏后可以修理，某些部位再缺失牙后可在原义齿上添加人工牙。</w:t>
      </w:r>
    </w:p>
    <w:p w14:paraId="75FEDBD8">
      <w:pPr>
        <w:widowControl/>
        <w:jc w:val="left"/>
        <w:outlineLvl w:val="5"/>
        <w:rPr>
          <w:rFonts w:hint="eastAsia" w:ascii="Helvetica" w:hAnsi="Helvetica" w:eastAsia="宋体" w:cs="Helvetica"/>
          <w:color w:val="000000"/>
          <w:kern w:val="0"/>
          <w:sz w:val="24"/>
          <w:szCs w:val="24"/>
          <w:lang w:eastAsia="zh-CN"/>
        </w:rPr>
      </w:pPr>
    </w:p>
    <w:p w14:paraId="79E3612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18：牙龈瘤多先于</w:t>
      </w:r>
    </w:p>
    <w:p w14:paraId="65170CFB">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A：育龄妇女</w:t>
      </w:r>
    </w:p>
    <w:p w14:paraId="5B961E81">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B：青少年</w:t>
      </w:r>
    </w:p>
    <w:p w14:paraId="4C1CE786">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C：婴幼儿</w:t>
      </w:r>
    </w:p>
    <w:p w14:paraId="34422183">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D：老年人</w:t>
      </w:r>
    </w:p>
    <w:p w14:paraId="2E9621ED">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E：青壮年男性</w:t>
      </w:r>
    </w:p>
    <w:p w14:paraId="5F63D3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2439FC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答案解析：牙龈瘤多见于青年及中年人，女性多于男性。选项比较A为最优答案。</w:t>
      </w:r>
    </w:p>
    <w:p w14:paraId="5AC0AF0D">
      <w:pPr>
        <w:widowControl/>
        <w:jc w:val="left"/>
        <w:outlineLvl w:val="5"/>
        <w:rPr>
          <w:rFonts w:hint="eastAsia" w:ascii="Helvetica" w:hAnsi="Helvetica" w:eastAsia="宋体" w:cs="Helvetica"/>
          <w:color w:val="000000"/>
          <w:kern w:val="0"/>
          <w:sz w:val="24"/>
          <w:szCs w:val="24"/>
          <w:lang w:eastAsia="zh-CN"/>
        </w:rPr>
      </w:pPr>
    </w:p>
    <w:p w14:paraId="168BCA9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19：临床检查牙周组织所需特殊器械为</w:t>
      </w:r>
    </w:p>
    <w:p w14:paraId="6BB7C0FB">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A：口镜、探针、镊子</w:t>
      </w:r>
    </w:p>
    <w:p w14:paraId="4EC7F383">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B：牙周探针、电活力计、薄蜡片</w:t>
      </w:r>
    </w:p>
    <w:p w14:paraId="12A124D7">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C：牙周探针、牙线、咬合纸、薄蜡片</w:t>
      </w:r>
    </w:p>
    <w:p w14:paraId="2D76FC47">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D：牙周探针、牙胶棒、牙线、染色剂</w:t>
      </w:r>
    </w:p>
    <w:p w14:paraId="0A07539D">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E：牙周探针、咬合纸、薄蜡片、X线片</w:t>
      </w:r>
    </w:p>
    <w:p w14:paraId="7ECBEFE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68AA1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答案解析：牙周组织的检查器械除了常规使用的口镜、牙科镊和尖探针。还须备有特殊器械牙周探针、牙线、咬合纸和蜡片等。通过视诊、探诊、扪诊、叩诊、取研究模型和X线牙片等进行检查。</w:t>
      </w:r>
    </w:p>
    <w:p w14:paraId="63981866">
      <w:pPr>
        <w:widowControl/>
        <w:jc w:val="left"/>
        <w:outlineLvl w:val="5"/>
        <w:rPr>
          <w:rFonts w:hint="eastAsia" w:ascii="Helvetica" w:hAnsi="Helvetica" w:eastAsia="宋体" w:cs="Helvetica"/>
          <w:color w:val="000000"/>
          <w:kern w:val="0"/>
          <w:sz w:val="24"/>
          <w:szCs w:val="24"/>
          <w:lang w:eastAsia="zh-CN"/>
        </w:rPr>
      </w:pPr>
    </w:p>
    <w:p w14:paraId="770CE36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20：天疱疮属于</w:t>
      </w:r>
    </w:p>
    <w:p w14:paraId="5BEE22D5">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A：病毒性疾病</w:t>
      </w:r>
    </w:p>
    <w:p w14:paraId="3322AC1F">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B：细菌性疾病</w:t>
      </w:r>
    </w:p>
    <w:p w14:paraId="378550C4">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C：自身免疫病</w:t>
      </w:r>
    </w:p>
    <w:p w14:paraId="02D3DC52">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D：免疫缺陷病</w:t>
      </w:r>
    </w:p>
    <w:p w14:paraId="49850F41">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E：过敏性疾病</w:t>
      </w:r>
    </w:p>
    <w:p w14:paraId="30489B2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15B1BD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答案解析：天疱疮为表皮细胞松解引起的自身免疫性水疱性疾病，为常见的自身免疫病，以皮肤、黏膜起大疱为特点（选C）。</w:t>
      </w:r>
    </w:p>
    <w:p w14:paraId="04E8A27B">
      <w:pPr>
        <w:widowControl/>
        <w:jc w:val="left"/>
        <w:outlineLvl w:val="5"/>
        <w:rPr>
          <w:rFonts w:hint="eastAsia" w:ascii="Helvetica" w:hAnsi="Helvetica" w:eastAsia="宋体" w:cs="Helvetica"/>
          <w:color w:val="000000"/>
          <w:kern w:val="0"/>
          <w:sz w:val="24"/>
          <w:szCs w:val="24"/>
          <w:lang w:eastAsia="zh-CN"/>
        </w:rPr>
      </w:pPr>
    </w:p>
    <w:p w14:paraId="3238AAE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21：铸造3/4冠的固位力，主要依靠</w:t>
      </w:r>
    </w:p>
    <w:p w14:paraId="6EDA4595">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A：邻轴沟的长度和深度</w:t>
      </w:r>
    </w:p>
    <w:p w14:paraId="7CF51ADF">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B：切缘沟的位置</w:t>
      </w:r>
    </w:p>
    <w:p w14:paraId="3F480C6A">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C：邻轴沟彼此平行</w:t>
      </w:r>
    </w:p>
    <w:p w14:paraId="64D9B3B1">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D：邻面片切彼此平行</w:t>
      </w:r>
    </w:p>
    <w:p w14:paraId="593495E2">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E：邻面或牙长轴平行</w:t>
      </w:r>
    </w:p>
    <w:p w14:paraId="12687F1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B91EC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前牙3/4冠的固位力，主要依靠邻轴沟的长度和深度，防止其舌向脱位。邻面片切彼此平行、舌面与牙长轴平行、邻轴沟彼此平行可以保证就位，但与固位力无关。切缘沟也可以起到固位的作用，但是对于3/4冠的固位力，主要依靠邻轴沟的长度和深度，必要时可以增加邻沟的数目，增加固位力。</w:t>
      </w:r>
    </w:p>
    <w:p w14:paraId="2A1EE984">
      <w:pPr>
        <w:widowControl/>
        <w:jc w:val="left"/>
        <w:outlineLvl w:val="5"/>
        <w:rPr>
          <w:rFonts w:hint="eastAsia" w:ascii="Helvetica" w:hAnsi="Helvetica" w:eastAsia="宋体" w:cs="Helvetica"/>
          <w:color w:val="000000"/>
          <w:kern w:val="0"/>
          <w:sz w:val="24"/>
          <w:szCs w:val="24"/>
          <w:lang w:eastAsia="zh-CN"/>
        </w:rPr>
      </w:pPr>
    </w:p>
    <w:p w14:paraId="609DA59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22：患者戴用全口义齿一周后，自诉义齿松动，易脱落如果病人说明仅在大张口时易掉，应该检查</w:t>
      </w:r>
    </w:p>
    <w:p w14:paraId="50AD25FF">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A：基托边缘伸展</w:t>
      </w:r>
    </w:p>
    <w:p w14:paraId="46917D77">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B：义齿磨光面形态</w:t>
      </w:r>
    </w:p>
    <w:p w14:paraId="4ABAD469">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C：前牙覆</w:t>
      </w:r>
      <w:r>
        <w:rPr>
          <w:rFonts w:ascii="Helvetica" w:hAnsi="Helvetica" w:eastAsia="宋体" w:cs="Helvetica"/>
          <w:color w:val="000000"/>
          <w:kern w:val="0"/>
          <w:szCs w:val="21"/>
        </w:rPr>
        <w:drawing>
          <wp:inline distT="0" distB="0" distL="0" distR="0">
            <wp:extent cx="161925" cy="152400"/>
            <wp:effectExtent l="0" t="0" r="9525" b="0"/>
            <wp:docPr id="25" name="图片 25" descr="http://statics.jylmdp.com/QUIMG/197737/277a2d19fa3a4f7990c58733c9782b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7737/277a2d19fa3a4f7990c58733c9782ba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、覆盖</w:t>
      </w:r>
    </w:p>
    <w:p w14:paraId="5B118522">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D：侧方</w:t>
      </w:r>
      <w:r>
        <w:rPr>
          <w:rFonts w:ascii="Helvetica" w:hAnsi="Helvetica" w:eastAsia="宋体" w:cs="Helvetica"/>
          <w:color w:val="000000"/>
          <w:kern w:val="0"/>
          <w:szCs w:val="21"/>
        </w:rPr>
        <w:drawing>
          <wp:inline distT="0" distB="0" distL="0" distR="0">
            <wp:extent cx="161925" cy="152400"/>
            <wp:effectExtent l="0" t="0" r="9525" b="0"/>
            <wp:docPr id="24" name="图片 24" descr="http://statics.jylmdp.com/QUIMG/197737/277a2d19fa3a4f7990c58733c9782b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7737/277a2d19fa3a4f7990c58733c9782ba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平衡</w:t>
      </w:r>
    </w:p>
    <w:p w14:paraId="0A544B2C">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E：正中</w:t>
      </w:r>
      <w:r>
        <w:rPr>
          <w:rFonts w:ascii="Helvetica" w:hAnsi="Helvetica" w:eastAsia="宋体" w:cs="Helvetica"/>
          <w:color w:val="000000"/>
          <w:kern w:val="0"/>
          <w:szCs w:val="21"/>
        </w:rPr>
        <w:drawing>
          <wp:inline distT="0" distB="0" distL="0" distR="0">
            <wp:extent cx="161925" cy="152400"/>
            <wp:effectExtent l="0" t="0" r="9525" b="0"/>
            <wp:docPr id="23" name="图片 23" descr="http://statics.jylmdp.com/QUIMG/197737/277a2d19fa3a4f7990c58733c9782b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7737/277a2d19fa3a4f7990c58733c9782ba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平衡</w:t>
      </w:r>
    </w:p>
    <w:p w14:paraId="2F9455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0DC7D0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答案解析：仅在大张口时易掉，由于基托边缘过长、过厚等原因。</w:t>
      </w:r>
    </w:p>
    <w:p w14:paraId="12CBFD02">
      <w:pPr>
        <w:widowControl/>
        <w:jc w:val="left"/>
        <w:outlineLvl w:val="5"/>
        <w:rPr>
          <w:rFonts w:hint="eastAsia" w:ascii="Helvetica" w:hAnsi="Helvetica" w:eastAsia="宋体" w:cs="Helvetica"/>
          <w:color w:val="000000"/>
          <w:kern w:val="0"/>
          <w:sz w:val="24"/>
          <w:szCs w:val="24"/>
          <w:lang w:eastAsia="zh-CN"/>
        </w:rPr>
      </w:pPr>
    </w:p>
    <w:p w14:paraId="6457A9D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23：使用牙线时两指间牙线长度约为</w:t>
      </w:r>
    </w:p>
    <w:p w14:paraId="70919250">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A：4～4.5cm</w:t>
      </w:r>
    </w:p>
    <w:p w14:paraId="7F5B62C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B：3～3.5cm</w:t>
      </w:r>
    </w:p>
    <w:p w14:paraId="4C8BED3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C：1～1.5cm</w:t>
      </w:r>
    </w:p>
    <w:p w14:paraId="751655AC">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D：2～2.5cm</w:t>
      </w:r>
    </w:p>
    <w:p w14:paraId="456A5513">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E：5～5.5cm</w:t>
      </w:r>
    </w:p>
    <w:p w14:paraId="6DD238D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722FCF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答案解析：取一段约 30～40cm长的牙线将其两端各绕在左右手的中指上。清洁右上后牙时，用右手拇指及左手食指掌面绷紧牙线，然后将牙线通过相邻两牙的接触点，拇指在牙的颊侧协助将面颊牵开。两指间牙线长度约为 1～1.5cm（选C）。清洁左上后牙转为左手拇指及右手食指执线。清洁所有下牙时可由两手食指执线，将牙线轻轻通过接触点。牙线通过接触点时，手指轻轻加力，使牙线到达接触点以下的牙面，并进入龈沟底以清洁龈沟区。将牙线贴近牙颈部牙面并包绕牙面，使牙线与牙面接触面较大，然后上下牵动，刮除邻面菌及软垢。每个牙面要上下剔刮 4～6 次，直至牙面清洁为止。</w:t>
      </w:r>
    </w:p>
    <w:p w14:paraId="509E3D4A">
      <w:pPr>
        <w:widowControl/>
        <w:jc w:val="left"/>
        <w:outlineLvl w:val="5"/>
        <w:rPr>
          <w:rFonts w:hint="eastAsia" w:ascii="Helvetica" w:hAnsi="Helvetica" w:eastAsia="宋体" w:cs="Helvetica"/>
          <w:color w:val="000000"/>
          <w:kern w:val="0"/>
          <w:sz w:val="24"/>
          <w:szCs w:val="24"/>
          <w:lang w:eastAsia="zh-CN"/>
        </w:rPr>
      </w:pPr>
    </w:p>
    <w:p w14:paraId="6DAFA9F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24：舌癌的远处转移最多见于</w:t>
      </w:r>
    </w:p>
    <w:p w14:paraId="564C330A">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A：脑部</w:t>
      </w:r>
    </w:p>
    <w:p w14:paraId="1706297F">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B：肺部</w:t>
      </w:r>
    </w:p>
    <w:p w14:paraId="0C76615A">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C：肝部</w:t>
      </w:r>
    </w:p>
    <w:p w14:paraId="429AC52D">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D：消化道</w:t>
      </w:r>
    </w:p>
    <w:p w14:paraId="33EB33D4">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E：骨组织</w:t>
      </w:r>
    </w:p>
    <w:p w14:paraId="61A7D6E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56026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答案解析：舌癌常发生早期的颈淋巴结转移，也可发生远处转移，一般多转移至肺部。</w:t>
      </w:r>
    </w:p>
    <w:p w14:paraId="5E0294C7">
      <w:pPr>
        <w:widowControl/>
        <w:jc w:val="left"/>
        <w:outlineLvl w:val="5"/>
        <w:rPr>
          <w:rFonts w:hint="eastAsia" w:ascii="Helvetica" w:hAnsi="Helvetica" w:eastAsia="宋体" w:cs="Helvetica"/>
          <w:color w:val="000000"/>
          <w:kern w:val="0"/>
          <w:sz w:val="24"/>
          <w:szCs w:val="24"/>
          <w:lang w:eastAsia="zh-CN"/>
        </w:rPr>
      </w:pPr>
    </w:p>
    <w:p w14:paraId="44812DD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25：铸造金属全冠</w:t>
      </w:r>
      <w:r>
        <w:rPr>
          <w:rFonts w:ascii="Helvetica" w:hAnsi="Helvetica" w:eastAsia="宋体" w:cs="Helvetica"/>
          <w:color w:val="000000"/>
          <w:kern w:val="0"/>
          <w:sz w:val="24"/>
          <w:szCs w:val="24"/>
        </w:rPr>
        <w:drawing>
          <wp:inline distT="0" distB="0" distL="0" distR="0">
            <wp:extent cx="161925" cy="152400"/>
            <wp:effectExtent l="0" t="0" r="9525" b="0"/>
            <wp:docPr id="22" name="图片 22" descr="http://statics.jylmdp.com/QUIMG/197737/0e0dabe9a596444aa7466d9030baf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7737/0e0dabe9a596444aa7466d9030baf72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面应均匀磨除</w:t>
      </w:r>
    </w:p>
    <w:p w14:paraId="34D7C1D6">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A：1.0～1.2mm</w:t>
      </w:r>
    </w:p>
    <w:p w14:paraId="41BD13FC">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B：1.2～1.5mm</w:t>
      </w:r>
    </w:p>
    <w:p w14:paraId="47B22DD0">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C：0.5～1.0mm</w:t>
      </w:r>
    </w:p>
    <w:p w14:paraId="180BCC7A">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D：1.5～2.0mm</w:t>
      </w:r>
    </w:p>
    <w:p w14:paraId="1546954E">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E：0.3～0.5mm</w:t>
      </w:r>
    </w:p>
    <w:p w14:paraId="45742B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0969E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答案解析：铸造金属全冠</w:t>
      </w:r>
      <w:r>
        <w:rPr>
          <w:rFonts w:ascii="Helvetica" w:hAnsi="Helvetica" w:eastAsia="宋体" w:cs="Helvetica"/>
          <w:color w:val="999999"/>
          <w:kern w:val="0"/>
          <w:sz w:val="18"/>
          <w:szCs w:val="18"/>
        </w:rPr>
        <w:drawing>
          <wp:inline distT="0" distB="0" distL="0" distR="0">
            <wp:extent cx="161925" cy="152400"/>
            <wp:effectExtent l="0" t="0" r="9525" b="0"/>
            <wp:docPr id="21" name="图片 21" descr="http://statics.jylmdp.com/QUIMG/197737/b965df01f3ef464995b7e0d5c471a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7737/b965df01f3ef464995b7e0d5c471a23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面预备的目的是为铸造金属全冠提供</w:t>
      </w:r>
      <w:r>
        <w:rPr>
          <w:rFonts w:ascii="Helvetica" w:hAnsi="Helvetica" w:eastAsia="宋体" w:cs="Helvetica"/>
          <w:color w:val="999999"/>
          <w:kern w:val="0"/>
          <w:sz w:val="18"/>
          <w:szCs w:val="18"/>
        </w:rPr>
        <w:drawing>
          <wp:inline distT="0" distB="0" distL="0" distR="0">
            <wp:extent cx="161925" cy="152400"/>
            <wp:effectExtent l="0" t="0" r="9525" b="0"/>
            <wp:docPr id="20" name="图片 20" descr="http://statics.jylmdp.com/QUIMG/197737/3423416fab1e4010ac62a3b0df15c3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7737/3423416fab1e4010ac62a3b0df15c3f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面间隙，一般为0.5～1.0mm，并为修复体建立正常</w:t>
      </w:r>
      <w:r>
        <w:rPr>
          <w:rFonts w:ascii="Helvetica" w:hAnsi="Helvetica" w:eastAsia="宋体" w:cs="Helvetica"/>
          <w:color w:val="999999"/>
          <w:kern w:val="0"/>
          <w:sz w:val="18"/>
          <w:szCs w:val="18"/>
        </w:rPr>
        <w:drawing>
          <wp:inline distT="0" distB="0" distL="0" distR="0">
            <wp:extent cx="161925" cy="152400"/>
            <wp:effectExtent l="0" t="0" r="9525" b="0"/>
            <wp:docPr id="19" name="图片 19" descr="http://statics.jylmdp.com/QUIMG/197737/3423416fab1e4010ac62a3b0df15c3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7737/3423416fab1e4010ac62a3b0df15c3f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关系提供条件（选C）。</w:t>
      </w:r>
    </w:p>
    <w:p w14:paraId="1817AB5F">
      <w:pPr>
        <w:widowControl/>
        <w:jc w:val="left"/>
        <w:outlineLvl w:val="5"/>
        <w:rPr>
          <w:rFonts w:hint="eastAsia" w:ascii="Helvetica" w:hAnsi="Helvetica" w:eastAsia="宋体" w:cs="Helvetica"/>
          <w:color w:val="000000"/>
          <w:kern w:val="0"/>
          <w:sz w:val="24"/>
          <w:szCs w:val="24"/>
          <w:lang w:eastAsia="zh-CN"/>
        </w:rPr>
      </w:pPr>
    </w:p>
    <w:p w14:paraId="21596A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26：一侧髁突颈部骨折，髁突发生移位的方向是</w:t>
      </w:r>
    </w:p>
    <w:p w14:paraId="03D8A60D">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A：向外</w:t>
      </w:r>
    </w:p>
    <w:p w14:paraId="222447E3">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B：向内</w:t>
      </w:r>
    </w:p>
    <w:p w14:paraId="5A4A538D">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C：向后内</w:t>
      </w:r>
    </w:p>
    <w:p w14:paraId="0BA4D631">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D：向后外</w:t>
      </w:r>
    </w:p>
    <w:p w14:paraId="051A5D1D">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E：向前内</w:t>
      </w:r>
    </w:p>
    <w:p w14:paraId="5ED8905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2AF356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答案解析：髁突骨折多发生在翼外肌附着下方的髁突颈部，折断的髁突由于受翼外肌的牵拉而向前、内。</w:t>
      </w:r>
    </w:p>
    <w:p w14:paraId="0B187A4E">
      <w:pPr>
        <w:widowControl/>
        <w:jc w:val="left"/>
        <w:outlineLvl w:val="5"/>
        <w:rPr>
          <w:rFonts w:hint="eastAsia" w:ascii="Helvetica" w:hAnsi="Helvetica" w:eastAsia="宋体" w:cs="Helvetica"/>
          <w:color w:val="000000"/>
          <w:kern w:val="0"/>
          <w:sz w:val="24"/>
          <w:szCs w:val="24"/>
          <w:lang w:eastAsia="zh-CN"/>
        </w:rPr>
      </w:pPr>
    </w:p>
    <w:p w14:paraId="3694964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27：患者，女性，62岁，下颌无牙颌，双侧下颌尖牙区舌侧有一骨隆突，轻度压痛，此时最佳处理办法是</w:t>
      </w:r>
    </w:p>
    <w:p w14:paraId="0B04D697">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A：观察，无需处理</w:t>
      </w:r>
    </w:p>
    <w:p w14:paraId="43F5A613">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B：局部按摩</w:t>
      </w:r>
    </w:p>
    <w:p w14:paraId="7B8EFD6D">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C：局部理疗</w:t>
      </w:r>
    </w:p>
    <w:p w14:paraId="1FE37741">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D：行牙槽突修整术</w:t>
      </w:r>
    </w:p>
    <w:p w14:paraId="2BDEF83D">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E：修复时加大基托</w:t>
      </w:r>
    </w:p>
    <w:p w14:paraId="31DF53C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397087E">
      <w:pPr>
        <w:widowControl/>
        <w:jc w:val="left"/>
        <w:outlineLvl w:val="5"/>
        <w:rPr>
          <w:rFonts w:hint="eastAsia" w:ascii="Helvetica" w:hAnsi="Helvetica" w:eastAsia="宋体" w:cs="Helvetica"/>
          <w:color w:val="000000"/>
          <w:kern w:val="0"/>
          <w:sz w:val="24"/>
          <w:szCs w:val="24"/>
          <w:lang w:eastAsia="zh-CN"/>
        </w:rPr>
      </w:pPr>
    </w:p>
    <w:p w14:paraId="4A9D987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28：以下哪些是Arcon型</w:t>
      </w:r>
      <w:r>
        <w:rPr>
          <w:rFonts w:ascii="Helvetica" w:hAnsi="Helvetica" w:eastAsia="宋体" w:cs="Helvetica"/>
          <w:color w:val="000000"/>
          <w:kern w:val="0"/>
          <w:sz w:val="24"/>
          <w:szCs w:val="24"/>
        </w:rPr>
        <w:drawing>
          <wp:inline distT="0" distB="0" distL="0" distR="0">
            <wp:extent cx="161925" cy="152400"/>
            <wp:effectExtent l="0" t="0" r="9525" b="0"/>
            <wp:docPr id="18" name="图片 18" descr="http://statics.jylmdp.com/QUIMG/197733/4756ebad6828468a959cdb87427d0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7733/4756ebad6828468a959cdb87427d0fe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架的特点</w:t>
      </w:r>
    </w:p>
    <w:p w14:paraId="6C4B8F0A">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A：髁导盘位于上颌体，髁球位于下颌体</w:t>
      </w:r>
    </w:p>
    <w:p w14:paraId="2053345D">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B：髁导盘位于下颌体，髁球位于上颌体</w:t>
      </w:r>
    </w:p>
    <w:p w14:paraId="7C83F0F0">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C：是一种全可调的</w:t>
      </w:r>
      <w:r>
        <w:rPr>
          <w:rFonts w:ascii="Helvetica" w:hAnsi="Helvetica" w:eastAsia="宋体" w:cs="Helvetica"/>
          <w:color w:val="000000"/>
          <w:kern w:val="0"/>
          <w:szCs w:val="21"/>
        </w:rPr>
        <w:drawing>
          <wp:inline distT="0" distB="0" distL="0" distR="0">
            <wp:extent cx="161925" cy="152400"/>
            <wp:effectExtent l="0" t="0" r="9525" b="0"/>
            <wp:docPr id="17" name="图片 17" descr="http://statics.jylmdp.com/QUIMG/197733/20ed7315bb4f4a70b99009adf32d82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7733/20ed7315bb4f4a70b99009adf32d82f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架</w:t>
      </w:r>
    </w:p>
    <w:p w14:paraId="0B6CDB43">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D：模拟开闭口时，颌间距离的改变会导致髁导斜度的改变</w:t>
      </w:r>
    </w:p>
    <w:p w14:paraId="0B06285A">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E：不可以在</w:t>
      </w:r>
      <w:r>
        <w:rPr>
          <w:rFonts w:ascii="Helvetica" w:hAnsi="Helvetica" w:eastAsia="宋体" w:cs="Helvetica"/>
          <w:color w:val="000000"/>
          <w:kern w:val="0"/>
          <w:szCs w:val="21"/>
        </w:rPr>
        <w:drawing>
          <wp:inline distT="0" distB="0" distL="0" distR="0">
            <wp:extent cx="161925" cy="152400"/>
            <wp:effectExtent l="0" t="0" r="9525" b="0"/>
            <wp:docPr id="16" name="图片 16" descr="http://statics.jylmdp.com/QUIMG/197733/20ed7315bb4f4a70b99009adf32d82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7733/20ed7315bb4f4a70b99009adf32d82f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架上升高或降低颌间距离</w:t>
      </w:r>
    </w:p>
    <w:p w14:paraId="3015A55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B2C32B6">
      <w:pPr>
        <w:widowControl/>
        <w:jc w:val="left"/>
        <w:outlineLvl w:val="5"/>
        <w:rPr>
          <w:rFonts w:hint="eastAsia" w:ascii="Helvetica" w:hAnsi="Helvetica" w:eastAsia="宋体" w:cs="Helvetica"/>
          <w:color w:val="000000"/>
          <w:kern w:val="0"/>
          <w:sz w:val="24"/>
          <w:szCs w:val="24"/>
          <w:lang w:eastAsia="zh-CN"/>
        </w:rPr>
      </w:pPr>
    </w:p>
    <w:p w14:paraId="735B1EE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29：全口义齿排牙后的试戴前，在可调式</w:t>
      </w:r>
      <w:r>
        <w:rPr>
          <w:rFonts w:ascii="Helvetica" w:hAnsi="Helvetica" w:eastAsia="宋体" w:cs="Helvetica"/>
          <w:color w:val="000000"/>
          <w:kern w:val="0"/>
          <w:sz w:val="24"/>
          <w:szCs w:val="24"/>
        </w:rPr>
        <w:drawing>
          <wp:inline distT="0" distB="0" distL="0" distR="0">
            <wp:extent cx="161925" cy="152400"/>
            <wp:effectExtent l="0" t="0" r="9525" b="0"/>
            <wp:docPr id="15" name="图片 15" descr="http://statics.jylmdp.com/QUIMG/197733/f51a92d1c03f4918bc46e75b832a98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7733/f51a92d1c03f4918bc46e75b832a983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架和模型上观察，哪一项说法不正确</w:t>
      </w:r>
    </w:p>
    <w:p w14:paraId="6C1FC2AF">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A：边缘伸展是否恰当</w:t>
      </w:r>
    </w:p>
    <w:p w14:paraId="63DD8D8A">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B：后牙排列在牙槽嵴顶连线</w:t>
      </w:r>
    </w:p>
    <w:p w14:paraId="1E5CF4C8">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C：两侧对称</w:t>
      </w:r>
    </w:p>
    <w:p w14:paraId="1A781EE2">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D：上、下颌前牙与后牙均有紧密接触</w:t>
      </w:r>
    </w:p>
    <w:p w14:paraId="74FDD207">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E：有前伸</w:t>
      </w:r>
      <w:r>
        <w:rPr>
          <w:rFonts w:ascii="Helvetica" w:hAnsi="Helvetica" w:eastAsia="宋体" w:cs="Helvetica"/>
          <w:color w:val="000000"/>
          <w:kern w:val="0"/>
          <w:szCs w:val="21"/>
        </w:rPr>
        <w:drawing>
          <wp:inline distT="0" distB="0" distL="0" distR="0">
            <wp:extent cx="161925" cy="152400"/>
            <wp:effectExtent l="0" t="0" r="9525" b="0"/>
            <wp:docPr id="14" name="图片 14" descr="http://statics.jylmdp.com/QUIMG/197733/53a0905a0b0b4ecfadad04976786ec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7733/53a0905a0b0b4ecfadad04976786ec8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和侧方</w:t>
      </w:r>
      <w:r>
        <w:rPr>
          <w:rFonts w:ascii="Helvetica" w:hAnsi="Helvetica" w:eastAsia="宋体" w:cs="Helvetica"/>
          <w:color w:val="000000"/>
          <w:kern w:val="0"/>
          <w:szCs w:val="21"/>
        </w:rPr>
        <w:drawing>
          <wp:inline distT="0" distB="0" distL="0" distR="0">
            <wp:extent cx="161925" cy="152400"/>
            <wp:effectExtent l="0" t="0" r="9525" b="0"/>
            <wp:docPr id="13" name="图片 13" descr="http://statics.jylmdp.com/QUIMG/197733/53a0905a0b0b4ecfadad04976786ec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7733/53a0905a0b0b4ecfadad04976786ec8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平衡</w:t>
      </w:r>
    </w:p>
    <w:p w14:paraId="0B4A083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DE1772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答案解析：全口义齿排牙时咬合关系设计为，在牙尖交错位时后牙有良好的尖窝关系，前牙不接触或仅有轻接触，而前牙紧密接触不利于义齿的稳定性及后牙有效行使功能。</w:t>
      </w:r>
    </w:p>
    <w:p w14:paraId="2EAB0AF4">
      <w:pPr>
        <w:widowControl/>
        <w:jc w:val="left"/>
        <w:outlineLvl w:val="5"/>
        <w:rPr>
          <w:rFonts w:hint="eastAsia" w:ascii="Helvetica" w:hAnsi="Helvetica" w:eastAsia="宋体" w:cs="Helvetica"/>
          <w:color w:val="000000"/>
          <w:kern w:val="0"/>
          <w:sz w:val="24"/>
          <w:szCs w:val="24"/>
          <w:lang w:eastAsia="zh-CN"/>
        </w:rPr>
      </w:pPr>
    </w:p>
    <w:p w14:paraId="4255BF5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30：患者，男，18岁，上前牙牙龈肿大。病史有上颌窦炎，曾消炎治疗，无其他特殊用药史。分析病因是</w:t>
      </w:r>
    </w:p>
    <w:p w14:paraId="759FA06A">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A：口呼吸</w:t>
      </w:r>
    </w:p>
    <w:p w14:paraId="7F666FD0">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B：口腔卫生不良</w:t>
      </w:r>
    </w:p>
    <w:p w14:paraId="7ECC54A1">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C：药物性龈增生</w:t>
      </w:r>
    </w:p>
    <w:p w14:paraId="07F92F13">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D：刷牙方式不正确</w:t>
      </w:r>
    </w:p>
    <w:p w14:paraId="1D3ADDB6">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ascii="Helvetica" w:hAnsi="Helvetica" w:eastAsia="宋体" w:cs="Helvetica"/>
          <w:color w:val="000000"/>
          <w:kern w:val="0"/>
          <w:szCs w:val="21"/>
        </w:rPr>
        <w:drawing>
          <wp:inline distT="0" distB="0" distL="0" distR="0">
            <wp:extent cx="161925" cy="152400"/>
            <wp:effectExtent l="0" t="0" r="9525" b="0"/>
            <wp:docPr id="12" name="图片 12" descr="http://statics.jylmdp.com/QUIMG/197733/35b35eceba1b43c0bf743f5ba26d6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7733/35b35eceba1b43c0bf743f5ba26d628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创伤</w:t>
      </w:r>
    </w:p>
    <w:p w14:paraId="3035270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D02323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答案解析：患者无特殊用药史可排除选项C，B、D项主要累及部位非上前牙，都可排除。患者有上颌窦炎史，提示有鼻部阻塞，口呼吸时上前牙和牙龈外露，其患牙龈炎和牙龈肥大的机会较多。故选A项。</w:t>
      </w:r>
    </w:p>
    <w:p w14:paraId="019721E5">
      <w:pPr>
        <w:widowControl/>
        <w:jc w:val="left"/>
        <w:outlineLvl w:val="5"/>
        <w:rPr>
          <w:rFonts w:hint="eastAsia" w:ascii="Helvetica" w:hAnsi="Helvetica" w:eastAsia="宋体" w:cs="Helvetica"/>
          <w:color w:val="000000"/>
          <w:kern w:val="0"/>
          <w:sz w:val="24"/>
          <w:szCs w:val="24"/>
          <w:lang w:eastAsia="zh-CN"/>
        </w:rPr>
      </w:pPr>
    </w:p>
    <w:p w14:paraId="79354A8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31：继发龋的发生与下列哪项无关</w:t>
      </w:r>
    </w:p>
    <w:p w14:paraId="7666E841">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A：腐质未去净</w:t>
      </w:r>
    </w:p>
    <w:p w14:paraId="11838C9A">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B：洞形制备不规范</w:t>
      </w:r>
    </w:p>
    <w:p w14:paraId="09063DF2">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C：没有用窝洞消毒剂</w:t>
      </w:r>
    </w:p>
    <w:p w14:paraId="10D7229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D：充填时操作不当</w:t>
      </w:r>
    </w:p>
    <w:p w14:paraId="38E945BC">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E：材料调制不当</w:t>
      </w:r>
    </w:p>
    <w:p w14:paraId="6766E90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9AB27A5">
      <w:pPr>
        <w:widowControl/>
        <w:jc w:val="left"/>
        <w:outlineLvl w:val="5"/>
        <w:rPr>
          <w:rFonts w:hint="eastAsia" w:ascii="Helvetica" w:hAnsi="Helvetica" w:eastAsia="宋体" w:cs="Helvetica"/>
          <w:color w:val="000000"/>
          <w:kern w:val="0"/>
          <w:sz w:val="24"/>
          <w:szCs w:val="24"/>
          <w:lang w:eastAsia="zh-CN"/>
        </w:rPr>
      </w:pPr>
    </w:p>
    <w:p w14:paraId="3E85FD8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32：有关牙本质小管的结构，以下哪项是错误的</w:t>
      </w:r>
    </w:p>
    <w:p w14:paraId="2188AE4F">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A：在牙尖部小管较直</w:t>
      </w:r>
    </w:p>
    <w:p w14:paraId="6CB47F85">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B：小管越近牙髓一端越细</w:t>
      </w:r>
    </w:p>
    <w:p w14:paraId="275B167E">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C：小管贯穿牙本质全层</w:t>
      </w:r>
    </w:p>
    <w:p w14:paraId="01AF5CC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D：牙本质小管可有许多分支</w:t>
      </w:r>
    </w:p>
    <w:p w14:paraId="549BA981">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E：在牙颈部弯曲呈“～”形</w:t>
      </w:r>
    </w:p>
    <w:p w14:paraId="13C647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EDCC40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答案解析：口腔组织病理学:（P64-65）“牙根部牙本质小管的分支数目比冠部多”。</w:t>
      </w:r>
    </w:p>
    <w:p w14:paraId="29B6304F">
      <w:pPr>
        <w:widowControl/>
        <w:jc w:val="left"/>
        <w:outlineLvl w:val="5"/>
        <w:rPr>
          <w:rFonts w:hint="eastAsia" w:ascii="Helvetica" w:hAnsi="Helvetica" w:eastAsia="宋体" w:cs="Helvetica"/>
          <w:color w:val="000000"/>
          <w:kern w:val="0"/>
          <w:sz w:val="24"/>
          <w:szCs w:val="24"/>
          <w:lang w:eastAsia="zh-CN"/>
        </w:rPr>
      </w:pPr>
    </w:p>
    <w:p w14:paraId="65D5A6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33：面部疖痈的治疗严禁</w:t>
      </w:r>
    </w:p>
    <w:p w14:paraId="3B42D7EE">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A：挑刺挤压</w:t>
      </w:r>
    </w:p>
    <w:p w14:paraId="3D19DC6A">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B：局部清洁</w:t>
      </w:r>
    </w:p>
    <w:p w14:paraId="0E5427B4">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C：全身应用抗生素</w:t>
      </w:r>
    </w:p>
    <w:p w14:paraId="02EAD6C8">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D：药物试验</w:t>
      </w:r>
    </w:p>
    <w:p w14:paraId="2BC60F24">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E：高渗盐水湿敷</w:t>
      </w:r>
    </w:p>
    <w:p w14:paraId="5925603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E05F754">
      <w:pPr>
        <w:widowControl/>
        <w:jc w:val="left"/>
        <w:outlineLvl w:val="5"/>
        <w:rPr>
          <w:rFonts w:hint="eastAsia" w:ascii="Helvetica" w:hAnsi="Helvetica" w:eastAsia="宋体" w:cs="Helvetica"/>
          <w:color w:val="000000"/>
          <w:kern w:val="0"/>
          <w:sz w:val="24"/>
          <w:szCs w:val="24"/>
          <w:lang w:eastAsia="zh-CN"/>
        </w:rPr>
      </w:pPr>
    </w:p>
    <w:p w14:paraId="789B1C8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34：26岁女性患者，因半年来右上后牙龈发现小包，曾肿痛2次，流出少许咸液，要求诊治，检查时最可能见到</w:t>
      </w:r>
    </w:p>
    <w:p w14:paraId="385F73D9">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A：多个牙齿松动</w:t>
      </w:r>
    </w:p>
    <w:p w14:paraId="56FC2E42">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B：多个龋坏牙齿</w:t>
      </w:r>
    </w:p>
    <w:p w14:paraId="12DA090B">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C：牙龈处多处口腔溃疡</w:t>
      </w:r>
    </w:p>
    <w:p w14:paraId="0240FA96">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D：龋齿和龈瘘</w:t>
      </w:r>
    </w:p>
    <w:p w14:paraId="4686515B">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E：变色牙和口腔溃疡</w:t>
      </w:r>
    </w:p>
    <w:p w14:paraId="6FC3935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891B05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答案解析：根据提干考虑为慢性根尖周炎，大多数感染来源于龋齿，引起牙髓病变，引起根尖周炎，牙龈肿痛后形成瘘道。</w:t>
      </w:r>
    </w:p>
    <w:p w14:paraId="49F1C49A">
      <w:pPr>
        <w:widowControl/>
        <w:jc w:val="left"/>
        <w:outlineLvl w:val="5"/>
        <w:rPr>
          <w:rFonts w:hint="eastAsia" w:ascii="Helvetica" w:hAnsi="Helvetica" w:eastAsia="宋体" w:cs="Helvetica"/>
          <w:color w:val="000000"/>
          <w:kern w:val="0"/>
          <w:sz w:val="24"/>
          <w:szCs w:val="24"/>
          <w:lang w:eastAsia="zh-CN"/>
        </w:rPr>
      </w:pPr>
    </w:p>
    <w:p w14:paraId="405F4F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35：下列各项中哪项是错误的</w:t>
      </w:r>
    </w:p>
    <w:p w14:paraId="13E32839">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A：固连牙可表现为低于</w:t>
      </w:r>
      <w:r>
        <w:rPr>
          <w:rFonts w:ascii="Helvetica" w:hAnsi="Helvetica" w:eastAsia="宋体" w:cs="Helvetica"/>
          <w:color w:val="000000"/>
          <w:kern w:val="0"/>
          <w:szCs w:val="21"/>
        </w:rPr>
        <w:drawing>
          <wp:inline distT="0" distB="0" distL="0" distR="0">
            <wp:extent cx="161925" cy="152400"/>
            <wp:effectExtent l="0" t="0" r="9525" b="0"/>
            <wp:docPr id="11" name="图片 11" descr="http://statics.jylmdp.com/QUIMG/197733/5dbdbd7702da4d8795bf3b7b4adde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7733/5dbdbd7702da4d8795bf3b7b4adde62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面1～3mm</w:t>
      </w:r>
    </w:p>
    <w:p w14:paraId="344FCE37">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B：恒牙未在正常位置萌出称为异位萌出</w:t>
      </w:r>
    </w:p>
    <w:p w14:paraId="748DF263">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C：乳牙比平均萌出时间晚1年以上萌出称为迟萌</w:t>
      </w:r>
    </w:p>
    <w:p w14:paraId="16F8F157">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D：诞生牙是多生牙</w:t>
      </w:r>
    </w:p>
    <w:p w14:paraId="1450FFED">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E：恒牙萌出时牙根未完全发育完成</w:t>
      </w:r>
    </w:p>
    <w:p w14:paraId="4D5843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899943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答案解析：第9版妇产科学21页。（三）卵巢性激素的合成及分泌主要是雌激素（estrogen)和孕激素(progesterone），及少量雄激素(androgen)，均为甾体激素（steroid hormone)。卵泡膜细胞和颗粒细胞为排卵前雌激素的主要来源，黄体细胞在排卵后分泌大量的孕激素及雌激素。雄激素（睾酮）主要由卵巢间质细胞和门细胞产生。</w:t>
      </w:r>
    </w:p>
    <w:p w14:paraId="178921FB">
      <w:pPr>
        <w:widowControl/>
        <w:jc w:val="left"/>
        <w:outlineLvl w:val="5"/>
        <w:rPr>
          <w:rFonts w:hint="eastAsia" w:ascii="Helvetica" w:hAnsi="Helvetica" w:eastAsia="宋体" w:cs="Helvetica"/>
          <w:color w:val="000000"/>
          <w:kern w:val="0"/>
          <w:sz w:val="24"/>
          <w:szCs w:val="24"/>
          <w:lang w:eastAsia="zh-CN"/>
        </w:rPr>
      </w:pPr>
    </w:p>
    <w:p w14:paraId="592C0D0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36：有关硬腭的形成，下面描述错误的是</w:t>
      </w:r>
    </w:p>
    <w:p w14:paraId="6E5164B8">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A：第一硬腭由中鼻突生长发育而成</w:t>
      </w:r>
    </w:p>
    <w:p w14:paraId="65B986C3">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B：第二硬腭由侧腭突生长发育而成</w:t>
      </w:r>
    </w:p>
    <w:p w14:paraId="3E5DFBE5">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C：硬腭由第一硬腭和第二硬腭融合而成</w:t>
      </w:r>
    </w:p>
    <w:p w14:paraId="0C612002">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D：侧腭突未能融合则形成腭裂</w:t>
      </w:r>
    </w:p>
    <w:p w14:paraId="0445E025">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E：侧腭突同时参与了第一硬腭和第二硬腭的形成</w:t>
      </w:r>
    </w:p>
    <w:p w14:paraId="4327AD8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EC97922">
      <w:pPr>
        <w:widowControl/>
        <w:jc w:val="left"/>
        <w:outlineLvl w:val="5"/>
        <w:rPr>
          <w:rFonts w:hint="eastAsia" w:ascii="Helvetica" w:hAnsi="Helvetica" w:eastAsia="宋体" w:cs="Helvetica"/>
          <w:color w:val="000000"/>
          <w:kern w:val="0"/>
          <w:sz w:val="24"/>
          <w:szCs w:val="24"/>
          <w:lang w:eastAsia="zh-CN"/>
        </w:rPr>
      </w:pPr>
    </w:p>
    <w:p w14:paraId="6BDA398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37：患者，40岁，左上6</w:t>
      </w:r>
      <w:r>
        <w:rPr>
          <w:rFonts w:ascii="Helvetica" w:hAnsi="Helvetica" w:eastAsia="宋体" w:cs="Helvetica"/>
          <w:color w:val="000000"/>
          <w:kern w:val="0"/>
          <w:sz w:val="24"/>
          <w:szCs w:val="24"/>
        </w:rPr>
        <w:drawing>
          <wp:inline distT="0" distB="0" distL="0" distR="0">
            <wp:extent cx="161925" cy="152400"/>
            <wp:effectExtent l="0" t="0" r="9525" b="0"/>
            <wp:docPr id="10" name="图片 10" descr="http://statics.jylmdp.com/QUIMG/197733/ee4b03b84b7d49abb331fb4ba47e8b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7733/ee4b03b84b7d49abb331fb4ba47e8bf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面隐裂累及牙髓，临床冠短，咬合紧，治疗计划错误的是</w:t>
      </w:r>
    </w:p>
    <w:p w14:paraId="7965C146">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A：调</w:t>
      </w:r>
      <w:r>
        <w:rPr>
          <w:rFonts w:ascii="Helvetica" w:hAnsi="Helvetica" w:eastAsia="宋体" w:cs="Helvetica"/>
          <w:color w:val="000000"/>
          <w:kern w:val="0"/>
          <w:szCs w:val="21"/>
        </w:rPr>
        <w:drawing>
          <wp:inline distT="0" distB="0" distL="0" distR="0">
            <wp:extent cx="161925" cy="152400"/>
            <wp:effectExtent l="0" t="0" r="9525" b="0"/>
            <wp:docPr id="9" name="图片 9" descr="http://statics.jylmdp.com/QUIMG/197733/497451236bd0479b8c4b5a46d2bc9c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7733/497451236bd0479b8c4b5a46d2bc9c0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76F0DB1C">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B：黏固带环后完善根管治疗</w:t>
      </w:r>
    </w:p>
    <w:p w14:paraId="763B8DAB">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C：冠修复前树脂充填</w:t>
      </w:r>
    </w:p>
    <w:p w14:paraId="491555C0">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D：冠修复前银汞充填</w:t>
      </w:r>
    </w:p>
    <w:p w14:paraId="463B1F85">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E：铸造金属全冠修复</w:t>
      </w:r>
    </w:p>
    <w:p w14:paraId="45630E3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AFA99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答案解析：隐裂牙的治疗，首先是咬合调整，排除</w:t>
      </w:r>
      <w:r>
        <w:rPr>
          <w:rFonts w:ascii="Helvetica" w:hAnsi="Helvetica" w:eastAsia="宋体" w:cs="Helvetica"/>
          <w:color w:val="999999"/>
          <w:kern w:val="0"/>
          <w:sz w:val="18"/>
          <w:szCs w:val="18"/>
        </w:rPr>
        <w:drawing>
          <wp:inline distT="0" distB="0" distL="0" distR="0">
            <wp:extent cx="161925" cy="152400"/>
            <wp:effectExtent l="0" t="0" r="9525" b="0"/>
            <wp:docPr id="8" name="图片 8" descr="http://statics.jylmdp.com/QUIMG/197733/e60b76f34b3b48b281745eeec5f29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7733/e60b76f34b3b48b281745eeec5f29e4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干扰，减低牙尖斜度以减小劈裂力量。其次是隐裂牙的处理，对部分牙体缺损患牙，若缺损较小且未有牙髓暴露，则以垫底光固化复合树脂充填治疗为主；缺损较大，牙髓已累及者，则常规行根管治疗，全冠修复；患牙已有牙髓病变者，对患牙选择合适的成品带环粘结加固，调</w:t>
      </w:r>
      <w:r>
        <w:rPr>
          <w:rFonts w:ascii="Helvetica" w:hAnsi="Helvetica" w:eastAsia="宋体" w:cs="Helvetica"/>
          <w:color w:val="999999"/>
          <w:kern w:val="0"/>
          <w:sz w:val="18"/>
          <w:szCs w:val="18"/>
        </w:rPr>
        <w:drawing>
          <wp:inline distT="0" distB="0" distL="0" distR="0">
            <wp:extent cx="161925" cy="152400"/>
            <wp:effectExtent l="0" t="0" r="9525" b="0"/>
            <wp:docPr id="7" name="图片 7" descr="http://statics.jylmdp.com/QUIMG/197733/e60b76f34b3b48b281745eeec5f29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7733/e60b76f34b3b48b281745eeec5f29e4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，然后进行常规去髓，行根管治疗，再全冠修复。冠修复前银汞充填，只能恢复缺损，不能保护剩余牙体组织，在咀嚼力作用下，极易发生牙体自裂纹处劈裂开。</w:t>
      </w:r>
    </w:p>
    <w:p w14:paraId="5B2FDCA9">
      <w:pPr>
        <w:widowControl/>
        <w:jc w:val="left"/>
        <w:outlineLvl w:val="5"/>
        <w:rPr>
          <w:rFonts w:hint="eastAsia" w:ascii="Helvetica" w:hAnsi="Helvetica" w:eastAsia="宋体" w:cs="Helvetica"/>
          <w:color w:val="000000"/>
          <w:kern w:val="0"/>
          <w:sz w:val="24"/>
          <w:szCs w:val="24"/>
          <w:lang w:eastAsia="zh-CN"/>
        </w:rPr>
      </w:pPr>
    </w:p>
    <w:p w14:paraId="33A1DCE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38：对判断深部感染有帮助的检查手段不包括</w:t>
      </w:r>
    </w:p>
    <w:p w14:paraId="52FCCFAB">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A：凹陷性水肿</w:t>
      </w:r>
    </w:p>
    <w:p w14:paraId="29FE2E6C">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B：穿刺</w:t>
      </w:r>
    </w:p>
    <w:p w14:paraId="13AEA45C">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C：B超</w:t>
      </w:r>
    </w:p>
    <w:p w14:paraId="3FE7A07E">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D：CT</w:t>
      </w:r>
    </w:p>
    <w:p w14:paraId="23DEF61C">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E：放射性核素扫描</w:t>
      </w:r>
    </w:p>
    <w:p w14:paraId="53B7EAC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E47FDC6">
      <w:pPr>
        <w:widowControl/>
        <w:jc w:val="left"/>
        <w:outlineLvl w:val="5"/>
        <w:rPr>
          <w:rFonts w:hint="eastAsia" w:ascii="Helvetica" w:hAnsi="Helvetica" w:eastAsia="宋体" w:cs="Helvetica"/>
          <w:color w:val="000000"/>
          <w:kern w:val="0"/>
          <w:sz w:val="24"/>
          <w:szCs w:val="24"/>
          <w:lang w:eastAsia="zh-CN"/>
        </w:rPr>
      </w:pPr>
    </w:p>
    <w:p w14:paraId="28705DA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39：临床上去除龋坏组织的标准主要根据</w:t>
      </w:r>
    </w:p>
    <w:p w14:paraId="2FCBB526">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A：洞壁牙体组织的颜色深浅</w:t>
      </w:r>
    </w:p>
    <w:p w14:paraId="3FAFD1E9">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B：洞壁牙体组织的硬度</w:t>
      </w:r>
    </w:p>
    <w:p w14:paraId="47E9C767">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C：洞底的位置</w:t>
      </w:r>
    </w:p>
    <w:p w14:paraId="7D1FA580">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D：预计剩余牙体组织的多少</w:t>
      </w:r>
    </w:p>
    <w:p w14:paraId="5E28ED5C">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E：患者的敏感程度</w:t>
      </w:r>
    </w:p>
    <w:p w14:paraId="017673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3B2FD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临床一般根据洞壁的颜色和硬度判断去腐的标准,但是有时候牙本质龋的透明层可以着色,临床上主要是根据硬度的情况决定去留,如果较正常组织软,一般应去除,如果较正常组织硬,并且表面有光泽,则可保留。</w:t>
      </w:r>
    </w:p>
    <w:p w14:paraId="6EB5CAF2">
      <w:pPr>
        <w:widowControl/>
        <w:jc w:val="left"/>
        <w:outlineLvl w:val="5"/>
        <w:rPr>
          <w:rFonts w:hint="eastAsia" w:ascii="Helvetica" w:hAnsi="Helvetica" w:eastAsia="宋体" w:cs="Helvetica"/>
          <w:color w:val="000000"/>
          <w:kern w:val="0"/>
          <w:sz w:val="24"/>
          <w:szCs w:val="24"/>
          <w:lang w:eastAsia="zh-CN"/>
        </w:rPr>
      </w:pPr>
    </w:p>
    <w:p w14:paraId="23D2012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40：下列哪项不属于氢氧化钙的药理作用</w:t>
      </w:r>
    </w:p>
    <w:p w14:paraId="0F3ABC1F">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A：牙髓失活</w:t>
      </w:r>
    </w:p>
    <w:p w14:paraId="458FEB67">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B：保护牙髓</w:t>
      </w:r>
    </w:p>
    <w:p w14:paraId="7E0DAE79">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C：促进牙本质桥形成</w:t>
      </w:r>
    </w:p>
    <w:p w14:paraId="573602E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D：抑制细菌</w:t>
      </w:r>
    </w:p>
    <w:p w14:paraId="7237796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E：激活碱性磷酸酶</w:t>
      </w:r>
    </w:p>
    <w:p w14:paraId="6CAF3C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16EEF3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答案解析：氢氧化钙常用于盖髓术时具有保护牙髓的作用，不会使牙髓失活。</w:t>
      </w:r>
    </w:p>
    <w:p w14:paraId="7DD1CF01">
      <w:pPr>
        <w:widowControl/>
        <w:jc w:val="left"/>
        <w:outlineLvl w:val="5"/>
        <w:rPr>
          <w:rFonts w:hint="eastAsia" w:ascii="Helvetica" w:hAnsi="Helvetica" w:eastAsia="宋体" w:cs="Helvetica"/>
          <w:color w:val="000000"/>
          <w:kern w:val="0"/>
          <w:sz w:val="24"/>
          <w:szCs w:val="24"/>
          <w:lang w:eastAsia="zh-CN"/>
        </w:rPr>
      </w:pPr>
    </w:p>
    <w:p w14:paraId="7C4F780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41：机械性菌斑控制没有</w:t>
      </w:r>
    </w:p>
    <w:p w14:paraId="5C044E04">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A：刷牙</w:t>
      </w:r>
    </w:p>
    <w:p w14:paraId="4B8D8294">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B：牙签</w:t>
      </w:r>
    </w:p>
    <w:p w14:paraId="71E034E0">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C：口香糖</w:t>
      </w:r>
    </w:p>
    <w:p w14:paraId="3AE011E2">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D：牙线</w:t>
      </w:r>
    </w:p>
    <w:p w14:paraId="32E8F969">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E：洁牙</w:t>
      </w:r>
    </w:p>
    <w:p w14:paraId="67A97B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6D3C13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答案解析：自我菌斑控制的方法中以机械方法为主,包括常规刷牙、牙间隙清洁(牙签，牙线)及口腔冲洗。</w:t>
      </w:r>
    </w:p>
    <w:p w14:paraId="6A5D619F">
      <w:pPr>
        <w:widowControl/>
        <w:jc w:val="left"/>
        <w:outlineLvl w:val="5"/>
        <w:rPr>
          <w:rFonts w:hint="eastAsia" w:ascii="Helvetica" w:hAnsi="Helvetica" w:eastAsia="宋体" w:cs="Helvetica"/>
          <w:color w:val="000000"/>
          <w:kern w:val="0"/>
          <w:sz w:val="24"/>
          <w:szCs w:val="24"/>
          <w:lang w:eastAsia="zh-CN"/>
        </w:rPr>
      </w:pPr>
    </w:p>
    <w:p w14:paraId="40B66D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42：患者主诉右上第一恒磨牙阵发性自发痛，医生检查作温度测验时应如何进行</w:t>
      </w:r>
    </w:p>
    <w:p w14:paraId="5549E688">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A：先测患病的右上第一磨牙</w:t>
      </w:r>
    </w:p>
    <w:p w14:paraId="7B6115CC">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B：先测正常的右上前磨牙</w:t>
      </w:r>
    </w:p>
    <w:p w14:paraId="3493263A">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C：先测正常的左上第一磨牙</w:t>
      </w:r>
    </w:p>
    <w:p w14:paraId="168243B7">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D：先测正常的右下第一磨牙</w:t>
      </w:r>
    </w:p>
    <w:p w14:paraId="568572F6">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E：先测正常的右下第一前磨牙</w:t>
      </w:r>
    </w:p>
    <w:p w14:paraId="4BC659A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B936C9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温度测验时先测健康对照牙，再测可疑牙。对照牙选择的顺序：同颌同名牙为首选，如果该牙丧失或有病变，可选对颌对侧同名牙或对侧同名牙的邻牙中与待测牙萌出时间接近、体积相当的牙齿。因此右上第一恒磨牙阵发性自发性疼痛，先选择测试左上第一磨牙。</w:t>
      </w:r>
    </w:p>
    <w:p w14:paraId="7ECF8018">
      <w:pPr>
        <w:widowControl/>
        <w:jc w:val="left"/>
        <w:outlineLvl w:val="5"/>
        <w:rPr>
          <w:rFonts w:hint="eastAsia" w:ascii="Helvetica" w:hAnsi="Helvetica" w:eastAsia="宋体" w:cs="Helvetica"/>
          <w:color w:val="000000"/>
          <w:kern w:val="0"/>
          <w:sz w:val="24"/>
          <w:szCs w:val="24"/>
          <w:lang w:eastAsia="zh-CN"/>
        </w:rPr>
      </w:pPr>
    </w:p>
    <w:p w14:paraId="47E6B7F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43：牙龈会因失去食物按摩而废用萎缩，是由于</w:t>
      </w:r>
    </w:p>
    <w:p w14:paraId="78181F1A">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A：牙冠轴面突度过大</w:t>
      </w:r>
    </w:p>
    <w:p w14:paraId="33646D9E">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B：牙冠轴面突度过小</w:t>
      </w:r>
    </w:p>
    <w:p w14:paraId="45AB5671">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C：牙冠轴面无突度</w:t>
      </w:r>
    </w:p>
    <w:p w14:paraId="15F5E81D">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D：牙冠</w:t>
      </w:r>
      <w:r>
        <w:rPr>
          <w:rFonts w:ascii="Helvetica" w:hAnsi="Helvetica" w:eastAsia="宋体" w:cs="Helvetica"/>
          <w:color w:val="000000"/>
          <w:kern w:val="0"/>
          <w:szCs w:val="21"/>
        </w:rPr>
        <w:drawing>
          <wp:inline distT="0" distB="0" distL="0" distR="0">
            <wp:extent cx="161925" cy="152400"/>
            <wp:effectExtent l="0" t="0" r="9525" b="0"/>
            <wp:docPr id="6" name="图片 6" descr="http://statics.jylmdp.com/QUIMG/197733/b738bb4c6604413488a6b28857a477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7733/b738bb4c6604413488a6b28857a4778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外展隙过小</w:t>
      </w:r>
    </w:p>
    <w:p w14:paraId="78973603">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E：牙冠</w:t>
      </w:r>
      <w:r>
        <w:rPr>
          <w:rFonts w:ascii="Helvetica" w:hAnsi="Helvetica" w:eastAsia="宋体" w:cs="Helvetica"/>
          <w:color w:val="000000"/>
          <w:kern w:val="0"/>
          <w:szCs w:val="21"/>
        </w:rPr>
        <w:drawing>
          <wp:inline distT="0" distB="0" distL="0" distR="0">
            <wp:extent cx="161925" cy="152400"/>
            <wp:effectExtent l="0" t="0" r="9525" b="0"/>
            <wp:docPr id="5" name="图片 5" descr="http://statics.jylmdp.com/QUIMG/197733/b738bb4c6604413488a6b28857a477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7733/b738bb4c6604413488a6b28857a4778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面食物排溢道不明显</w:t>
      </w:r>
    </w:p>
    <w:p w14:paraId="49F5B8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7A9790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答案解析：适当的轴面突度使食物滑下时对牙龈起按摩作用，这一点在制作全冠时非常重要。因为唇颊舌面突度过小时，牙龈会受到食物过度中击创伤；唇颊舌面突度过大时，牙龈会因失去食物按摩而萎缩。</w:t>
      </w:r>
    </w:p>
    <w:p w14:paraId="7487F9B9">
      <w:pPr>
        <w:widowControl/>
        <w:jc w:val="left"/>
        <w:outlineLvl w:val="5"/>
        <w:rPr>
          <w:rFonts w:hint="eastAsia" w:ascii="Helvetica" w:hAnsi="Helvetica" w:eastAsia="宋体" w:cs="Helvetica"/>
          <w:color w:val="000000"/>
          <w:kern w:val="0"/>
          <w:sz w:val="24"/>
          <w:szCs w:val="24"/>
          <w:lang w:eastAsia="zh-CN"/>
        </w:rPr>
      </w:pPr>
    </w:p>
    <w:p w14:paraId="39012AD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44：患者，男性，38岁，拔除右上颌第二磨牙时牙根进入上颌窦。扩大创口后取出断根，局部形成一5mm×8mm之瘘口，其最佳处理方法是</w:t>
      </w:r>
    </w:p>
    <w:p w14:paraId="728242B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A：填塞明胶海绵</w:t>
      </w:r>
    </w:p>
    <w:p w14:paraId="72D3AE3A">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B：填塞碘仿纱条</w:t>
      </w:r>
    </w:p>
    <w:p w14:paraId="34D63D78">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C：暂不处理待其自行愈合</w:t>
      </w:r>
    </w:p>
    <w:p w14:paraId="5B1B6D5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D：行上颌窦瘘修补术</w:t>
      </w:r>
    </w:p>
    <w:p w14:paraId="2A737A15">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E：应行上颌窦根治术</w:t>
      </w:r>
    </w:p>
    <w:p w14:paraId="38B3F8D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1A0ECDD">
      <w:pPr>
        <w:widowControl/>
        <w:jc w:val="left"/>
        <w:outlineLvl w:val="5"/>
        <w:rPr>
          <w:rFonts w:hint="eastAsia" w:ascii="Helvetica" w:hAnsi="Helvetica" w:eastAsia="宋体" w:cs="Helvetica"/>
          <w:color w:val="000000"/>
          <w:kern w:val="0"/>
          <w:sz w:val="24"/>
          <w:szCs w:val="24"/>
          <w:lang w:eastAsia="zh-CN"/>
        </w:rPr>
      </w:pPr>
    </w:p>
    <w:p w14:paraId="721CD0B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45：下列属于第一序列弯曲的是</w:t>
      </w:r>
    </w:p>
    <w:p w14:paraId="41E69C8F">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A：前倾弯</w:t>
      </w:r>
    </w:p>
    <w:p w14:paraId="6D532AA3">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B：后倾弯</w:t>
      </w:r>
    </w:p>
    <w:p w14:paraId="1999BD6E">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C：末端后倾弯</w:t>
      </w:r>
    </w:p>
    <w:p w14:paraId="446279C3">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D：转矩</w:t>
      </w:r>
    </w:p>
    <w:p w14:paraId="2DE68369">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E：外展弯</w:t>
      </w:r>
    </w:p>
    <w:p w14:paraId="68D4894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D73E477">
      <w:pPr>
        <w:widowControl/>
        <w:jc w:val="left"/>
        <w:outlineLvl w:val="5"/>
        <w:rPr>
          <w:rFonts w:hint="eastAsia" w:ascii="Helvetica" w:hAnsi="Helvetica" w:eastAsia="宋体" w:cs="Helvetica"/>
          <w:color w:val="000000"/>
          <w:kern w:val="0"/>
          <w:sz w:val="24"/>
          <w:szCs w:val="24"/>
          <w:lang w:eastAsia="zh-CN"/>
        </w:rPr>
      </w:pPr>
    </w:p>
    <w:p w14:paraId="3284A4D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46：对于拟行桩冠修复的患牙，下列哪种根管充填方法最佳</w:t>
      </w:r>
    </w:p>
    <w:p w14:paraId="68D7681D">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A：systemB热牙胶垂直加压充填</w:t>
      </w:r>
    </w:p>
    <w:p w14:paraId="1ABB6198">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B：注射式热牙胶充填</w:t>
      </w:r>
    </w:p>
    <w:p w14:paraId="515F26F7">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C：塑化治疗</w:t>
      </w:r>
    </w:p>
    <w:p w14:paraId="03274F28">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D：侧方加压充填</w:t>
      </w:r>
    </w:p>
    <w:p w14:paraId="1685B52E">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E：碘仿糊剂充填</w:t>
      </w:r>
    </w:p>
    <w:p w14:paraId="1AD2CD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3DB84D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systemB热牙胶垂直加压充填可充填根尖部分，预留桩道。注射式热牙胶充填不能用于根尖段的充填，通常与systemB热牙胶垂直加压技术联合应用。塑化剂在聚合凝固后呈硬胶塑料样且可与根管壁连为一体，临床上不易从根管内取出。糊剂充填在一段时间后会逐渐被吸收，因此不宜单纯使用糊剂作为根管充填材料。</w:t>
      </w:r>
    </w:p>
    <w:p w14:paraId="025FD93F">
      <w:pPr>
        <w:widowControl/>
        <w:jc w:val="left"/>
        <w:outlineLvl w:val="5"/>
        <w:rPr>
          <w:rFonts w:hint="eastAsia" w:ascii="Helvetica" w:hAnsi="Helvetica" w:eastAsia="宋体" w:cs="Helvetica"/>
          <w:color w:val="000000"/>
          <w:kern w:val="0"/>
          <w:sz w:val="24"/>
          <w:szCs w:val="24"/>
          <w:lang w:eastAsia="zh-CN"/>
        </w:rPr>
      </w:pPr>
    </w:p>
    <w:p w14:paraId="4BAABD3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47：恒牙列期临床最常用的矫治器是哪一种</w:t>
      </w:r>
    </w:p>
    <w:p w14:paraId="1456DEC2">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A：活动矫治器</w:t>
      </w:r>
    </w:p>
    <w:p w14:paraId="23C3B236">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B：功能矫治器</w:t>
      </w:r>
    </w:p>
    <w:p w14:paraId="2E2D9566">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C：固定矫治器</w:t>
      </w:r>
    </w:p>
    <w:p w14:paraId="0E65344E">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D：舌侧矫治器</w:t>
      </w:r>
    </w:p>
    <w:p w14:paraId="74A2B324">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E：以上所有类型矫治器</w:t>
      </w:r>
    </w:p>
    <w:p w14:paraId="033687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09AF9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固定矫治器优点如下：1、体积较小，戴用舒适度高；2、矫治牙齿移动比较精准，医生可以在弓丝上施加各种方向的力量，有利于牙齿三维移动；3、适用范围比较广泛，牙齿不齐、上下颌前突，甚至术前、术后，正畸效果比较好。只要牙齿替换结束的儿童或者成年人，都可以采用固定矫治器。</w:t>
      </w:r>
    </w:p>
    <w:p w14:paraId="1A80C2C2">
      <w:pPr>
        <w:widowControl/>
        <w:jc w:val="left"/>
        <w:outlineLvl w:val="5"/>
        <w:rPr>
          <w:rFonts w:hint="eastAsia" w:ascii="Helvetica" w:hAnsi="Helvetica" w:eastAsia="宋体" w:cs="Helvetica"/>
          <w:color w:val="000000"/>
          <w:kern w:val="0"/>
          <w:sz w:val="24"/>
          <w:szCs w:val="24"/>
          <w:lang w:eastAsia="zh-CN"/>
        </w:rPr>
      </w:pPr>
    </w:p>
    <w:p w14:paraId="4AEA866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48：青少年牙周炎典型好发的牙齿部位是</w:t>
      </w:r>
    </w:p>
    <w:p w14:paraId="38BC6912">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A：上颌切牙</w:t>
      </w:r>
    </w:p>
    <w:p w14:paraId="6A142098">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B：下颌切牙</w:t>
      </w:r>
    </w:p>
    <w:p w14:paraId="26BD685F">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C：双尖牙</w:t>
      </w:r>
    </w:p>
    <w:p w14:paraId="0AF0D475">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D：第一恒磨牙与上、下切牙</w:t>
      </w:r>
    </w:p>
    <w:p w14:paraId="029D35B9">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E：双尖牙与上下切牙</w:t>
      </w:r>
    </w:p>
    <w:p w14:paraId="478501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9B484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答案解析：青少年牙周炎病变局限于第一磨牙和切牙。</w:t>
      </w:r>
    </w:p>
    <w:p w14:paraId="537B87B6">
      <w:pPr>
        <w:widowControl/>
        <w:jc w:val="left"/>
        <w:outlineLvl w:val="5"/>
        <w:rPr>
          <w:rFonts w:hint="eastAsia" w:ascii="Helvetica" w:hAnsi="Helvetica" w:eastAsia="宋体" w:cs="Helvetica"/>
          <w:color w:val="000000"/>
          <w:kern w:val="0"/>
          <w:sz w:val="24"/>
          <w:szCs w:val="24"/>
          <w:lang w:eastAsia="zh-CN"/>
        </w:rPr>
      </w:pPr>
    </w:p>
    <w:p w14:paraId="76827EC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49：继发龋发生的原因，下列那一项除外</w:t>
      </w:r>
    </w:p>
    <w:p w14:paraId="1331E0D8">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A：充填物边缘破裂</w:t>
      </w:r>
    </w:p>
    <w:p w14:paraId="45F01A54">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B：充填时没有使用窝洞消毒剂</w:t>
      </w:r>
    </w:p>
    <w:p w14:paraId="69A6FA5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C：窝洞周围牙体组织破裂</w:t>
      </w:r>
    </w:p>
    <w:p w14:paraId="13B67DD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D：修复材料与牙体组织不密合</w:t>
      </w:r>
    </w:p>
    <w:p w14:paraId="3EC0EFB5">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E：治疗时病变组织未去净</w:t>
      </w:r>
    </w:p>
    <w:p w14:paraId="609A2E0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C2C52E3">
      <w:pPr>
        <w:widowControl/>
        <w:jc w:val="left"/>
        <w:outlineLvl w:val="5"/>
        <w:rPr>
          <w:rFonts w:hint="eastAsia" w:ascii="Helvetica" w:hAnsi="Helvetica" w:eastAsia="宋体" w:cs="Helvetica"/>
          <w:color w:val="000000"/>
          <w:kern w:val="0"/>
          <w:sz w:val="24"/>
          <w:szCs w:val="24"/>
          <w:lang w:eastAsia="zh-CN"/>
        </w:rPr>
      </w:pPr>
    </w:p>
    <w:p w14:paraId="29540CA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50：全口义齿合适的磨光面可以</w:t>
      </w:r>
    </w:p>
    <w:p w14:paraId="2361E074">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A：帮助义齿固位</w:t>
      </w:r>
    </w:p>
    <w:p w14:paraId="62BB160C">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B：避免咬颊咬舌</w:t>
      </w:r>
    </w:p>
    <w:p w14:paraId="0F1D9BF4">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C：提高咀嚼功能</w:t>
      </w:r>
    </w:p>
    <w:p w14:paraId="07294CD6">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D：使发音清晰</w:t>
      </w:r>
    </w:p>
    <w:p w14:paraId="66C21145">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E：增加面部丰满度</w:t>
      </w:r>
    </w:p>
    <w:p w14:paraId="25FB38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0719CC5">
      <w:pPr>
        <w:widowControl/>
        <w:jc w:val="left"/>
        <w:outlineLvl w:val="5"/>
        <w:rPr>
          <w:rFonts w:hint="eastAsia" w:ascii="Helvetica" w:hAnsi="Helvetica" w:eastAsia="宋体" w:cs="Helvetica"/>
          <w:color w:val="000000"/>
          <w:kern w:val="0"/>
          <w:sz w:val="24"/>
          <w:szCs w:val="24"/>
          <w:lang w:eastAsia="zh-CN"/>
        </w:rPr>
      </w:pPr>
    </w:p>
    <w:p w14:paraId="2E922D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51：下面哪项不是固定义齿的组成部分</w:t>
      </w:r>
    </w:p>
    <w:p w14:paraId="001795B7">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A：桥体</w:t>
      </w:r>
    </w:p>
    <w:p w14:paraId="34B5E994">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B：基牙</w:t>
      </w:r>
    </w:p>
    <w:p w14:paraId="19F1C6C0">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C：固位体</w:t>
      </w:r>
    </w:p>
    <w:p w14:paraId="1A12ADB9">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D：连接体</w:t>
      </w:r>
    </w:p>
    <w:p w14:paraId="53A87DAE">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E：C+D</w:t>
      </w:r>
    </w:p>
    <w:p w14:paraId="7CCBCC8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11FDE5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答案解析：固定局部义齿(固定桥)由固位体、桥体和连接体三部分组成。</w:t>
      </w:r>
    </w:p>
    <w:p w14:paraId="7C20C186">
      <w:pPr>
        <w:widowControl/>
        <w:jc w:val="left"/>
        <w:outlineLvl w:val="5"/>
        <w:rPr>
          <w:rFonts w:hint="eastAsia" w:ascii="Helvetica" w:hAnsi="Helvetica" w:eastAsia="宋体" w:cs="Helvetica"/>
          <w:color w:val="000000"/>
          <w:kern w:val="0"/>
          <w:sz w:val="24"/>
          <w:szCs w:val="24"/>
          <w:lang w:eastAsia="zh-CN"/>
        </w:rPr>
      </w:pPr>
    </w:p>
    <w:p w14:paraId="023985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52：充填后嵌塞的原因之一是</w:t>
      </w:r>
    </w:p>
    <w:p w14:paraId="55245282">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A：恢复接触点</w:t>
      </w:r>
    </w:p>
    <w:p w14:paraId="30BCE385">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B：邻牙无龋坏</w:t>
      </w:r>
    </w:p>
    <w:p w14:paraId="1A7DA9DA">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C：外展隙足够</w:t>
      </w:r>
    </w:p>
    <w:p w14:paraId="66D8338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D：充填体悬突</w:t>
      </w:r>
    </w:p>
    <w:p w14:paraId="224BA85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E：用了成形片</w:t>
      </w:r>
    </w:p>
    <w:p w14:paraId="1F7D3E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E810792">
      <w:pPr>
        <w:widowControl/>
        <w:jc w:val="left"/>
        <w:outlineLvl w:val="5"/>
        <w:rPr>
          <w:rFonts w:hint="eastAsia" w:ascii="Helvetica" w:hAnsi="Helvetica" w:eastAsia="宋体" w:cs="Helvetica"/>
          <w:color w:val="000000"/>
          <w:kern w:val="0"/>
          <w:sz w:val="24"/>
          <w:szCs w:val="24"/>
          <w:lang w:eastAsia="zh-CN"/>
        </w:rPr>
      </w:pPr>
    </w:p>
    <w:p w14:paraId="2B6B1AC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53：下列哪项不是固定义齿的优点</w:t>
      </w:r>
    </w:p>
    <w:p w14:paraId="5742B2A2">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61925" cy="152400"/>
            <wp:effectExtent l="0" t="0" r="9525" b="0"/>
            <wp:docPr id="4" name="图片 4" descr="http://statics.jylmdp.com/QUIMG/191514/06a95b8de0594524a69a0137a4617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1514/06a95b8de0594524a69a0137a461771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力分散到修复整体</w:t>
      </w:r>
    </w:p>
    <w:p w14:paraId="7E5F03C9">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B：咀嚼效能高</w:t>
      </w:r>
    </w:p>
    <w:p w14:paraId="61BE22B0">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C：磨牙少</w:t>
      </w:r>
    </w:p>
    <w:p w14:paraId="7A42F0F2">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D：近似真牙</w:t>
      </w:r>
    </w:p>
    <w:p w14:paraId="322AE9B0">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E：异物感小</w:t>
      </w:r>
    </w:p>
    <w:p w14:paraId="17C7DD9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C84E7D5">
      <w:pPr>
        <w:widowControl/>
        <w:jc w:val="left"/>
        <w:outlineLvl w:val="5"/>
        <w:rPr>
          <w:rFonts w:hint="eastAsia" w:ascii="Helvetica" w:hAnsi="Helvetica" w:eastAsia="宋体" w:cs="Helvetica"/>
          <w:color w:val="000000"/>
          <w:kern w:val="0"/>
          <w:sz w:val="24"/>
          <w:szCs w:val="24"/>
          <w:lang w:eastAsia="zh-CN"/>
        </w:rPr>
      </w:pPr>
    </w:p>
    <w:p w14:paraId="2A18C2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54：以下关于主承托区的描述中错误的是</w:t>
      </w:r>
    </w:p>
    <w:p w14:paraId="309F4BF3">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A：位于上下颌牙槽嵴顶</w:t>
      </w:r>
    </w:p>
    <w:p w14:paraId="075FF40D">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B：表面有高度角化的复层鳞状上皮</w:t>
      </w:r>
    </w:p>
    <w:p w14:paraId="7A522BF4">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C：上皮下有致密的黏膜下层</w:t>
      </w:r>
    </w:p>
    <w:p w14:paraId="2F24304D">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D：能保证义齿不松动</w:t>
      </w:r>
    </w:p>
    <w:p w14:paraId="332B47F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E：能承受咀嚼压力</w:t>
      </w:r>
    </w:p>
    <w:p w14:paraId="7DBC92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6F2BE3F">
      <w:pPr>
        <w:widowControl/>
        <w:jc w:val="left"/>
        <w:outlineLvl w:val="5"/>
        <w:rPr>
          <w:rFonts w:hint="eastAsia" w:ascii="Helvetica" w:hAnsi="Helvetica" w:eastAsia="宋体" w:cs="Helvetica"/>
          <w:color w:val="000000"/>
          <w:kern w:val="0"/>
          <w:sz w:val="24"/>
          <w:szCs w:val="24"/>
          <w:lang w:eastAsia="zh-CN"/>
        </w:rPr>
      </w:pPr>
    </w:p>
    <w:p w14:paraId="14A02F7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55：袋内壁刮治术一般适用于</w:t>
      </w:r>
    </w:p>
    <w:p w14:paraId="1BC0FD25">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A：范围广泛的骨上袋</w:t>
      </w:r>
    </w:p>
    <w:p w14:paraId="684B8A3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B：范围局限的骨上袋</w:t>
      </w:r>
    </w:p>
    <w:p w14:paraId="082E66F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C：范围广泛的骨下袋</w:t>
      </w:r>
    </w:p>
    <w:p w14:paraId="6147C3DE">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D：范围局限的骨下袋</w:t>
      </w:r>
    </w:p>
    <w:p w14:paraId="5ABCA44E">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E：以上均不对</w:t>
      </w:r>
    </w:p>
    <w:p w14:paraId="400766C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87A7C7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答案解析：袋内壁刮治术是以最小的创伤、最大的组织保留，用手术刮除袋壁病变组织，其适应证为范围局限的骨上袋。</w:t>
      </w:r>
    </w:p>
    <w:p w14:paraId="58F12446">
      <w:pPr>
        <w:widowControl/>
        <w:jc w:val="left"/>
        <w:outlineLvl w:val="5"/>
        <w:rPr>
          <w:rFonts w:hint="eastAsia" w:ascii="Helvetica" w:hAnsi="Helvetica" w:eastAsia="宋体" w:cs="Helvetica"/>
          <w:color w:val="000000"/>
          <w:kern w:val="0"/>
          <w:sz w:val="24"/>
          <w:szCs w:val="24"/>
          <w:lang w:eastAsia="zh-CN"/>
        </w:rPr>
      </w:pPr>
    </w:p>
    <w:p w14:paraId="4C4BF7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56：探诊的要点如下，不正确的为</w:t>
      </w:r>
    </w:p>
    <w:p w14:paraId="54363F49">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A：重点检查龋齿、牙周袋和窦道</w:t>
      </w:r>
    </w:p>
    <w:p w14:paraId="5235307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B：必须有支点并且动作要轻柔</w:t>
      </w:r>
    </w:p>
    <w:p w14:paraId="16A26859">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C：防止刺伤软组织和牙周组织</w:t>
      </w:r>
    </w:p>
    <w:p w14:paraId="3D91BFD5">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D：探穿髓孔要用尖头探针探入</w:t>
      </w:r>
    </w:p>
    <w:p w14:paraId="5F9C98A7">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E：探牙周袋要用钝头专用探针</w:t>
      </w:r>
    </w:p>
    <w:p w14:paraId="6C598D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D03B3EF">
      <w:pPr>
        <w:widowControl/>
        <w:jc w:val="left"/>
        <w:outlineLvl w:val="5"/>
        <w:rPr>
          <w:rFonts w:hint="eastAsia" w:ascii="Helvetica" w:hAnsi="Helvetica" w:eastAsia="宋体" w:cs="Helvetica"/>
          <w:color w:val="000000"/>
          <w:kern w:val="0"/>
          <w:sz w:val="24"/>
          <w:szCs w:val="24"/>
          <w:lang w:eastAsia="zh-CN"/>
        </w:rPr>
      </w:pPr>
    </w:p>
    <w:p w14:paraId="43AA348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57：以下措施可提高全口义齿固位和稳定，除了</w:t>
      </w:r>
    </w:p>
    <w:p w14:paraId="26F8C528">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A：尽量扩大基托面积</w:t>
      </w:r>
    </w:p>
    <w:p w14:paraId="0C8AF124">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B：准确的印模</w:t>
      </w:r>
    </w:p>
    <w:p w14:paraId="61E06FFF">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C：有利的磨光面形态</w:t>
      </w:r>
    </w:p>
    <w:p w14:paraId="370013D9">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D：合理的排牙</w:t>
      </w:r>
    </w:p>
    <w:p w14:paraId="08EDD298">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E：指导患者正确使用义齿</w:t>
      </w:r>
    </w:p>
    <w:p w14:paraId="15DA3A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2EA2C40">
      <w:pPr>
        <w:widowControl/>
        <w:jc w:val="left"/>
        <w:outlineLvl w:val="5"/>
        <w:rPr>
          <w:rFonts w:hint="eastAsia" w:ascii="Helvetica" w:hAnsi="Helvetica" w:eastAsia="宋体" w:cs="Helvetica"/>
          <w:color w:val="000000"/>
          <w:kern w:val="0"/>
          <w:sz w:val="24"/>
          <w:szCs w:val="24"/>
          <w:lang w:eastAsia="zh-CN"/>
        </w:rPr>
      </w:pPr>
    </w:p>
    <w:p w14:paraId="161D99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58：患者牙根冠1／3折断，如果要保留牙根行冠修复，可采取的方案有</w:t>
      </w:r>
    </w:p>
    <w:p w14:paraId="015239B7">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A：直接在其上面通过邻牙做桥</w:t>
      </w:r>
    </w:p>
    <w:p w14:paraId="49F2BA5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B：正畸方式牵引出龈再做桩核冠修复</w:t>
      </w:r>
    </w:p>
    <w:p w14:paraId="08B8DF86">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C：切除修整部分牙槽嵴再做桩核冠修复</w:t>
      </w:r>
    </w:p>
    <w:p w14:paraId="2FFD96B5">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D：A+B</w:t>
      </w:r>
    </w:p>
    <w:p w14:paraId="7DE4F94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E：B+C</w:t>
      </w:r>
    </w:p>
    <w:p w14:paraId="6A6D33C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590C0DB">
      <w:pPr>
        <w:widowControl/>
        <w:jc w:val="left"/>
        <w:outlineLvl w:val="5"/>
        <w:rPr>
          <w:rFonts w:hint="eastAsia" w:ascii="Helvetica" w:hAnsi="Helvetica" w:eastAsia="宋体" w:cs="Helvetica"/>
          <w:color w:val="000000"/>
          <w:kern w:val="0"/>
          <w:sz w:val="24"/>
          <w:szCs w:val="24"/>
          <w:lang w:eastAsia="zh-CN"/>
        </w:rPr>
      </w:pPr>
    </w:p>
    <w:p w14:paraId="2F69C9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59：固定桥戴用后引起龈炎的原因哪个不正确</w:t>
      </w:r>
    </w:p>
    <w:p w14:paraId="28EC128C">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A：固位体边缘不密合</w:t>
      </w:r>
    </w:p>
    <w:p w14:paraId="48FF9E76">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B：龈组织受压</w:t>
      </w:r>
    </w:p>
    <w:p w14:paraId="229673E4">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C：基牙负荷过大</w:t>
      </w:r>
    </w:p>
    <w:p w14:paraId="4F6A3F69">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D：食物嵌塞</w:t>
      </w:r>
    </w:p>
    <w:p w14:paraId="4E18A34D">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E：黏接剂未去净</w:t>
      </w:r>
    </w:p>
    <w:p w14:paraId="3D40F66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F0B0E7C">
      <w:pPr>
        <w:widowControl/>
        <w:jc w:val="left"/>
        <w:outlineLvl w:val="5"/>
        <w:rPr>
          <w:rFonts w:hint="eastAsia" w:ascii="Helvetica" w:hAnsi="Helvetica" w:eastAsia="宋体" w:cs="Helvetica"/>
          <w:color w:val="000000"/>
          <w:kern w:val="0"/>
          <w:sz w:val="24"/>
          <w:szCs w:val="24"/>
          <w:lang w:eastAsia="zh-CN"/>
        </w:rPr>
      </w:pPr>
    </w:p>
    <w:p w14:paraId="6B44AC5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60：以下情况会造成义齿戴用后发音不清，除了</w:t>
      </w:r>
    </w:p>
    <w:p w14:paraId="734082E6">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A：初戴不适应</w:t>
      </w:r>
    </w:p>
    <w:p w14:paraId="09E41D67">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B：人工牙排列偏舌侧</w:t>
      </w:r>
    </w:p>
    <w:p w14:paraId="15619BCF">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C：腭侧基托过厚</w:t>
      </w:r>
    </w:p>
    <w:p w14:paraId="1DCB72D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D：腭侧基托后缘不密合</w:t>
      </w:r>
    </w:p>
    <w:p w14:paraId="7C60F85B">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E：基托后缘过短</w:t>
      </w:r>
    </w:p>
    <w:p w14:paraId="0A7BEFC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A3C2506">
      <w:pPr>
        <w:widowControl/>
        <w:jc w:val="left"/>
        <w:outlineLvl w:val="5"/>
        <w:rPr>
          <w:rFonts w:hint="eastAsia" w:ascii="Helvetica" w:hAnsi="Helvetica" w:eastAsia="宋体" w:cs="Helvetica"/>
          <w:color w:val="000000"/>
          <w:kern w:val="0"/>
          <w:sz w:val="24"/>
          <w:szCs w:val="24"/>
          <w:lang w:eastAsia="zh-CN"/>
        </w:rPr>
      </w:pPr>
    </w:p>
    <w:p w14:paraId="3070EB6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61：银在银汞合金中的作用下列哪一条是错误的</w:t>
      </w:r>
    </w:p>
    <w:p w14:paraId="4D2963DA">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A：不易与汞结合</w:t>
      </w:r>
    </w:p>
    <w:p w14:paraId="24E52459">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B：是银汞合金的主要成分</w:t>
      </w:r>
    </w:p>
    <w:p w14:paraId="763D9EAA">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C：可使银汞合金体积膨胀</w:t>
      </w:r>
    </w:p>
    <w:p w14:paraId="14DA309A">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D：可增加银汞合金的流动性</w:t>
      </w:r>
    </w:p>
    <w:p w14:paraId="7C4503AC">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E：都不正确</w:t>
      </w:r>
    </w:p>
    <w:p w14:paraId="3FB9AF2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CCEFF3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答案解析：银在银汞合金中的作用有 1.是银汞合金强度的主要成分2.可使银汞合金体积膨胀3.可减少银汞合金的流动性</w:t>
      </w:r>
    </w:p>
    <w:p w14:paraId="534423D6">
      <w:pPr>
        <w:widowControl/>
        <w:jc w:val="left"/>
        <w:outlineLvl w:val="5"/>
        <w:rPr>
          <w:rFonts w:hint="eastAsia" w:ascii="Helvetica" w:hAnsi="Helvetica" w:eastAsia="宋体" w:cs="Helvetica"/>
          <w:color w:val="000000"/>
          <w:kern w:val="0"/>
          <w:sz w:val="24"/>
          <w:szCs w:val="24"/>
          <w:lang w:eastAsia="zh-CN"/>
        </w:rPr>
      </w:pPr>
    </w:p>
    <w:p w14:paraId="404166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62：以下哪种糖类的致龋性最强</w:t>
      </w:r>
    </w:p>
    <w:p w14:paraId="751AA939">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A：木糖醇</w:t>
      </w:r>
    </w:p>
    <w:p w14:paraId="2D1AE070">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B：山梨糖</w:t>
      </w:r>
    </w:p>
    <w:p w14:paraId="757F725C">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C：乳糖</w:t>
      </w:r>
    </w:p>
    <w:p w14:paraId="060EDA0C">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D：果糖</w:t>
      </w:r>
    </w:p>
    <w:p w14:paraId="08AE0AAC">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E：蔗糖</w:t>
      </w:r>
    </w:p>
    <w:p w14:paraId="62F1699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4135681">
      <w:pPr>
        <w:widowControl/>
        <w:jc w:val="left"/>
        <w:outlineLvl w:val="5"/>
        <w:rPr>
          <w:rFonts w:hint="eastAsia" w:ascii="Helvetica" w:hAnsi="Helvetica" w:eastAsia="宋体" w:cs="Helvetica"/>
          <w:color w:val="000000"/>
          <w:kern w:val="0"/>
          <w:sz w:val="24"/>
          <w:szCs w:val="24"/>
          <w:lang w:eastAsia="zh-CN"/>
        </w:rPr>
      </w:pPr>
    </w:p>
    <w:p w14:paraId="222B372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63：牙周健康对修复体的要求不包括</w:t>
      </w:r>
    </w:p>
    <w:p w14:paraId="318D823C">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A：牙冠外形有利于清除菌斑</w:t>
      </w:r>
    </w:p>
    <w:p w14:paraId="654A98C0">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B：冠修复尽量作龈下边缘有利于美观</w:t>
      </w:r>
    </w:p>
    <w:p w14:paraId="16E0DEB1">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C：修复体表面光洁</w:t>
      </w:r>
    </w:p>
    <w:p w14:paraId="36E74D6D">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D：修复体生物相容性好</w:t>
      </w:r>
    </w:p>
    <w:p w14:paraId="1D816BAB">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E：适当减小力</w:t>
      </w:r>
    </w:p>
    <w:p w14:paraId="00C269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803C5A4">
      <w:pPr>
        <w:widowControl/>
        <w:jc w:val="left"/>
        <w:outlineLvl w:val="5"/>
        <w:rPr>
          <w:rFonts w:hint="eastAsia" w:ascii="Helvetica" w:hAnsi="Helvetica" w:eastAsia="宋体" w:cs="Helvetica"/>
          <w:color w:val="000000"/>
          <w:kern w:val="0"/>
          <w:sz w:val="24"/>
          <w:szCs w:val="24"/>
          <w:lang w:eastAsia="zh-CN"/>
        </w:rPr>
      </w:pPr>
    </w:p>
    <w:p w14:paraId="0BEC8EE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64：关于拔牙时力的应用，下列说法错误的是</w:t>
      </w:r>
    </w:p>
    <w:p w14:paraId="6031280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A：扭转力适用于单个锥形根的牙</w:t>
      </w:r>
    </w:p>
    <w:p w14:paraId="3758C8FD">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B：扭转力应按牙根纵轴方向进行</w:t>
      </w:r>
    </w:p>
    <w:p w14:paraId="2C2E0FC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C：牵引力不应与摇动力及扭转力结合使用以防损伤邻牙</w:t>
      </w:r>
    </w:p>
    <w:p w14:paraId="1E617053">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D：摇动力适用于扁根牙或多根牙</w:t>
      </w:r>
    </w:p>
    <w:p w14:paraId="208D358F">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E：摇动应先向阻力小的一侧进行</w:t>
      </w:r>
    </w:p>
    <w:p w14:paraId="2E3F210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70E6E9E">
      <w:pPr>
        <w:widowControl/>
        <w:jc w:val="left"/>
        <w:outlineLvl w:val="5"/>
        <w:rPr>
          <w:rFonts w:hint="eastAsia" w:ascii="Helvetica" w:hAnsi="Helvetica" w:eastAsia="宋体" w:cs="Helvetica"/>
          <w:color w:val="000000"/>
          <w:kern w:val="0"/>
          <w:sz w:val="24"/>
          <w:szCs w:val="24"/>
          <w:lang w:eastAsia="zh-CN"/>
        </w:rPr>
      </w:pPr>
    </w:p>
    <w:p w14:paraId="04D0BA5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65：Angle认为咬合的关键牙齿是</w:t>
      </w:r>
    </w:p>
    <w:p w14:paraId="1E447362">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A：下颌第一恒磨牙</w:t>
      </w:r>
    </w:p>
    <w:p w14:paraId="290AA281">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B：下颌第二恒磨牙</w:t>
      </w:r>
    </w:p>
    <w:p w14:paraId="2CC65282">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C：上颌第二恒磨牙</w:t>
      </w:r>
    </w:p>
    <w:p w14:paraId="2595D1AC">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D：上颌第一恒磨牙</w:t>
      </w:r>
    </w:p>
    <w:p w14:paraId="2551507F">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E：下颌第三恒磨牙</w:t>
      </w:r>
    </w:p>
    <w:p w14:paraId="11D329B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B8C9721">
      <w:pPr>
        <w:widowControl/>
        <w:jc w:val="left"/>
        <w:outlineLvl w:val="5"/>
        <w:rPr>
          <w:rFonts w:hint="eastAsia" w:ascii="Helvetica" w:hAnsi="Helvetica" w:eastAsia="宋体" w:cs="Helvetica"/>
          <w:color w:val="000000"/>
          <w:kern w:val="0"/>
          <w:sz w:val="24"/>
          <w:szCs w:val="24"/>
          <w:lang w:eastAsia="zh-CN"/>
        </w:rPr>
      </w:pPr>
    </w:p>
    <w:p w14:paraId="329E884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66：根管治疗中的牙齿的工作长度是指</w:t>
      </w:r>
    </w:p>
    <w:p w14:paraId="382B6433">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A：开髓孔到根尖的长度</w:t>
      </w:r>
    </w:p>
    <w:p w14:paraId="1563C40A">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B：根管长度</w:t>
      </w:r>
    </w:p>
    <w:p w14:paraId="487B89E2">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C：牙长度</w:t>
      </w:r>
    </w:p>
    <w:p w14:paraId="5F3FB1C6">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D：牙尖或切端到根尖狭窄部的长度</w:t>
      </w:r>
    </w:p>
    <w:p w14:paraId="3D7A0789">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E：X线片上从牙冠到牙根的长度</w:t>
      </w:r>
    </w:p>
    <w:p w14:paraId="0F3AE13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9D79C5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答案解析：根管治疗中，确定工作长度(WL):根管的工作长度是从患牙牙冠部参照点(切缘或牙尖)到根尖止点(牙本质牙骨质界)的距离。</w:t>
      </w:r>
    </w:p>
    <w:p w14:paraId="7311834F">
      <w:pPr>
        <w:widowControl/>
        <w:jc w:val="left"/>
        <w:outlineLvl w:val="5"/>
        <w:rPr>
          <w:rFonts w:hint="eastAsia" w:ascii="Helvetica" w:hAnsi="Helvetica" w:eastAsia="宋体" w:cs="Helvetica"/>
          <w:color w:val="000000"/>
          <w:kern w:val="0"/>
          <w:sz w:val="24"/>
          <w:szCs w:val="24"/>
          <w:lang w:eastAsia="zh-CN"/>
        </w:rPr>
      </w:pPr>
    </w:p>
    <w:p w14:paraId="7F57A06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67：制作鸠尾的主要目的是</w:t>
      </w:r>
    </w:p>
    <w:p w14:paraId="2C01B7F1">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A：避免意外穿髓</w:t>
      </w:r>
    </w:p>
    <w:p w14:paraId="766FBC82">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B：最大限度地保留天然牙齿组织</w:t>
      </w:r>
    </w:p>
    <w:p w14:paraId="187E7E1A">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C：便于恢复邻接关系</w:t>
      </w:r>
    </w:p>
    <w:p w14:paraId="4BF0892F">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D：防止充填物在咀嚼过程中发生水平脱落、移位</w:t>
      </w:r>
    </w:p>
    <w:p w14:paraId="5B28ABD4">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E：防止充填物在咀嚼过程中发生折断</w:t>
      </w:r>
    </w:p>
    <w:p w14:paraId="69D0BD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CE69830">
      <w:pPr>
        <w:widowControl/>
        <w:jc w:val="left"/>
        <w:outlineLvl w:val="5"/>
        <w:rPr>
          <w:rFonts w:hint="eastAsia" w:ascii="Helvetica" w:hAnsi="Helvetica" w:eastAsia="宋体" w:cs="Helvetica"/>
          <w:color w:val="000000"/>
          <w:kern w:val="0"/>
          <w:sz w:val="24"/>
          <w:szCs w:val="24"/>
          <w:lang w:eastAsia="zh-CN"/>
        </w:rPr>
      </w:pPr>
    </w:p>
    <w:p w14:paraId="626D6E6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68：银汞合金充填雕成后磨光的目的在于</w:t>
      </w:r>
    </w:p>
    <w:p w14:paraId="08F1B9EC">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A：增加充填物表面光洁度和耐腐蚀性能</w:t>
      </w:r>
    </w:p>
    <w:p w14:paraId="2A20473E">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B：继续对银汞合金加压</w:t>
      </w:r>
    </w:p>
    <w:p w14:paraId="324F264D">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C：进一步减少合金与洞壁之间的缝隙，特别是边缘部</w:t>
      </w:r>
    </w:p>
    <w:p w14:paraId="162983BE">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D：以上都是</w:t>
      </w:r>
    </w:p>
    <w:p w14:paraId="57AF17F2">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1732C04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E8A8856">
      <w:pPr>
        <w:widowControl/>
        <w:jc w:val="left"/>
        <w:outlineLvl w:val="5"/>
        <w:rPr>
          <w:rFonts w:hint="eastAsia" w:ascii="Helvetica" w:hAnsi="Helvetica" w:eastAsia="宋体" w:cs="Helvetica"/>
          <w:color w:val="000000"/>
          <w:kern w:val="0"/>
          <w:sz w:val="24"/>
          <w:szCs w:val="24"/>
          <w:lang w:eastAsia="zh-CN"/>
        </w:rPr>
      </w:pPr>
    </w:p>
    <w:p w14:paraId="7E7C4E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69：患者广泛性牙周炎，前牙</w:t>
      </w:r>
      <w:r>
        <w:rPr>
          <w:rFonts w:hint="eastAsia" w:ascii="微软雅黑" w:hAnsi="微软雅黑" w:eastAsia="微软雅黑" w:cs="微软雅黑"/>
          <w:color w:val="000000"/>
          <w:kern w:val="0"/>
          <w:sz w:val="24"/>
          <w:szCs w:val="24"/>
        </w:rPr>
        <w:t>Ⅰ</w:t>
      </w:r>
      <w:r>
        <w:rPr>
          <w:rFonts w:ascii="Helvetica" w:hAnsi="Helvetica" w:eastAsia="宋体" w:cs="Helvetica"/>
          <w:color w:val="000000"/>
          <w:kern w:val="0"/>
          <w:sz w:val="24"/>
          <w:szCs w:val="24"/>
        </w:rPr>
        <w:t>～</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度松动，牙周袋深4.5mm，治疗方案为</w:t>
      </w:r>
    </w:p>
    <w:p w14:paraId="4DF5B5F0">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A：切龈术</w:t>
      </w:r>
    </w:p>
    <w:p w14:paraId="757F50D7">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B：龈下洁治</w:t>
      </w:r>
    </w:p>
    <w:p w14:paraId="5526CDD0">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C：翻瓣术</w:t>
      </w:r>
    </w:p>
    <w:p w14:paraId="3E2B1577">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D：松牙固定术+洁治术</w:t>
      </w:r>
    </w:p>
    <w:p w14:paraId="0CDF5C9D">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E：观察</w:t>
      </w:r>
    </w:p>
    <w:p w14:paraId="652EAD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C3B1FE8">
      <w:pPr>
        <w:widowControl/>
        <w:jc w:val="left"/>
        <w:outlineLvl w:val="5"/>
        <w:rPr>
          <w:rFonts w:hint="eastAsia" w:ascii="Helvetica" w:hAnsi="Helvetica" w:eastAsia="宋体" w:cs="Helvetica"/>
          <w:color w:val="000000"/>
          <w:kern w:val="0"/>
          <w:sz w:val="24"/>
          <w:szCs w:val="24"/>
          <w:lang w:eastAsia="zh-CN"/>
        </w:rPr>
      </w:pPr>
    </w:p>
    <w:p w14:paraId="0E66109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70：患者，25岁，女性，初诊广泛牙周袋形成，平均5mm，牙松动，无脓液，应采取的治疗为</w:t>
      </w:r>
    </w:p>
    <w:p w14:paraId="77E92990">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A：龈上洁治术</w:t>
      </w:r>
    </w:p>
    <w:p w14:paraId="6C5C85CD">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B：龈上洁治术+龈下洁治</w:t>
      </w:r>
    </w:p>
    <w:p w14:paraId="3F0A2A5F">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C：切龈术</w:t>
      </w:r>
    </w:p>
    <w:p w14:paraId="0D62779A">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D：翻瓣术</w:t>
      </w:r>
    </w:p>
    <w:p w14:paraId="3AB647F5">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E：抗生素治疗</w:t>
      </w:r>
    </w:p>
    <w:p w14:paraId="6D66C22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7FB9B9A">
      <w:pPr>
        <w:widowControl/>
        <w:jc w:val="left"/>
        <w:outlineLvl w:val="5"/>
        <w:rPr>
          <w:rFonts w:hint="eastAsia" w:ascii="Helvetica" w:hAnsi="Helvetica" w:eastAsia="宋体" w:cs="Helvetica"/>
          <w:color w:val="000000"/>
          <w:kern w:val="0"/>
          <w:sz w:val="24"/>
          <w:szCs w:val="24"/>
          <w:lang w:eastAsia="zh-CN"/>
        </w:rPr>
      </w:pPr>
    </w:p>
    <w:p w14:paraId="5C77AD0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71：上颌前牙颈部的唇舌向倾斜方向为</w:t>
      </w:r>
    </w:p>
    <w:p w14:paraId="6D7DDCFF">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A：中切牙向唇侧，侧切牙、尖牙向腭侧</w:t>
      </w:r>
    </w:p>
    <w:p w14:paraId="49291B07">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B：中切牙、侧切牙向唇侧，尖牙向腭侧</w:t>
      </w:r>
    </w:p>
    <w:p w14:paraId="0BDD5497">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C：中切牙、侧切牙向腭侧，尖牙向唇侧</w:t>
      </w:r>
    </w:p>
    <w:p w14:paraId="43E1CD0A">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D：中切牙向腭侧，侧切牙、尖牙向唇侧</w:t>
      </w:r>
    </w:p>
    <w:p w14:paraId="05AF3301">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E：中切牙、侧切牙和尖牙均向腭侧</w:t>
      </w:r>
    </w:p>
    <w:p w14:paraId="027B025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82BF2DD">
      <w:pPr>
        <w:widowControl/>
        <w:jc w:val="left"/>
        <w:outlineLvl w:val="5"/>
        <w:rPr>
          <w:rFonts w:hint="eastAsia" w:ascii="Helvetica" w:hAnsi="Helvetica" w:eastAsia="宋体" w:cs="Helvetica"/>
          <w:color w:val="000000"/>
          <w:kern w:val="0"/>
          <w:sz w:val="24"/>
          <w:szCs w:val="24"/>
          <w:lang w:eastAsia="zh-CN"/>
        </w:rPr>
      </w:pPr>
    </w:p>
    <w:p w14:paraId="7F42ECB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72：牙石的致病原理为</w:t>
      </w:r>
    </w:p>
    <w:p w14:paraId="3AE7530C">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A：机械刺激牙龈</w:t>
      </w:r>
    </w:p>
    <w:p w14:paraId="38155D2A">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B：引起口臭</w:t>
      </w:r>
    </w:p>
    <w:p w14:paraId="3D52B66A">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C：附着大量菌斑</w:t>
      </w:r>
    </w:p>
    <w:p w14:paraId="31A1F4E0">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D：导致颈部龋</w:t>
      </w:r>
    </w:p>
    <w:p w14:paraId="7E03CA21">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E：引起色素沉积</w:t>
      </w:r>
    </w:p>
    <w:p w14:paraId="7D9DF7A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E215CB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石的致病作用，主要就是牙齿表面可以形成没有钙化的菌斑，可以不断的变大，就是牙齿会逐渐吸引新的菌斑，然后再钙化，然后再吸引新的菌斑，一点一点的越来越大，然后这些菌斑就会造成牙龈的炎症。</w:t>
      </w:r>
    </w:p>
    <w:p w14:paraId="7D1403D6">
      <w:pPr>
        <w:widowControl/>
        <w:jc w:val="left"/>
        <w:outlineLvl w:val="5"/>
        <w:rPr>
          <w:rFonts w:hint="eastAsia" w:ascii="Helvetica" w:hAnsi="Helvetica" w:eastAsia="宋体" w:cs="Helvetica"/>
          <w:color w:val="000000"/>
          <w:kern w:val="0"/>
          <w:sz w:val="24"/>
          <w:szCs w:val="24"/>
          <w:lang w:eastAsia="zh-CN"/>
        </w:rPr>
      </w:pPr>
    </w:p>
    <w:p w14:paraId="0BAE34D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73：男，12岁，上前牙牙龈肿胀，咬硬物及刷牙易出血，放松状态可见开唇露齿。血常规未见异常，最可能的局部促进因素为</w:t>
      </w:r>
    </w:p>
    <w:p w14:paraId="31E244F9">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A：内分泌</w:t>
      </w:r>
    </w:p>
    <w:p w14:paraId="72F43B93">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B：上唇发育不良</w:t>
      </w:r>
    </w:p>
    <w:p w14:paraId="3D3C8E16">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C：刷牙方法不当</w:t>
      </w:r>
    </w:p>
    <w:p w14:paraId="731F42A3">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D：抿唇习惯</w:t>
      </w:r>
    </w:p>
    <w:p w14:paraId="47B568A9">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E：口呼吸</w:t>
      </w:r>
    </w:p>
    <w:p w14:paraId="13F86F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6EDE2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答案解析：12岁处于青春期，这时激素分泌跟平常有些不同，如果牙龈有炎症，常见的可能就是青春期牙龈炎。长期口呼吸导致上下唇无法自然闭合，会出现唇肌松弛、开唇露齿、唇外翻、唇厚等。</w:t>
      </w:r>
    </w:p>
    <w:p w14:paraId="5FC86470">
      <w:pPr>
        <w:widowControl/>
        <w:jc w:val="left"/>
        <w:outlineLvl w:val="5"/>
        <w:rPr>
          <w:rFonts w:hint="eastAsia" w:ascii="Helvetica" w:hAnsi="Helvetica" w:eastAsia="宋体" w:cs="Helvetica"/>
          <w:color w:val="000000"/>
          <w:kern w:val="0"/>
          <w:sz w:val="24"/>
          <w:szCs w:val="24"/>
          <w:lang w:eastAsia="zh-CN"/>
        </w:rPr>
      </w:pPr>
    </w:p>
    <w:p w14:paraId="10D12D0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74：不宜在冠周炎急性期进行的治疗是</w:t>
      </w:r>
    </w:p>
    <w:p w14:paraId="27AD14CE">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A：消炎</w:t>
      </w:r>
    </w:p>
    <w:p w14:paraId="480CFC21">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B：镇痛</w:t>
      </w:r>
    </w:p>
    <w:p w14:paraId="648AF400">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C：去除病因</w:t>
      </w:r>
    </w:p>
    <w:p w14:paraId="04935590">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D：对症处理</w:t>
      </w:r>
    </w:p>
    <w:p w14:paraId="591BF93F">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E：建立引流</w:t>
      </w:r>
    </w:p>
    <w:p w14:paraId="538DB1C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4BAC2B5">
      <w:pPr>
        <w:widowControl/>
        <w:jc w:val="left"/>
        <w:outlineLvl w:val="5"/>
        <w:rPr>
          <w:rFonts w:hint="eastAsia" w:ascii="Helvetica" w:hAnsi="Helvetica" w:eastAsia="宋体" w:cs="Helvetica"/>
          <w:color w:val="000000"/>
          <w:kern w:val="0"/>
          <w:sz w:val="24"/>
          <w:szCs w:val="24"/>
          <w:lang w:eastAsia="zh-CN"/>
        </w:rPr>
      </w:pPr>
    </w:p>
    <w:p w14:paraId="4A3014D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75：与局限性青少年牙周炎的发生密切相关的是</w:t>
      </w:r>
    </w:p>
    <w:p w14:paraId="05D32FD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A：放线杆菌</w:t>
      </w:r>
    </w:p>
    <w:p w14:paraId="4A8EB087">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B：黏性放线菌</w:t>
      </w:r>
    </w:p>
    <w:p w14:paraId="6B3DC29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C：中间普氏菌</w:t>
      </w:r>
    </w:p>
    <w:p w14:paraId="08C6C288">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D：福赛斯拟杆菌</w:t>
      </w:r>
    </w:p>
    <w:p w14:paraId="4D0F63F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E：金黄色葡萄球菌</w:t>
      </w:r>
    </w:p>
    <w:p w14:paraId="020DE25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8AF6E3E">
      <w:pPr>
        <w:widowControl/>
        <w:jc w:val="left"/>
        <w:outlineLvl w:val="5"/>
        <w:rPr>
          <w:rFonts w:hint="eastAsia" w:ascii="Helvetica" w:hAnsi="Helvetica" w:eastAsia="宋体" w:cs="Helvetica"/>
          <w:color w:val="000000"/>
          <w:kern w:val="0"/>
          <w:sz w:val="24"/>
          <w:szCs w:val="24"/>
          <w:lang w:eastAsia="zh-CN"/>
        </w:rPr>
      </w:pPr>
    </w:p>
    <w:p w14:paraId="25392CD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76：关于盖髓术适应证的叙述，有哪一项是错误的</w:t>
      </w:r>
    </w:p>
    <w:p w14:paraId="140AAA1F">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A：深龋引起的可复性牙髓炎</w:t>
      </w:r>
    </w:p>
    <w:p w14:paraId="745B40F1">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B：龋齿备洞时意外穿髓</w:t>
      </w:r>
    </w:p>
    <w:p w14:paraId="464F0044">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C：深龋去腐未净露髓</w:t>
      </w:r>
    </w:p>
    <w:p w14:paraId="062B7AA0">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D：年轻人恒牙的急性牙髓炎早期</w:t>
      </w:r>
    </w:p>
    <w:p w14:paraId="425CB70C">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E：深龋引起牙髓充血</w:t>
      </w:r>
    </w:p>
    <w:p w14:paraId="052C06D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5DFB7CE">
      <w:pPr>
        <w:widowControl/>
        <w:jc w:val="left"/>
        <w:outlineLvl w:val="5"/>
        <w:rPr>
          <w:rFonts w:hint="eastAsia" w:ascii="Helvetica" w:hAnsi="Helvetica" w:eastAsia="宋体" w:cs="Helvetica"/>
          <w:color w:val="000000"/>
          <w:kern w:val="0"/>
          <w:sz w:val="24"/>
          <w:szCs w:val="24"/>
          <w:lang w:eastAsia="zh-CN"/>
        </w:rPr>
      </w:pPr>
    </w:p>
    <w:p w14:paraId="64285DD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77：关于拔牙前的准备工作，错误的是</w:t>
      </w:r>
    </w:p>
    <w:p w14:paraId="44123B1D">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A：对高血压患者术前应测血压</w:t>
      </w:r>
    </w:p>
    <w:p w14:paraId="32555160">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B：如为其他科转诊患者，则仅通过阅读病历而确定牙位</w:t>
      </w:r>
    </w:p>
    <w:p w14:paraId="7C91838F">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C：术前应对术中可能出现的问题进行预测并制定对策</w:t>
      </w:r>
    </w:p>
    <w:p w14:paraId="1AFB082C">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D：术前做好解释工作，保持患者情绪稳定</w:t>
      </w:r>
    </w:p>
    <w:p w14:paraId="0D1825CD">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E：术前简要询问病史，了解有无拔牙禁忌证</w:t>
      </w:r>
    </w:p>
    <w:p w14:paraId="1881F0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6C92878">
      <w:pPr>
        <w:widowControl/>
        <w:jc w:val="left"/>
        <w:outlineLvl w:val="5"/>
        <w:rPr>
          <w:rFonts w:hint="eastAsia" w:ascii="Helvetica" w:hAnsi="Helvetica" w:eastAsia="宋体" w:cs="Helvetica"/>
          <w:color w:val="000000"/>
          <w:kern w:val="0"/>
          <w:sz w:val="24"/>
          <w:szCs w:val="24"/>
          <w:lang w:eastAsia="zh-CN"/>
        </w:rPr>
      </w:pPr>
    </w:p>
    <w:p w14:paraId="7ECE6FF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78：龋齿发生的重要因素是</w:t>
      </w:r>
    </w:p>
    <w:p w14:paraId="1A39981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A：细菌的存在</w:t>
      </w:r>
    </w:p>
    <w:p w14:paraId="5216A09D">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B：牙齿钙化不良</w:t>
      </w:r>
    </w:p>
    <w:p w14:paraId="23F290DC">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C：唾液分泌减少</w:t>
      </w:r>
    </w:p>
    <w:p w14:paraId="4EB3227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D：全身营养不良</w:t>
      </w:r>
    </w:p>
    <w:p w14:paraId="10E5BEAB">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E：喜爱含糖食品</w:t>
      </w:r>
    </w:p>
    <w:p w14:paraId="013B39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1E2A14F">
      <w:pPr>
        <w:widowControl/>
        <w:jc w:val="left"/>
        <w:outlineLvl w:val="5"/>
        <w:rPr>
          <w:rFonts w:hint="eastAsia" w:ascii="Helvetica" w:hAnsi="Helvetica" w:eastAsia="宋体" w:cs="Helvetica"/>
          <w:color w:val="000000"/>
          <w:kern w:val="0"/>
          <w:sz w:val="24"/>
          <w:szCs w:val="24"/>
          <w:lang w:eastAsia="zh-CN"/>
        </w:rPr>
      </w:pPr>
    </w:p>
    <w:p w14:paraId="1BC8C1A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79：患者半年来因右侧后牙咬</w:t>
      </w:r>
      <w:r>
        <w:rPr>
          <w:rFonts w:ascii="Helvetica" w:hAnsi="Helvetica" w:eastAsia="宋体" w:cs="Helvetica"/>
          <w:color w:val="000000"/>
          <w:kern w:val="0"/>
          <w:sz w:val="24"/>
          <w:szCs w:val="24"/>
        </w:rPr>
        <w:drawing>
          <wp:inline distT="0" distB="0" distL="0" distR="0">
            <wp:extent cx="161925" cy="152400"/>
            <wp:effectExtent l="0" t="0" r="9525" b="0"/>
            <wp:docPr id="3" name="图片 3" descr="http://statics.jylmdp.com/QUIMG/191513/d051bba42d9d49e8a4ee7034ace748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1513/d051bba42d9d49e8a4ee7034ace748f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痛、冷热痛要求治疗。查：</w:t>
      </w:r>
      <w:r>
        <w:rPr>
          <w:rFonts w:ascii="Helvetica" w:hAnsi="Helvetica" w:eastAsia="宋体" w:cs="Helvetica"/>
          <w:color w:val="000000"/>
          <w:kern w:val="0"/>
          <w:sz w:val="24"/>
          <w:szCs w:val="24"/>
        </w:rPr>
        <w:drawing>
          <wp:inline distT="0" distB="0" distL="0" distR="0">
            <wp:extent cx="285750" cy="180975"/>
            <wp:effectExtent l="0" t="0" r="0" b="9525"/>
            <wp:docPr id="2" name="图片 2" descr="http://statics.jylmdp.com/QUIMG/191513/92cd83335a674077bf0318422d9e07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1513/92cd83335a674077bf0318422d9e074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5750" cy="180975"/>
                    </a:xfrm>
                    <a:prstGeom prst="rect">
                      <a:avLst/>
                    </a:prstGeom>
                    <a:noFill/>
                    <a:ln>
                      <a:noFill/>
                    </a:ln>
                  </pic:spPr>
                </pic:pic>
              </a:graphicData>
            </a:graphic>
          </wp:inline>
        </w:drawing>
      </w:r>
      <w:r>
        <w:rPr>
          <w:rFonts w:ascii="Helvetica" w:hAnsi="Helvetica" w:eastAsia="宋体" w:cs="Helvetica"/>
          <w:color w:val="000000"/>
          <w:kern w:val="0"/>
          <w:sz w:val="24"/>
          <w:szCs w:val="24"/>
        </w:rPr>
        <w:t>无龋，近中可疑隐裂，冷、热测引起疼痛，刺激去除后，持续数秒，叩诊(±)。右侧后牙不同程度磨损，探敏。该患者主诉牙治疗原则为</w:t>
      </w:r>
    </w:p>
    <w:p w14:paraId="51C04B34">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A：不治疗</w:t>
      </w:r>
    </w:p>
    <w:p w14:paraId="0D3D0CB3">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B：调</w:t>
      </w:r>
      <w:r>
        <w:rPr>
          <w:rFonts w:ascii="Helvetica" w:hAnsi="Helvetica" w:eastAsia="宋体" w:cs="Helvetica"/>
          <w:color w:val="000000"/>
          <w:kern w:val="0"/>
          <w:szCs w:val="21"/>
        </w:rPr>
        <w:drawing>
          <wp:inline distT="0" distB="0" distL="0" distR="0">
            <wp:extent cx="161925" cy="152400"/>
            <wp:effectExtent l="0" t="0" r="9525" b="0"/>
            <wp:docPr id="1" name="图片 1" descr="http://statics.jylmdp.com/QUIMG/191513/ad4b5afb28b840fdaa800b1b92e77a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1513/ad4b5afb28b840fdaa800b1b92e77a3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20018D68">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C：脱敏</w:t>
      </w:r>
    </w:p>
    <w:p w14:paraId="7B8FE4DE">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D：牙髓治疗后全冠修复</w:t>
      </w:r>
    </w:p>
    <w:p w14:paraId="44497B5A">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E：备洞充填</w:t>
      </w:r>
    </w:p>
    <w:p w14:paraId="0872A32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EC174FE">
      <w:pPr>
        <w:widowControl/>
        <w:jc w:val="left"/>
        <w:outlineLvl w:val="5"/>
        <w:rPr>
          <w:rFonts w:hint="eastAsia" w:ascii="Helvetica" w:hAnsi="Helvetica" w:eastAsia="宋体" w:cs="Helvetica"/>
          <w:color w:val="000000"/>
          <w:kern w:val="0"/>
          <w:sz w:val="24"/>
          <w:szCs w:val="24"/>
          <w:lang w:eastAsia="zh-CN"/>
        </w:rPr>
      </w:pPr>
    </w:p>
    <w:p w14:paraId="4DACA0A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80：可以主要采用旋转力量拔除的牙齿是</w:t>
      </w:r>
    </w:p>
    <w:p w14:paraId="5729FEEB">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A：上颌切牙</w:t>
      </w:r>
    </w:p>
    <w:p w14:paraId="6FD4448C">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B：下颌切牙</w:t>
      </w:r>
    </w:p>
    <w:p w14:paraId="3D9987E7">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C：上颌双尖牙</w:t>
      </w:r>
    </w:p>
    <w:p w14:paraId="4373ED8A">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D：上颌磨牙</w:t>
      </w:r>
    </w:p>
    <w:p w14:paraId="4617C51F">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E：下颌磨牙</w:t>
      </w:r>
    </w:p>
    <w:p w14:paraId="017351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6E21340">
      <w:pPr>
        <w:widowControl/>
        <w:jc w:val="left"/>
        <w:outlineLvl w:val="4"/>
        <w:rPr>
          <w:rFonts w:hint="eastAsia" w:ascii="Helvetica" w:hAnsi="Helvetica" w:eastAsia="宋体" w:cs="Helvetica"/>
          <w:color w:val="FF0000"/>
          <w:kern w:val="0"/>
          <w:sz w:val="24"/>
          <w:szCs w:val="24"/>
          <w:lang w:eastAsia="zh-CN"/>
        </w:rPr>
      </w:pPr>
    </w:p>
    <w:p w14:paraId="50356839">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（81~84题共用选项）</w:t>
      </w:r>
    </w:p>
    <w:p w14:paraId="7DC2526A">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A：钉嵌体</w:t>
      </w:r>
    </w:p>
    <w:p w14:paraId="4830AAE3">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B：单面嵌体</w:t>
      </w:r>
    </w:p>
    <w:p w14:paraId="5903E2EF">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C：双面嵌体</w:t>
      </w:r>
    </w:p>
    <w:p w14:paraId="36A5F621">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D：嵌体冠</w:t>
      </w:r>
    </w:p>
    <w:p w14:paraId="6050B05B">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E：高嵌体</w:t>
      </w:r>
    </w:p>
    <w:p w14:paraId="375AF60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81：嵌体覆盖牙冠的大部分或全部者称为</w:t>
      </w:r>
    </w:p>
    <w:p w14:paraId="5B286B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FB3919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82：为增加嵌体固位力，采用钉固位者称为</w:t>
      </w:r>
    </w:p>
    <w:p w14:paraId="6D19C1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0CC1AB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83：嵌体覆盖并高于面，用于恢复患牙咬合关系者称为</w:t>
      </w:r>
    </w:p>
    <w:p w14:paraId="70244D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67C9B5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84：涉及牙冠颊面和面的嵌体称为</w:t>
      </w:r>
    </w:p>
    <w:p w14:paraId="4E620F7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51C6FFC">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覆盖牙冠大部分或全部的嵌体成为嵌体冠（选D）。它是一种特殊类型的嵌体。对于牙冠较短，需要截冠，或者牙根短小、脆弱无法加桩的磨牙，采用常规的全冠修复固位效果差，可利用髓腔的深度来获得额外的固位力，即嵌体冠。 有时为了增加嵌体的固位力，利用倒凹制定一个洞形叫做钉固位，以此来增加嵌体的固位力叫做钉嵌体（选A）。 双面嵌体是指覆盖两个牙面的嵌体。因此，涉及牙冠颊面和面的嵌体称为双面嵌体（选C）。 覆盖到牙尖，用以恢复咬合关系的嵌体称为高嵌体，属于嵌体的变种，由MOD（多面嵌体）衍变而来。它是特殊类型的嵌体（选E）。</w:t>
      </w:r>
    </w:p>
    <w:p w14:paraId="2EE7A9E8">
      <w:pPr>
        <w:widowControl/>
        <w:jc w:val="left"/>
        <w:outlineLvl w:val="4"/>
        <w:rPr>
          <w:rFonts w:hint="eastAsia" w:ascii="Helvetica" w:hAnsi="Helvetica" w:eastAsia="宋体" w:cs="Helvetica"/>
          <w:color w:val="FF0000"/>
          <w:kern w:val="0"/>
          <w:sz w:val="24"/>
          <w:szCs w:val="24"/>
          <w:lang w:eastAsia="zh-CN"/>
        </w:rPr>
      </w:pPr>
    </w:p>
    <w:p w14:paraId="3B1F9A5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（85~90题共用选项）</w:t>
      </w:r>
    </w:p>
    <w:p w14:paraId="2C43CBAC">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A：下凳颌后缩畸形</w:t>
      </w:r>
    </w:p>
    <w:p w14:paraId="31720338">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B：佝偻病</w:t>
      </w:r>
    </w:p>
    <w:p w14:paraId="1F0D9D3C">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C：维生素A缺乏</w:t>
      </w:r>
    </w:p>
    <w:p w14:paraId="36EF255E">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D：吮指习惯</w:t>
      </w:r>
    </w:p>
    <w:p w14:paraId="38956D58">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E：舌习惯</w:t>
      </w:r>
    </w:p>
    <w:p w14:paraId="6141C71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85：通常在4～6岁以后逐渐减少而自行消失的不良习惯是</w:t>
      </w:r>
    </w:p>
    <w:p w14:paraId="395978A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6A448E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86：常在替牙期用舌尖舔松动的乳牙，萌出的恒牙等，因而形成的习惯为</w:t>
      </w:r>
    </w:p>
    <w:p w14:paraId="10378F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8D094A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87：维生素D缺乏时，能引起</w:t>
      </w:r>
    </w:p>
    <w:p w14:paraId="5336F3D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5A04B1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88：当身体因营养不良，而出现牙齿萌出迟缓，牙体发育不良、乳牙滞留的常说明存在</w:t>
      </w:r>
    </w:p>
    <w:p w14:paraId="1C72467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01D582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89：婴儿的吮吸功能异常，下颌被降颌肌群向后下牵引，可发展成为</w:t>
      </w:r>
    </w:p>
    <w:p w14:paraId="5C319A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61B57A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90：呼吸功能异常、睡眠时张口呼吸，舌及下颌后退，会形成</w:t>
      </w:r>
    </w:p>
    <w:p w14:paraId="78B87CB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5ED2657">
      <w:pPr>
        <w:widowControl/>
        <w:jc w:val="left"/>
        <w:outlineLvl w:val="4"/>
        <w:rPr>
          <w:rFonts w:hint="eastAsia" w:ascii="Helvetica" w:hAnsi="Helvetica" w:eastAsia="宋体" w:cs="Helvetica"/>
          <w:color w:val="FF0000"/>
          <w:kern w:val="0"/>
          <w:sz w:val="24"/>
          <w:szCs w:val="24"/>
          <w:lang w:eastAsia="zh-CN"/>
        </w:rPr>
      </w:pPr>
    </w:p>
    <w:p w14:paraId="4447A855">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（91~93题共用选项）</w:t>
      </w:r>
    </w:p>
    <w:p w14:paraId="3990AB93">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A：出生后1年以内</w:t>
      </w:r>
    </w:p>
    <w:p w14:paraId="2EB96618">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B：出生后第二年</w:t>
      </w:r>
    </w:p>
    <w:p w14:paraId="773A59EA">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C：出生后2～3年</w:t>
      </w:r>
    </w:p>
    <w:p w14:paraId="506EDB17">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D：六七岁之前</w:t>
      </w:r>
    </w:p>
    <w:p w14:paraId="1ED3BBCC">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E：妊娠4个月的母亲及7岁以下的儿童选择造成以下发育性疾病相关的时间</w:t>
      </w:r>
    </w:p>
    <w:p w14:paraId="340A937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91：四环素牙</w:t>
      </w:r>
    </w:p>
    <w:p w14:paraId="262858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A62DAD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92：氟斑牙</w:t>
      </w:r>
    </w:p>
    <w:p w14:paraId="4AA72A8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9A8A9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93：上颌侧切牙釉质发育不全</w:t>
      </w:r>
    </w:p>
    <w:p w14:paraId="39A0F953">
      <w:pPr>
        <w:widowControl/>
        <w:jc w:val="left"/>
        <w:rPr>
          <w:rFonts w:hint="eastAsia" w:ascii="Helvetica" w:hAnsi="Helvetica" w:eastAsia="宋体" w:cs="Helvetica"/>
          <w:color w:val="FF0000"/>
          <w:kern w:val="0"/>
          <w:sz w:val="24"/>
          <w:szCs w:val="24"/>
          <w:lang w:eastAsia="zh-CN"/>
        </w:rPr>
      </w:pPr>
      <w:r>
        <w:rPr>
          <w:rFonts w:ascii="Helvetica" w:hAnsi="Helvetica" w:eastAsia="宋体" w:cs="Helvetica"/>
          <w:color w:val="999999"/>
          <w:kern w:val="0"/>
          <w:sz w:val="18"/>
          <w:szCs w:val="18"/>
        </w:rPr>
        <w:t>正确答案：B</w:t>
      </w:r>
    </w:p>
    <w:p w14:paraId="28EFD7D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（94~97题共用选项）</w:t>
      </w:r>
    </w:p>
    <w:p w14:paraId="7A0B3CF3">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A：1／4</w:t>
      </w:r>
    </w:p>
    <w:p w14:paraId="0ED8FCE0">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B：1／3</w:t>
      </w:r>
    </w:p>
    <w:p w14:paraId="6AF8B3AA">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C：2／3</w:t>
      </w:r>
    </w:p>
    <w:p w14:paraId="6BC072B8">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D：1／5</w:t>
      </w:r>
    </w:p>
    <w:p w14:paraId="2B21036F">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E：1／2</w:t>
      </w:r>
    </w:p>
    <w:p w14:paraId="14C9C41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94：桩的长度一般为根长的</w:t>
      </w:r>
    </w:p>
    <w:p w14:paraId="261C40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A83C9B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95：固定桥的基牙牙槽骨吸收不能超过根长的</w:t>
      </w:r>
    </w:p>
    <w:p w14:paraId="665575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4FCA2E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96：可保留的牙齿其牙槽骨吸收不能超过根长的</w:t>
      </w:r>
    </w:p>
    <w:p w14:paraId="62A0AB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6D447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97：前磨牙鸠尾峡的宽度一般为面宽度的</w:t>
      </w:r>
    </w:p>
    <w:p w14:paraId="23D6E0D8">
      <w:pPr>
        <w:widowControl/>
        <w:jc w:val="left"/>
        <w:rPr>
          <w:rFonts w:hint="eastAsia" w:ascii="Helvetica" w:hAnsi="Helvetica" w:eastAsia="宋体" w:cs="Helvetica"/>
          <w:color w:val="FF0000"/>
          <w:kern w:val="0"/>
          <w:sz w:val="24"/>
          <w:szCs w:val="24"/>
          <w:lang w:eastAsia="zh-CN"/>
        </w:rPr>
      </w:pPr>
      <w:r>
        <w:rPr>
          <w:rFonts w:ascii="Helvetica" w:hAnsi="Helvetica" w:eastAsia="宋体" w:cs="Helvetica"/>
          <w:color w:val="999999"/>
          <w:kern w:val="0"/>
          <w:sz w:val="18"/>
          <w:szCs w:val="18"/>
        </w:rPr>
        <w:t>正确答案：B</w:t>
      </w:r>
    </w:p>
    <w:p w14:paraId="196EBE0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（98~99题共用选项）</w:t>
      </w:r>
    </w:p>
    <w:p w14:paraId="57E1599D">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A：阵发性自发痛</w:t>
      </w:r>
    </w:p>
    <w:p w14:paraId="5C37A6EA">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B：冷刺激一过性痛</w:t>
      </w:r>
    </w:p>
    <w:p w14:paraId="25631B4B">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C：机械刺激痛</w:t>
      </w:r>
    </w:p>
    <w:p w14:paraId="4DBCC383">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D：甜酸刺激痛</w:t>
      </w:r>
    </w:p>
    <w:p w14:paraId="74C38BC4">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E：热刺激迟缓痛下列疾病的疼痛特点</w:t>
      </w:r>
    </w:p>
    <w:p w14:paraId="00E3284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98：可复性牙髓炎</w:t>
      </w:r>
    </w:p>
    <w:p w14:paraId="521B90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C6EE2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99：慢性闭锁性牙髓炎</w:t>
      </w:r>
    </w:p>
    <w:p w14:paraId="0D1E1850">
      <w:pPr>
        <w:widowControl/>
        <w:jc w:val="left"/>
      </w:pPr>
      <w:r>
        <w:rPr>
          <w:rFonts w:ascii="Helvetica" w:hAnsi="Helvetica" w:eastAsia="宋体" w:cs="Helvetica"/>
          <w:color w:val="999999"/>
          <w:kern w:val="0"/>
          <w:sz w:val="18"/>
          <w:szCs w:val="18"/>
        </w:rPr>
        <w:t>正确答案：E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E2CFA"/>
    <w:multiLevelType w:val="multilevel"/>
    <w:tmpl w:val="006E2C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9D2B0A"/>
    <w:multiLevelType w:val="multilevel"/>
    <w:tmpl w:val="009D2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374C17"/>
    <w:multiLevelType w:val="multilevel"/>
    <w:tmpl w:val="01374C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3D732F"/>
    <w:multiLevelType w:val="multilevel"/>
    <w:tmpl w:val="033D7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86656D"/>
    <w:multiLevelType w:val="multilevel"/>
    <w:tmpl w:val="068665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334424"/>
    <w:multiLevelType w:val="multilevel"/>
    <w:tmpl w:val="0C3344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D4F4A01"/>
    <w:multiLevelType w:val="multilevel"/>
    <w:tmpl w:val="0D4F4A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655C4C"/>
    <w:multiLevelType w:val="multilevel"/>
    <w:tmpl w:val="0E655C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9107B7"/>
    <w:multiLevelType w:val="multilevel"/>
    <w:tmpl w:val="0E910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0036945"/>
    <w:multiLevelType w:val="multilevel"/>
    <w:tmpl w:val="100369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0733133"/>
    <w:multiLevelType w:val="multilevel"/>
    <w:tmpl w:val="107331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4F3D6E"/>
    <w:multiLevelType w:val="multilevel"/>
    <w:tmpl w:val="114F3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37E0538"/>
    <w:multiLevelType w:val="multilevel"/>
    <w:tmpl w:val="137E05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8791CBC"/>
    <w:multiLevelType w:val="multilevel"/>
    <w:tmpl w:val="18791C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9161A83"/>
    <w:multiLevelType w:val="multilevel"/>
    <w:tmpl w:val="19161A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AA1423A"/>
    <w:multiLevelType w:val="multilevel"/>
    <w:tmpl w:val="1AA142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CF52A0B"/>
    <w:multiLevelType w:val="multilevel"/>
    <w:tmpl w:val="1CF52A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DE9224B"/>
    <w:multiLevelType w:val="multilevel"/>
    <w:tmpl w:val="1DE922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155026E"/>
    <w:multiLevelType w:val="multilevel"/>
    <w:tmpl w:val="21550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1BE2A48"/>
    <w:multiLevelType w:val="multilevel"/>
    <w:tmpl w:val="21BE2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22C32CD"/>
    <w:multiLevelType w:val="multilevel"/>
    <w:tmpl w:val="222C3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2AB2770"/>
    <w:multiLevelType w:val="multilevel"/>
    <w:tmpl w:val="22AB27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42E2B3B"/>
    <w:multiLevelType w:val="multilevel"/>
    <w:tmpl w:val="242E2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4F5022C"/>
    <w:multiLevelType w:val="multilevel"/>
    <w:tmpl w:val="24F50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5393237"/>
    <w:multiLevelType w:val="multilevel"/>
    <w:tmpl w:val="253932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56660A3"/>
    <w:multiLevelType w:val="multilevel"/>
    <w:tmpl w:val="25666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62752F0"/>
    <w:multiLevelType w:val="multilevel"/>
    <w:tmpl w:val="262752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6722DE1"/>
    <w:multiLevelType w:val="multilevel"/>
    <w:tmpl w:val="26722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471A81"/>
    <w:multiLevelType w:val="multilevel"/>
    <w:tmpl w:val="27471A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82C5372"/>
    <w:multiLevelType w:val="multilevel"/>
    <w:tmpl w:val="282C5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BB456CD"/>
    <w:multiLevelType w:val="multilevel"/>
    <w:tmpl w:val="2BB45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DE866B4"/>
    <w:multiLevelType w:val="multilevel"/>
    <w:tmpl w:val="2DE86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4270AF0"/>
    <w:multiLevelType w:val="multilevel"/>
    <w:tmpl w:val="34270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6343DF"/>
    <w:multiLevelType w:val="multilevel"/>
    <w:tmpl w:val="35634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56E0956"/>
    <w:multiLevelType w:val="multilevel"/>
    <w:tmpl w:val="356E0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5D56E3D"/>
    <w:multiLevelType w:val="multilevel"/>
    <w:tmpl w:val="35D56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7EC068C"/>
    <w:multiLevelType w:val="multilevel"/>
    <w:tmpl w:val="37EC06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8E0275B"/>
    <w:multiLevelType w:val="multilevel"/>
    <w:tmpl w:val="38E02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9C326AC"/>
    <w:multiLevelType w:val="multilevel"/>
    <w:tmpl w:val="39C326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BF60B21"/>
    <w:multiLevelType w:val="multilevel"/>
    <w:tmpl w:val="3BF60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C304535"/>
    <w:multiLevelType w:val="multilevel"/>
    <w:tmpl w:val="3C3045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E5333EC"/>
    <w:multiLevelType w:val="multilevel"/>
    <w:tmpl w:val="3E533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0720B8D"/>
    <w:multiLevelType w:val="multilevel"/>
    <w:tmpl w:val="40720B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20921A7"/>
    <w:multiLevelType w:val="multilevel"/>
    <w:tmpl w:val="420921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29F20EC"/>
    <w:multiLevelType w:val="multilevel"/>
    <w:tmpl w:val="429F20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3141176"/>
    <w:multiLevelType w:val="multilevel"/>
    <w:tmpl w:val="431411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59D67C4"/>
    <w:multiLevelType w:val="multilevel"/>
    <w:tmpl w:val="459D67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5D701A6"/>
    <w:multiLevelType w:val="multilevel"/>
    <w:tmpl w:val="45D701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6493456"/>
    <w:multiLevelType w:val="multilevel"/>
    <w:tmpl w:val="464934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68F2D51"/>
    <w:multiLevelType w:val="multilevel"/>
    <w:tmpl w:val="468F2D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79B4742"/>
    <w:multiLevelType w:val="multilevel"/>
    <w:tmpl w:val="479B47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90B7126"/>
    <w:multiLevelType w:val="multilevel"/>
    <w:tmpl w:val="490B7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90D2995"/>
    <w:multiLevelType w:val="multilevel"/>
    <w:tmpl w:val="490D29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C2907F6"/>
    <w:multiLevelType w:val="multilevel"/>
    <w:tmpl w:val="4C2907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C8260B7"/>
    <w:multiLevelType w:val="multilevel"/>
    <w:tmpl w:val="4C8260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E8471D0"/>
    <w:multiLevelType w:val="multilevel"/>
    <w:tmpl w:val="4E8471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E9A244B"/>
    <w:multiLevelType w:val="multilevel"/>
    <w:tmpl w:val="4E9A2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0C0295C"/>
    <w:multiLevelType w:val="multilevel"/>
    <w:tmpl w:val="50C029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2D91DA9"/>
    <w:multiLevelType w:val="multilevel"/>
    <w:tmpl w:val="52D91D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6DD3079"/>
    <w:multiLevelType w:val="multilevel"/>
    <w:tmpl w:val="56DD30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81C01DB"/>
    <w:multiLevelType w:val="multilevel"/>
    <w:tmpl w:val="581C01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8656418"/>
    <w:multiLevelType w:val="multilevel"/>
    <w:tmpl w:val="58656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8C13134"/>
    <w:multiLevelType w:val="multilevel"/>
    <w:tmpl w:val="58C13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AEF4F8C"/>
    <w:multiLevelType w:val="multilevel"/>
    <w:tmpl w:val="5AEF4F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E110A1D"/>
    <w:multiLevelType w:val="multilevel"/>
    <w:tmpl w:val="5E110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E1A628D"/>
    <w:multiLevelType w:val="multilevel"/>
    <w:tmpl w:val="5E1A6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EEC590A"/>
    <w:multiLevelType w:val="multilevel"/>
    <w:tmpl w:val="5EEC59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29A76CC"/>
    <w:multiLevelType w:val="multilevel"/>
    <w:tmpl w:val="629A7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2D306C6"/>
    <w:multiLevelType w:val="multilevel"/>
    <w:tmpl w:val="62D306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47C2499"/>
    <w:multiLevelType w:val="multilevel"/>
    <w:tmpl w:val="647C2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4DF1D6C"/>
    <w:multiLevelType w:val="multilevel"/>
    <w:tmpl w:val="64DF1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6307E52"/>
    <w:multiLevelType w:val="multilevel"/>
    <w:tmpl w:val="66307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6453846"/>
    <w:multiLevelType w:val="multilevel"/>
    <w:tmpl w:val="664538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87477A5"/>
    <w:multiLevelType w:val="multilevel"/>
    <w:tmpl w:val="687477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B4761F3"/>
    <w:multiLevelType w:val="multilevel"/>
    <w:tmpl w:val="6B4761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B711671"/>
    <w:multiLevelType w:val="multilevel"/>
    <w:tmpl w:val="6B7116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1F16D69"/>
    <w:multiLevelType w:val="multilevel"/>
    <w:tmpl w:val="71F16D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37A70FF"/>
    <w:multiLevelType w:val="multilevel"/>
    <w:tmpl w:val="737A7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4B05DFB"/>
    <w:multiLevelType w:val="multilevel"/>
    <w:tmpl w:val="74B05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645783A"/>
    <w:multiLevelType w:val="multilevel"/>
    <w:tmpl w:val="764578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7350959"/>
    <w:multiLevelType w:val="multilevel"/>
    <w:tmpl w:val="77350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7B51D37"/>
    <w:multiLevelType w:val="multilevel"/>
    <w:tmpl w:val="77B51D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7C51F83"/>
    <w:multiLevelType w:val="multilevel"/>
    <w:tmpl w:val="77C51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AA0133C"/>
    <w:multiLevelType w:val="multilevel"/>
    <w:tmpl w:val="7AA013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AF679A0"/>
    <w:multiLevelType w:val="multilevel"/>
    <w:tmpl w:val="7AF679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9"/>
  </w:num>
  <w:num w:numId="2">
    <w:abstractNumId w:val="71"/>
  </w:num>
  <w:num w:numId="3">
    <w:abstractNumId w:val="31"/>
  </w:num>
  <w:num w:numId="4">
    <w:abstractNumId w:val="56"/>
  </w:num>
  <w:num w:numId="5">
    <w:abstractNumId w:val="73"/>
  </w:num>
  <w:num w:numId="6">
    <w:abstractNumId w:val="37"/>
  </w:num>
  <w:num w:numId="7">
    <w:abstractNumId w:val="21"/>
  </w:num>
  <w:num w:numId="8">
    <w:abstractNumId w:val="57"/>
  </w:num>
  <w:num w:numId="9">
    <w:abstractNumId w:val="19"/>
  </w:num>
  <w:num w:numId="10">
    <w:abstractNumId w:val="52"/>
  </w:num>
  <w:num w:numId="11">
    <w:abstractNumId w:val="20"/>
  </w:num>
  <w:num w:numId="12">
    <w:abstractNumId w:val="51"/>
  </w:num>
  <w:num w:numId="13">
    <w:abstractNumId w:val="35"/>
  </w:num>
  <w:num w:numId="14">
    <w:abstractNumId w:val="75"/>
  </w:num>
  <w:num w:numId="15">
    <w:abstractNumId w:val="34"/>
  </w:num>
  <w:num w:numId="16">
    <w:abstractNumId w:val="69"/>
  </w:num>
  <w:num w:numId="17">
    <w:abstractNumId w:val="62"/>
  </w:num>
  <w:num w:numId="18">
    <w:abstractNumId w:val="46"/>
  </w:num>
  <w:num w:numId="19">
    <w:abstractNumId w:val="33"/>
  </w:num>
  <w:num w:numId="20">
    <w:abstractNumId w:val="9"/>
  </w:num>
  <w:num w:numId="21">
    <w:abstractNumId w:val="60"/>
  </w:num>
  <w:num w:numId="22">
    <w:abstractNumId w:val="32"/>
  </w:num>
  <w:num w:numId="23">
    <w:abstractNumId w:val="14"/>
  </w:num>
  <w:num w:numId="24">
    <w:abstractNumId w:val="45"/>
  </w:num>
  <w:num w:numId="25">
    <w:abstractNumId w:val="6"/>
  </w:num>
  <w:num w:numId="26">
    <w:abstractNumId w:val="50"/>
  </w:num>
  <w:num w:numId="27">
    <w:abstractNumId w:val="41"/>
  </w:num>
  <w:num w:numId="28">
    <w:abstractNumId w:val="36"/>
  </w:num>
  <w:num w:numId="29">
    <w:abstractNumId w:val="74"/>
  </w:num>
  <w:num w:numId="30">
    <w:abstractNumId w:val="54"/>
  </w:num>
  <w:num w:numId="31">
    <w:abstractNumId w:val="82"/>
  </w:num>
  <w:num w:numId="32">
    <w:abstractNumId w:val="10"/>
  </w:num>
  <w:num w:numId="33">
    <w:abstractNumId w:val="68"/>
  </w:num>
  <w:num w:numId="34">
    <w:abstractNumId w:val="23"/>
  </w:num>
  <w:num w:numId="35">
    <w:abstractNumId w:val="48"/>
  </w:num>
  <w:num w:numId="36">
    <w:abstractNumId w:val="77"/>
  </w:num>
  <w:num w:numId="37">
    <w:abstractNumId w:val="1"/>
  </w:num>
  <w:num w:numId="38">
    <w:abstractNumId w:val="18"/>
  </w:num>
  <w:num w:numId="39">
    <w:abstractNumId w:val="66"/>
  </w:num>
  <w:num w:numId="40">
    <w:abstractNumId w:val="63"/>
  </w:num>
  <w:num w:numId="41">
    <w:abstractNumId w:val="55"/>
  </w:num>
  <w:num w:numId="42">
    <w:abstractNumId w:val="84"/>
  </w:num>
  <w:num w:numId="43">
    <w:abstractNumId w:val="58"/>
  </w:num>
  <w:num w:numId="44">
    <w:abstractNumId w:val="43"/>
  </w:num>
  <w:num w:numId="45">
    <w:abstractNumId w:val="24"/>
  </w:num>
  <w:num w:numId="46">
    <w:abstractNumId w:val="25"/>
  </w:num>
  <w:num w:numId="47">
    <w:abstractNumId w:val="72"/>
  </w:num>
  <w:num w:numId="48">
    <w:abstractNumId w:val="2"/>
  </w:num>
  <w:num w:numId="49">
    <w:abstractNumId w:val="12"/>
  </w:num>
  <w:num w:numId="50">
    <w:abstractNumId w:val="16"/>
  </w:num>
  <w:num w:numId="51">
    <w:abstractNumId w:val="78"/>
  </w:num>
  <w:num w:numId="52">
    <w:abstractNumId w:val="8"/>
  </w:num>
  <w:num w:numId="53">
    <w:abstractNumId w:val="39"/>
  </w:num>
  <w:num w:numId="54">
    <w:abstractNumId w:val="40"/>
  </w:num>
  <w:num w:numId="55">
    <w:abstractNumId w:val="11"/>
  </w:num>
  <w:num w:numId="56">
    <w:abstractNumId w:val="38"/>
  </w:num>
  <w:num w:numId="57">
    <w:abstractNumId w:val="5"/>
  </w:num>
  <w:num w:numId="58">
    <w:abstractNumId w:val="3"/>
  </w:num>
  <w:num w:numId="59">
    <w:abstractNumId w:val="27"/>
  </w:num>
  <w:num w:numId="60">
    <w:abstractNumId w:val="47"/>
  </w:num>
  <w:num w:numId="61">
    <w:abstractNumId w:val="80"/>
  </w:num>
  <w:num w:numId="62">
    <w:abstractNumId w:val="4"/>
  </w:num>
  <w:num w:numId="63">
    <w:abstractNumId w:val="13"/>
  </w:num>
  <w:num w:numId="64">
    <w:abstractNumId w:val="22"/>
  </w:num>
  <w:num w:numId="65">
    <w:abstractNumId w:val="15"/>
  </w:num>
  <w:num w:numId="66">
    <w:abstractNumId w:val="26"/>
  </w:num>
  <w:num w:numId="67">
    <w:abstractNumId w:val="0"/>
  </w:num>
  <w:num w:numId="68">
    <w:abstractNumId w:val="65"/>
  </w:num>
  <w:num w:numId="69">
    <w:abstractNumId w:val="7"/>
  </w:num>
  <w:num w:numId="70">
    <w:abstractNumId w:val="30"/>
  </w:num>
  <w:num w:numId="71">
    <w:abstractNumId w:val="17"/>
  </w:num>
  <w:num w:numId="72">
    <w:abstractNumId w:val="61"/>
  </w:num>
  <w:num w:numId="73">
    <w:abstractNumId w:val="53"/>
  </w:num>
  <w:num w:numId="74">
    <w:abstractNumId w:val="64"/>
  </w:num>
  <w:num w:numId="75">
    <w:abstractNumId w:val="44"/>
  </w:num>
  <w:num w:numId="76">
    <w:abstractNumId w:val="83"/>
  </w:num>
  <w:num w:numId="77">
    <w:abstractNumId w:val="70"/>
  </w:num>
  <w:num w:numId="78">
    <w:abstractNumId w:val="29"/>
  </w:num>
  <w:num w:numId="79">
    <w:abstractNumId w:val="67"/>
  </w:num>
  <w:num w:numId="80">
    <w:abstractNumId w:val="81"/>
  </w:num>
  <w:num w:numId="81">
    <w:abstractNumId w:val="28"/>
  </w:num>
  <w:num w:numId="82">
    <w:abstractNumId w:val="76"/>
  </w:num>
  <w:num w:numId="83">
    <w:abstractNumId w:val="42"/>
  </w:num>
  <w:num w:numId="84">
    <w:abstractNumId w:val="59"/>
  </w:num>
  <w:num w:numId="8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50E"/>
    <w:rsid w:val="000A550E"/>
    <w:rsid w:val="007A5AF0"/>
    <w:rsid w:val="0D6F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uiPriority w:val="9"/>
    <w:rPr>
      <w:rFonts w:ascii="宋体" w:hAnsi="宋体" w:eastAsia="宋体" w:cs="宋体"/>
      <w:b/>
      <w:bCs/>
      <w:kern w:val="0"/>
      <w:sz w:val="20"/>
      <w:szCs w:val="20"/>
    </w:rPr>
  </w:style>
  <w:style w:type="character" w:customStyle="1" w:styleId="7">
    <w:name w:val="标题 6 字符"/>
    <w:basedOn w:val="5"/>
    <w:link w:val="3"/>
    <w:uiPriority w:val="9"/>
    <w:rPr>
      <w:rFonts w:ascii="宋体" w:hAnsi="宋体" w:eastAsia="宋体" w:cs="宋体"/>
      <w:b/>
      <w:bCs/>
      <w:kern w:val="0"/>
      <w:sz w:val="15"/>
      <w:szCs w:val="15"/>
    </w:rPr>
  </w:style>
  <w:style w:type="paragraph" w:customStyle="1" w:styleId="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6440</Words>
  <Characters>6732</Characters>
  <Lines>84</Lines>
  <Paragraphs>23</Paragraphs>
  <TotalTime>1</TotalTime>
  <ScaleCrop>false</ScaleCrop>
  <LinksUpToDate>false</LinksUpToDate>
  <CharactersWithSpaces>6738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2026-03-14T08:02:00Z</dcterms:created>
  <dc:creator>Administrator</dc:creator>
  <cp:lastModifiedBy>未央</cp:lastModifiedBy>
  <dcterms:modified xsi:type="dcterms:W3CDTF">2026-04-05T06:28:39Z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D33DB6FDAA8F4F9CB3A45618C06F7FCA_12</vt:lpwstr>
  </property>
</Properties>
</file>