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简历</w:t>
      </w:r>
    </w:p>
    <w:p>
      <w:pPr>
        <w:spacing w:before="156" w:beforeLines="50" w:after="78" w:afterLines="25"/>
        <w:jc w:val="left"/>
        <w:rPr>
          <w:rFonts w:hint="eastAsia"/>
          <w:b/>
          <w:color w:val="548DD4"/>
          <w:sz w:val="24"/>
          <w:szCs w:val="24"/>
        </w:rPr>
      </w:pPr>
      <w:r>
        <w:rPr>
          <w:rFonts w:hint="eastAsia"/>
          <w:b/>
          <w:color w:val="548DD4"/>
          <w:sz w:val="24"/>
          <w:szCs w:val="24"/>
        </w:rPr>
        <w:t>【个人信息】</w:t>
      </w:r>
    </w:p>
    <w:tbl>
      <w:tblPr>
        <w:tblStyle w:val="3"/>
        <w:tblpPr w:leftFromText="180" w:rightFromText="180" w:vertAnchor="text" w:horzAnchor="page" w:tblpX="1521" w:tblpY="289"/>
        <w:tblOverlap w:val="never"/>
        <w:tblW w:w="7229" w:type="dxa"/>
        <w:tblInd w:w="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559"/>
        <w:gridCol w:w="2410"/>
        <w:gridCol w:w="1417"/>
        <w:gridCol w:w="1843"/>
      </w:tblGrid>
      <w:tr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    名：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胡光乐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性    别：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男</w:t>
            </w:r>
          </w:p>
        </w:tc>
      </w:tr>
      <w:tr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联系电话：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13076991157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出生年月：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90.1.15</w:t>
            </w:r>
          </w:p>
        </w:tc>
      </w:tr>
      <w:tr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电子邮箱：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718075399@qq.com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 在 地：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深圳</w:t>
            </w:r>
          </w:p>
        </w:tc>
      </w:tr>
      <w:tr>
        <w:tblPrEx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毕业院校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焦作大学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工作年限：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8</w:t>
            </w:r>
          </w:p>
        </w:tc>
      </w:tr>
    </w:tbl>
    <w:p>
      <w:pPr>
        <w:spacing w:before="156" w:beforeLines="50" w:after="78" w:afterLines="25"/>
        <w:jc w:val="left"/>
        <w:rPr>
          <w:rFonts w:hint="eastAsia"/>
          <w:b/>
          <w:color w:val="548DD4"/>
          <w:sz w:val="24"/>
          <w:szCs w:val="24"/>
        </w:rPr>
      </w:pPr>
    </w:p>
    <w:p>
      <w:pPr>
        <w:spacing w:before="156" w:beforeLines="50" w:after="78" w:afterLines="25"/>
        <w:jc w:val="left"/>
        <w:rPr>
          <w:rFonts w:hint="eastAsia"/>
          <w:b/>
          <w:color w:val="548DD4"/>
          <w:sz w:val="24"/>
          <w:szCs w:val="24"/>
        </w:rPr>
      </w:pPr>
    </w:p>
    <w:p>
      <w:pPr>
        <w:spacing w:before="156" w:beforeLines="50" w:after="78" w:afterLines="25"/>
        <w:jc w:val="left"/>
        <w:rPr>
          <w:rFonts w:hint="eastAsia"/>
          <w:b/>
          <w:color w:val="548DD4"/>
          <w:sz w:val="24"/>
          <w:szCs w:val="24"/>
        </w:rPr>
      </w:pPr>
    </w:p>
    <w:p>
      <w:pPr>
        <w:spacing w:before="156" w:beforeLines="50" w:after="78" w:afterLines="25"/>
        <w:jc w:val="left"/>
        <w:rPr>
          <w:rFonts w:hint="eastAsia"/>
          <w:b/>
          <w:color w:val="548DD4"/>
          <w:sz w:val="24"/>
          <w:szCs w:val="24"/>
        </w:rPr>
      </w:pPr>
    </w:p>
    <w:p>
      <w:pPr>
        <w:spacing w:before="156" w:beforeLines="50" w:after="78" w:afterLines="25"/>
        <w:jc w:val="left"/>
        <w:rPr>
          <w:rFonts w:hint="eastAsia"/>
          <w:b/>
          <w:color w:val="548DD4"/>
          <w:sz w:val="24"/>
          <w:szCs w:val="24"/>
        </w:rPr>
      </w:pPr>
    </w:p>
    <w:p>
      <w:pPr>
        <w:spacing w:before="156" w:beforeLines="50" w:after="78" w:afterLines="25"/>
        <w:jc w:val="left"/>
        <w:rPr>
          <w:rFonts w:hint="eastAsia"/>
          <w:b/>
          <w:color w:val="548DD4"/>
          <w:sz w:val="24"/>
          <w:szCs w:val="24"/>
        </w:rPr>
      </w:pPr>
      <w:r>
        <w:rPr>
          <w:rFonts w:hint="eastAsia"/>
          <w:b/>
          <w:color w:val="548DD4"/>
          <w:sz w:val="24"/>
          <w:szCs w:val="24"/>
        </w:rPr>
        <w:t>【自我简介】</w:t>
      </w:r>
    </w:p>
    <w:tbl>
      <w:tblPr>
        <w:tblStyle w:val="3"/>
        <w:tblpPr w:leftFromText="180" w:rightFromText="180" w:vertAnchor="text" w:horzAnchor="page" w:tblpX="1569" w:tblpY="229"/>
        <w:tblOverlap w:val="never"/>
        <w:tblW w:w="9013" w:type="dxa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9013"/>
      </w:tblGrid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649" w:hRule="atLeast"/>
        </w:trPr>
        <w:tc>
          <w:tcPr>
            <w:tcW w:w="9013" w:type="dxa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拥有较强的组织能力和适应能力、并具有一定的管理策划与组织管理协调能力；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2、为人谦虚谨慎，求知欲强烈，对待工作一丝不苟，忠实诚信，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讲原则，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说到做到，决不推卸责任;</w:t>
            </w:r>
          </w:p>
          <w:p>
            <w:pPr>
              <w:numPr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3、具有APP团队开发管理经验，熟悉APP开发相关流程，具备APP进度的把控、开发过程的问题解决与沟通</w:t>
            </w:r>
          </w:p>
          <w:p>
            <w:pPr>
              <w:jc w:val="left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jc w:val="left"/>
      </w:pPr>
    </w:p>
    <w:p>
      <w:pPr>
        <w:spacing w:before="156" w:beforeLines="50" w:after="78" w:afterLines="25"/>
        <w:jc w:val="left"/>
        <w:rPr>
          <w:rFonts w:hint="eastAsia"/>
          <w:b/>
          <w:color w:val="548DD4"/>
          <w:sz w:val="24"/>
          <w:szCs w:val="24"/>
        </w:rPr>
      </w:pPr>
      <w:r>
        <w:rPr>
          <w:rFonts w:hint="eastAsia"/>
          <w:b/>
          <w:color w:val="548DD4"/>
          <w:sz w:val="24"/>
          <w:szCs w:val="24"/>
        </w:rPr>
        <w:t>【</w:t>
      </w:r>
      <w:r>
        <w:rPr>
          <w:rFonts w:hint="eastAsia"/>
          <w:b/>
          <w:color w:val="548DD4"/>
          <w:sz w:val="24"/>
          <w:szCs w:val="24"/>
          <w:lang w:eastAsia="zh-CN"/>
        </w:rPr>
        <w:t>技能专长</w:t>
      </w:r>
      <w:r>
        <w:rPr>
          <w:rFonts w:hint="eastAsia"/>
          <w:b/>
          <w:color w:val="548DD4"/>
          <w:sz w:val="24"/>
          <w:szCs w:val="24"/>
        </w:rPr>
        <w:t>】</w:t>
      </w:r>
    </w:p>
    <w:p>
      <w:pPr>
        <w:spacing w:before="156" w:beforeLines="50" w:after="78" w:afterLines="25"/>
        <w:jc w:val="left"/>
        <w:rPr>
          <w:rFonts w:hint="eastAsia"/>
          <w:b/>
          <w:color w:val="548DD4"/>
          <w:sz w:val="24"/>
          <w:szCs w:val="24"/>
        </w:rPr>
      </w:pPr>
    </w:p>
    <w:tbl>
      <w:tblPr>
        <w:tblStyle w:val="3"/>
        <w:tblW w:w="9013" w:type="dxa"/>
        <w:jc w:val="center"/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9013"/>
      </w:tblGrid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649" w:hRule="atLeast"/>
          <w:jc w:val="center"/>
        </w:trPr>
        <w:tc>
          <w:tcPr>
            <w:tcW w:w="9013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Chars="0" w:right="0" w:rightChars="0"/>
              <w:jc w:val="left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  <w:t>1、参与过多款App开发，涉及到跨境电商、即时通讯IM、智能硬件蓝牙BLE、短视频制作、直播APP等多方面(全民吃瓜、 VidLike 、云播客、TPS商城、Xpark商城、Cume、对面 等</w:t>
            </w:r>
            <w:bookmarkStart w:id="0" w:name="_GoBack"/>
            <w:bookmarkEnd w:id="0"/>
            <w:r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  <w:t>)；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Chars="0" w:right="0" w:rightChars="0"/>
              <w:jc w:val="left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  <w:t>2、八年多的Android开发经验，有带团队经验，有团队开发和独立开发的经验；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Chars="0" w:right="0" w:rightChars="0"/>
              <w:jc w:val="left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  <w:t>3、有较强的架构能力，能负责产品的架构规划升级、代码重构、性能提升和稳定性优化；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Chars="0" w:right="0" w:rightChars="0"/>
              <w:jc w:val="left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  <w:t>4、Android四大组件的精确使用，自定义View绘制、View事件传递、性能优化、多线程操作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Chars="0" w:right="0" w:rightChars="0"/>
              <w:jc w:val="left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  <w:t>5、熟练使用Android通用主流开源框架（Retrofit，OkHttp，GreenDao，Glide等）,并能够灵活抽取封装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Chars="0" w:right="0" w:rightChars="0"/>
              <w:jc w:val="left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  <w:t>6、熟悉网络通信机制及常用数据传输协议（Socket、HTTP、Protobuf 、XMPP、Json、XML) ；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Chars="0" w:right="0" w:rightChars="0"/>
              <w:jc w:val="left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  <w:t>7、懂得如何使用JNI实现Java与c/c++程序间的调用，会打包依赖的native库（so）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Chars="0" w:right="0" w:rightChars="0"/>
              <w:jc w:val="left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  <w:t>8、了解热更新，插件化，组件化开发技术；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Chars="0" w:right="0" w:rightChars="0"/>
              <w:jc w:val="left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  <w:t>9、熟悉面向对象编程，熟悉常用的设计模式；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Chars="0" w:right="0" w:rightChars="0"/>
              <w:jc w:val="left"/>
              <w:rPr>
                <w:rFonts w:hint="default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  <w:t>10、掌握项目资源混淆、代码混淆、签名、加固、多渠道打包、热修复等知识,有APK瘦身经验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/>
    <w:p>
      <w:pPr>
        <w:spacing w:before="156" w:beforeLines="50" w:after="78" w:afterLines="25"/>
        <w:rPr>
          <w:rFonts w:hint="eastAsia"/>
          <w:b/>
          <w:color w:val="548DD4"/>
          <w:sz w:val="24"/>
          <w:szCs w:val="24"/>
        </w:rPr>
      </w:pPr>
      <w:r>
        <w:rPr>
          <w:rFonts w:hint="eastAsia"/>
          <w:b/>
          <w:color w:val="548DD4"/>
          <w:sz w:val="24"/>
          <w:szCs w:val="24"/>
        </w:rPr>
        <w:t>【工作经历】</w:t>
      </w:r>
    </w:p>
    <w:p>
      <w:pPr>
        <w:spacing w:before="156" w:beforeLines="50" w:after="78" w:afterLines="25"/>
        <w:rPr>
          <w:rFonts w:hint="eastAsia"/>
          <w:b/>
          <w:color w:val="548DD4"/>
          <w:sz w:val="24"/>
          <w:szCs w:val="24"/>
        </w:rPr>
      </w:pPr>
    </w:p>
    <w:tbl>
      <w:tblPr>
        <w:tblStyle w:val="3"/>
        <w:tblpPr w:leftFromText="180" w:rightFromText="180" w:vertAnchor="text" w:horzAnchor="page" w:tblpX="1556" w:tblpYSpec="top"/>
        <w:tblOverlap w:val="never"/>
        <w:tblW w:w="9004" w:type="dxa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662"/>
        <w:gridCol w:w="7342"/>
      </w:tblGrid>
      <w:tr>
        <w:tc>
          <w:tcPr>
            <w:tcW w:w="1662" w:type="dxa"/>
            <w:shd w:val="clear" w:color="auto" w:fill="DEEAF6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2019.3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至今</w:t>
            </w:r>
          </w:p>
        </w:tc>
        <w:tc>
          <w:tcPr>
            <w:tcW w:w="7342" w:type="dxa"/>
            <w:shd w:val="clear" w:color="auto" w:fill="DEEAF6"/>
            <w:vAlign w:val="center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深圳</w:t>
            </w:r>
            <w:r>
              <w:rPr>
                <w:rFonts w:hint="eastAsia"/>
                <w:b/>
                <w:szCs w:val="21"/>
                <w:lang w:val="en-US" w:eastAsia="zh-CN"/>
              </w:rPr>
              <w:t>全民吃瓜科技</w:t>
            </w:r>
            <w:r>
              <w:rPr>
                <w:rFonts w:hint="eastAsia"/>
                <w:b/>
                <w:szCs w:val="21"/>
                <w:lang w:eastAsia="zh-CN"/>
              </w:rPr>
              <w:t>有限</w:t>
            </w:r>
            <w:r>
              <w:rPr>
                <w:rFonts w:hint="eastAsia"/>
                <w:b/>
                <w:szCs w:val="21"/>
              </w:rPr>
              <w:t>公司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2" w:hRule="atLeast"/>
        </w:trPr>
        <w:tc>
          <w:tcPr>
            <w:tcW w:w="1662" w:type="dxa"/>
            <w:vMerge w:val="restart"/>
            <w:vAlign w:val="top"/>
          </w:tcPr>
          <w:p>
            <w:pPr>
              <w:spacing w:before="62" w:beforeLines="20"/>
              <w:rPr>
                <w:rFonts w:hint="eastAsia"/>
                <w:szCs w:val="21"/>
              </w:rPr>
            </w:pPr>
          </w:p>
        </w:tc>
        <w:tc>
          <w:tcPr>
            <w:tcW w:w="7342" w:type="dxa"/>
            <w:vAlign w:val="center"/>
          </w:tcPr>
          <w:tbl>
            <w:tblPr>
              <w:tblStyle w:val="3"/>
              <w:tblW w:w="7126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1"/>
              <w:gridCol w:w="593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5" w:hRule="atLeast"/>
              </w:trPr>
              <w:tc>
                <w:tcPr>
                  <w:tcW w:w="1191" w:type="dxa"/>
                  <w:vAlign w:val="center"/>
                </w:tcPr>
                <w:p>
                  <w:pPr>
                    <w:spacing w:before="62" w:beforeLines="2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公司行业：</w:t>
                  </w:r>
                </w:p>
              </w:tc>
              <w:tc>
                <w:tcPr>
                  <w:tcW w:w="5935" w:type="dxa"/>
                  <w:vAlign w:val="center"/>
                </w:tcPr>
                <w:p>
                  <w:pPr>
                    <w:spacing w:before="62" w:beforeLines="20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社区平台、即时通信IM、直播、短视频</w:t>
                  </w:r>
                </w:p>
              </w:tc>
            </w:tr>
          </w:tbl>
          <w:p>
            <w:pPr>
              <w:spacing w:before="62" w:beforeLines="20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2" w:hRule="atLeast"/>
        </w:trPr>
        <w:tc>
          <w:tcPr>
            <w:tcW w:w="1662" w:type="dxa"/>
            <w:vMerge w:val="continue"/>
            <w:vAlign w:val="center"/>
          </w:tcPr>
          <w:p>
            <w:pPr>
              <w:spacing w:before="62" w:beforeLines="20"/>
              <w:rPr>
                <w:rFonts w:hint="eastAsia"/>
                <w:szCs w:val="21"/>
              </w:rPr>
            </w:pPr>
          </w:p>
        </w:tc>
        <w:tc>
          <w:tcPr>
            <w:tcW w:w="7342" w:type="dxa"/>
            <w:vAlign w:val="center"/>
          </w:tcPr>
          <w:tbl>
            <w:tblPr>
              <w:tblStyle w:val="3"/>
              <w:tblW w:w="9677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7"/>
              <w:gridCol w:w="3402"/>
              <w:gridCol w:w="2554"/>
              <w:gridCol w:w="255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69" w:type="dxa"/>
                  <w:gridSpan w:val="2"/>
                  <w:shd w:val="clear" w:color="auto" w:fill="DEEAF6"/>
                  <w:vAlign w:val="top"/>
                </w:tcPr>
                <w:p>
                  <w:pPr>
                    <w:spacing w:before="62" w:beforeLines="20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Android工程师</w:t>
                  </w:r>
                </w:p>
              </w:tc>
              <w:tc>
                <w:tcPr>
                  <w:tcW w:w="2554" w:type="dxa"/>
                  <w:shd w:val="clear" w:color="auto" w:fill="DEEAF6"/>
                  <w:vAlign w:val="top"/>
                </w:tcPr>
                <w:p>
                  <w:pPr>
                    <w:spacing w:before="62" w:beforeLines="20"/>
                    <w:jc w:val="righ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554" w:type="dxa"/>
                  <w:shd w:val="clear" w:color="auto" w:fill="DEEAF6"/>
                  <w:vAlign w:val="top"/>
                </w:tcPr>
                <w:p>
                  <w:pPr>
                    <w:spacing w:before="62" w:beforeLines="20"/>
                    <w:jc w:val="right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  <w:vAlign w:val="top"/>
                </w:tcPr>
                <w:p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工作职责：</w:t>
                  </w:r>
                </w:p>
              </w:tc>
              <w:tc>
                <w:tcPr>
                  <w:tcW w:w="5956" w:type="dxa"/>
                  <w:gridSpan w:val="2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负责公司移动端</w:t>
                  </w:r>
                  <w:r>
                    <w:rPr>
                      <w:rFonts w:hint="eastAsia"/>
                      <w:lang w:val="en-US" w:eastAsia="zh-CN"/>
                    </w:rPr>
                    <w:t>管理及研发</w:t>
                  </w:r>
                </w:p>
              </w:tc>
              <w:tc>
                <w:tcPr>
                  <w:tcW w:w="2554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</w:p>
              </w:tc>
            </w:tr>
          </w:tbl>
          <w:p>
            <w:pPr>
              <w:spacing w:before="62" w:beforeLines="20"/>
              <w:rPr>
                <w:rFonts w:hint="eastAsia"/>
                <w:szCs w:val="21"/>
              </w:rPr>
            </w:pP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62" w:type="dxa"/>
            <w:shd w:val="clear" w:color="auto" w:fill="DEEAF6"/>
            <w:vAlign w:val="center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2017.7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2019.3</w:t>
            </w:r>
          </w:p>
        </w:tc>
        <w:tc>
          <w:tcPr>
            <w:tcW w:w="7342" w:type="dxa"/>
            <w:shd w:val="clear" w:color="auto" w:fill="DEEAF6"/>
            <w:vAlign w:val="center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深圳</w:t>
            </w:r>
            <w:r>
              <w:rPr>
                <w:rFonts w:hint="eastAsia"/>
                <w:b/>
                <w:szCs w:val="21"/>
                <w:lang w:val="en-US" w:eastAsia="zh-CN"/>
              </w:rPr>
              <w:t>市龙动网络科技</w:t>
            </w:r>
            <w:r>
              <w:rPr>
                <w:rFonts w:hint="eastAsia"/>
                <w:b/>
                <w:szCs w:val="21"/>
                <w:lang w:eastAsia="zh-CN"/>
              </w:rPr>
              <w:t>有限</w:t>
            </w:r>
            <w:r>
              <w:rPr>
                <w:rFonts w:hint="eastAsia"/>
                <w:b/>
                <w:szCs w:val="21"/>
              </w:rPr>
              <w:t>公司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2" w:hRule="atLeast"/>
        </w:trPr>
        <w:tc>
          <w:tcPr>
            <w:tcW w:w="1662" w:type="dxa"/>
            <w:vMerge w:val="restart"/>
            <w:vAlign w:val="top"/>
          </w:tcPr>
          <w:p>
            <w:pPr>
              <w:spacing w:before="62" w:beforeLines="20"/>
              <w:rPr>
                <w:rFonts w:hint="eastAsia"/>
                <w:szCs w:val="21"/>
              </w:rPr>
            </w:pPr>
          </w:p>
        </w:tc>
        <w:tc>
          <w:tcPr>
            <w:tcW w:w="7342" w:type="dxa"/>
            <w:vAlign w:val="center"/>
          </w:tcPr>
          <w:tbl>
            <w:tblPr>
              <w:tblStyle w:val="3"/>
              <w:tblW w:w="7126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1"/>
              <w:gridCol w:w="593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5" w:hRule="atLeast"/>
              </w:trPr>
              <w:tc>
                <w:tcPr>
                  <w:tcW w:w="1191" w:type="dxa"/>
                  <w:vAlign w:val="center"/>
                </w:tcPr>
                <w:p>
                  <w:pPr>
                    <w:spacing w:before="62" w:beforeLines="2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公司行业：</w:t>
                  </w:r>
                </w:p>
              </w:tc>
              <w:tc>
                <w:tcPr>
                  <w:tcW w:w="5935" w:type="dxa"/>
                  <w:vAlign w:val="center"/>
                </w:tcPr>
                <w:p>
                  <w:pPr>
                    <w:spacing w:before="62" w:beforeLines="20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跨境电商平台、即时通信IM、直播APP、短视频制作与下载</w:t>
                  </w:r>
                </w:p>
              </w:tc>
            </w:tr>
          </w:tbl>
          <w:p>
            <w:pPr>
              <w:spacing w:before="62" w:beforeLines="20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2" w:hRule="atLeast"/>
        </w:trPr>
        <w:tc>
          <w:tcPr>
            <w:tcW w:w="1662" w:type="dxa"/>
            <w:vMerge w:val="continue"/>
            <w:vAlign w:val="center"/>
          </w:tcPr>
          <w:p>
            <w:pPr>
              <w:spacing w:before="62" w:beforeLines="20"/>
              <w:rPr>
                <w:rFonts w:hint="eastAsia"/>
                <w:szCs w:val="21"/>
              </w:rPr>
            </w:pPr>
          </w:p>
        </w:tc>
        <w:tc>
          <w:tcPr>
            <w:tcW w:w="7342" w:type="dxa"/>
            <w:vAlign w:val="center"/>
          </w:tcPr>
          <w:tbl>
            <w:tblPr>
              <w:tblStyle w:val="3"/>
              <w:tblW w:w="9677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7"/>
              <w:gridCol w:w="3402"/>
              <w:gridCol w:w="2554"/>
              <w:gridCol w:w="255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69" w:type="dxa"/>
                  <w:gridSpan w:val="2"/>
                  <w:shd w:val="clear" w:color="auto" w:fill="DEEAF6"/>
                  <w:vAlign w:val="top"/>
                </w:tcPr>
                <w:p>
                  <w:pPr>
                    <w:spacing w:before="62" w:beforeLines="20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Android工程师</w:t>
                  </w:r>
                </w:p>
              </w:tc>
              <w:tc>
                <w:tcPr>
                  <w:tcW w:w="2554" w:type="dxa"/>
                  <w:shd w:val="clear" w:color="auto" w:fill="DEEAF6"/>
                  <w:vAlign w:val="top"/>
                </w:tcPr>
                <w:p>
                  <w:pPr>
                    <w:spacing w:before="62" w:beforeLines="20"/>
                    <w:jc w:val="righ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554" w:type="dxa"/>
                  <w:shd w:val="clear" w:color="auto" w:fill="DEEAF6"/>
                  <w:vAlign w:val="top"/>
                </w:tcPr>
                <w:p>
                  <w:pPr>
                    <w:spacing w:before="62" w:beforeLines="20"/>
                    <w:jc w:val="right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  <w:vAlign w:val="top"/>
                </w:tcPr>
                <w:p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工作职责：</w:t>
                  </w:r>
                </w:p>
              </w:tc>
              <w:tc>
                <w:tcPr>
                  <w:tcW w:w="5956" w:type="dxa"/>
                  <w:gridSpan w:val="2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负责公司移动端</w:t>
                  </w:r>
                  <w:r>
                    <w:rPr>
                      <w:rFonts w:hint="eastAsia"/>
                      <w:lang w:val="en-US" w:eastAsia="zh-CN"/>
                    </w:rPr>
                    <w:t>管理及研发</w:t>
                  </w:r>
                </w:p>
              </w:tc>
              <w:tc>
                <w:tcPr>
                  <w:tcW w:w="2554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</w:p>
              </w:tc>
            </w:tr>
          </w:tbl>
          <w:p>
            <w:pPr>
              <w:spacing w:before="62" w:beforeLines="20"/>
              <w:rPr>
                <w:rFonts w:hint="eastAsia"/>
                <w:szCs w:val="21"/>
              </w:rPr>
            </w:pP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62" w:type="dxa"/>
            <w:shd w:val="clear" w:color="auto" w:fill="DEEAF6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2017.7</w:t>
            </w:r>
          </w:p>
        </w:tc>
        <w:tc>
          <w:tcPr>
            <w:tcW w:w="7342" w:type="dxa"/>
            <w:shd w:val="clear" w:color="auto" w:fill="DEEAF6"/>
            <w:vAlign w:val="center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深圳市</w:t>
            </w:r>
            <w:r>
              <w:rPr>
                <w:rFonts w:hint="eastAsia"/>
                <w:b/>
                <w:szCs w:val="21"/>
                <w:lang w:val="en-US" w:eastAsia="zh-CN"/>
              </w:rPr>
              <w:t>巢织</w:t>
            </w:r>
            <w:r>
              <w:rPr>
                <w:rFonts w:hint="eastAsia"/>
                <w:b/>
                <w:szCs w:val="21"/>
                <w:lang w:eastAsia="zh-CN"/>
              </w:rPr>
              <w:t>科技有限</w:t>
            </w:r>
            <w:r>
              <w:rPr>
                <w:rFonts w:hint="eastAsia"/>
                <w:b/>
                <w:szCs w:val="21"/>
              </w:rPr>
              <w:t>公司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2" w:hRule="atLeast"/>
        </w:trPr>
        <w:tc>
          <w:tcPr>
            <w:tcW w:w="1662" w:type="dxa"/>
            <w:vMerge w:val="restart"/>
            <w:vAlign w:val="top"/>
          </w:tcPr>
          <w:p>
            <w:pPr>
              <w:spacing w:before="62" w:beforeLines="20"/>
              <w:rPr>
                <w:rFonts w:hint="eastAsia"/>
                <w:szCs w:val="21"/>
              </w:rPr>
            </w:pPr>
          </w:p>
        </w:tc>
        <w:tc>
          <w:tcPr>
            <w:tcW w:w="7342" w:type="dxa"/>
            <w:vAlign w:val="center"/>
          </w:tcPr>
          <w:tbl>
            <w:tblPr>
              <w:tblStyle w:val="3"/>
              <w:tblW w:w="13061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1"/>
              <w:gridCol w:w="5935"/>
              <w:gridCol w:w="593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5" w:hRule="atLeast"/>
              </w:trPr>
              <w:tc>
                <w:tcPr>
                  <w:tcW w:w="1191" w:type="dxa"/>
                  <w:vAlign w:val="center"/>
                </w:tcPr>
                <w:p>
                  <w:pPr>
                    <w:spacing w:before="62" w:beforeLines="2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公司行业：</w:t>
                  </w:r>
                </w:p>
              </w:tc>
              <w:tc>
                <w:tcPr>
                  <w:tcW w:w="5935" w:type="dxa"/>
                  <w:vAlign w:val="center"/>
                </w:tcPr>
                <w:p>
                  <w:pPr>
                    <w:spacing w:before="62" w:beforeLines="20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纺织行业电商平台</w:t>
                  </w:r>
                </w:p>
              </w:tc>
              <w:tc>
                <w:tcPr>
                  <w:tcW w:w="5935" w:type="dxa"/>
                  <w:vAlign w:val="center"/>
                </w:tcPr>
                <w:p>
                  <w:pPr>
                    <w:spacing w:before="62" w:beforeLines="20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</w:tbl>
          <w:p>
            <w:pPr>
              <w:spacing w:before="62" w:beforeLines="20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2" w:hRule="atLeast"/>
        </w:trPr>
        <w:tc>
          <w:tcPr>
            <w:tcW w:w="1662" w:type="dxa"/>
            <w:vMerge w:val="continue"/>
            <w:vAlign w:val="center"/>
          </w:tcPr>
          <w:p>
            <w:pPr>
              <w:spacing w:before="62" w:beforeLines="20"/>
              <w:rPr>
                <w:rFonts w:hint="eastAsia"/>
                <w:szCs w:val="21"/>
              </w:rPr>
            </w:pPr>
          </w:p>
        </w:tc>
        <w:tc>
          <w:tcPr>
            <w:tcW w:w="7342" w:type="dxa"/>
            <w:vAlign w:val="center"/>
          </w:tcPr>
          <w:tbl>
            <w:tblPr>
              <w:tblStyle w:val="3"/>
              <w:tblW w:w="712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7"/>
              <w:gridCol w:w="3402"/>
              <w:gridCol w:w="255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69" w:type="dxa"/>
                  <w:gridSpan w:val="2"/>
                  <w:shd w:val="clear" w:color="auto" w:fill="DEEAF6"/>
                  <w:vAlign w:val="top"/>
                </w:tcPr>
                <w:p>
                  <w:pPr>
                    <w:spacing w:before="62" w:beforeLines="20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Android工程师</w:t>
                  </w:r>
                </w:p>
              </w:tc>
              <w:tc>
                <w:tcPr>
                  <w:tcW w:w="2554" w:type="dxa"/>
                  <w:shd w:val="clear" w:color="auto" w:fill="DEEAF6"/>
                  <w:vAlign w:val="top"/>
                </w:tcPr>
                <w:p>
                  <w:pPr>
                    <w:spacing w:before="62" w:beforeLines="20"/>
                    <w:jc w:val="right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  <w:vAlign w:val="top"/>
                </w:tcPr>
                <w:p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工作职责：</w:t>
                  </w:r>
                </w:p>
              </w:tc>
              <w:tc>
                <w:tcPr>
                  <w:tcW w:w="5956" w:type="dxa"/>
                  <w:gridSpan w:val="2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负责公司</w:t>
                  </w:r>
                  <w:r>
                    <w:rPr>
                      <w:rFonts w:hint="eastAsia"/>
                      <w:lang w:val="en-US" w:eastAsia="zh-CN"/>
                    </w:rPr>
                    <w:t>android项目研发</w:t>
                  </w:r>
                </w:p>
              </w:tc>
            </w:tr>
          </w:tbl>
          <w:p>
            <w:pPr>
              <w:spacing w:before="62" w:beforeLines="20"/>
              <w:rPr>
                <w:rFonts w:hint="eastAsia"/>
                <w:szCs w:val="21"/>
              </w:rPr>
            </w:pPr>
          </w:p>
        </w:tc>
      </w:tr>
    </w:tbl>
    <w:tbl>
      <w:tblPr>
        <w:tblStyle w:val="3"/>
        <w:tblpPr w:leftFromText="180" w:rightFromText="180" w:vertAnchor="text" w:horzAnchor="page" w:tblpX="1568" w:tblpY="-43"/>
        <w:tblOverlap w:val="never"/>
        <w:tblW w:w="9004" w:type="dxa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662"/>
        <w:gridCol w:w="7342"/>
      </w:tblGrid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62" w:type="dxa"/>
            <w:shd w:val="clear" w:color="auto" w:fill="DEEAF6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2016.6</w:t>
            </w:r>
          </w:p>
        </w:tc>
        <w:tc>
          <w:tcPr>
            <w:tcW w:w="7342" w:type="dxa"/>
            <w:shd w:val="clear" w:color="auto" w:fill="DEEAF6"/>
            <w:vAlign w:val="center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深圳市</w:t>
            </w:r>
            <w:r>
              <w:rPr>
                <w:rFonts w:hint="eastAsia"/>
                <w:b/>
                <w:szCs w:val="21"/>
                <w:lang w:val="en-US" w:eastAsia="zh-CN"/>
              </w:rPr>
              <w:t>不羁</w:t>
            </w:r>
            <w:r>
              <w:rPr>
                <w:rFonts w:hint="eastAsia"/>
                <w:b/>
                <w:szCs w:val="21"/>
                <w:lang w:eastAsia="zh-CN"/>
              </w:rPr>
              <w:t>科技有限</w:t>
            </w:r>
            <w:r>
              <w:rPr>
                <w:rFonts w:hint="eastAsia"/>
                <w:b/>
                <w:szCs w:val="21"/>
              </w:rPr>
              <w:t>公司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2" w:hRule="atLeast"/>
        </w:trPr>
        <w:tc>
          <w:tcPr>
            <w:tcW w:w="1662" w:type="dxa"/>
            <w:vMerge w:val="restart"/>
            <w:vAlign w:val="top"/>
          </w:tcPr>
          <w:p>
            <w:pPr>
              <w:spacing w:before="62" w:beforeLines="20"/>
              <w:rPr>
                <w:rFonts w:hint="eastAsia"/>
                <w:szCs w:val="21"/>
              </w:rPr>
            </w:pPr>
          </w:p>
        </w:tc>
        <w:tc>
          <w:tcPr>
            <w:tcW w:w="7342" w:type="dxa"/>
            <w:vAlign w:val="center"/>
          </w:tcPr>
          <w:tbl>
            <w:tblPr>
              <w:tblStyle w:val="3"/>
              <w:tblW w:w="7126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1"/>
              <w:gridCol w:w="593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5" w:hRule="atLeast"/>
              </w:trPr>
              <w:tc>
                <w:tcPr>
                  <w:tcW w:w="1191" w:type="dxa"/>
                  <w:vAlign w:val="center"/>
                </w:tcPr>
                <w:p>
                  <w:pPr>
                    <w:spacing w:before="62" w:beforeLines="2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公司行业：</w:t>
                  </w:r>
                </w:p>
              </w:tc>
              <w:tc>
                <w:tcPr>
                  <w:tcW w:w="5935" w:type="dxa"/>
                  <w:vAlign w:val="center"/>
                </w:tcPr>
                <w:p>
                  <w:pPr>
                    <w:spacing w:before="62" w:beforeLines="2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智能硬件穿戴式设备研发与生产</w:t>
                  </w:r>
                </w:p>
              </w:tc>
            </w:tr>
          </w:tbl>
          <w:p>
            <w:pPr>
              <w:spacing w:before="62" w:beforeLines="20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2" w:hRule="atLeast"/>
        </w:trPr>
        <w:tc>
          <w:tcPr>
            <w:tcW w:w="1662" w:type="dxa"/>
            <w:vMerge w:val="continue"/>
            <w:vAlign w:val="center"/>
          </w:tcPr>
          <w:p>
            <w:pPr>
              <w:spacing w:before="62" w:beforeLines="20"/>
              <w:rPr>
                <w:rFonts w:hint="eastAsia"/>
                <w:szCs w:val="21"/>
              </w:rPr>
            </w:pPr>
          </w:p>
        </w:tc>
        <w:tc>
          <w:tcPr>
            <w:tcW w:w="7342" w:type="dxa"/>
            <w:vAlign w:val="center"/>
          </w:tcPr>
          <w:tbl>
            <w:tblPr>
              <w:tblStyle w:val="3"/>
              <w:tblW w:w="712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7"/>
              <w:gridCol w:w="3402"/>
              <w:gridCol w:w="255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69" w:type="dxa"/>
                  <w:gridSpan w:val="2"/>
                  <w:shd w:val="clear" w:color="auto" w:fill="DEEAF6"/>
                  <w:vAlign w:val="top"/>
                </w:tcPr>
                <w:p>
                  <w:pPr>
                    <w:spacing w:before="62" w:beforeLines="20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Android工程师</w:t>
                  </w:r>
                </w:p>
              </w:tc>
              <w:tc>
                <w:tcPr>
                  <w:tcW w:w="2554" w:type="dxa"/>
                  <w:shd w:val="clear" w:color="auto" w:fill="DEEAF6"/>
                  <w:vAlign w:val="top"/>
                </w:tcPr>
                <w:p>
                  <w:pPr>
                    <w:spacing w:before="62" w:beforeLines="20"/>
                    <w:jc w:val="right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  <w:vAlign w:val="top"/>
                </w:tcPr>
                <w:p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工作职责：</w:t>
                  </w:r>
                </w:p>
              </w:tc>
              <w:tc>
                <w:tcPr>
                  <w:tcW w:w="5956" w:type="dxa"/>
                  <w:gridSpan w:val="2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负责公司内的</w:t>
                  </w:r>
                  <w:r>
                    <w:rPr>
                      <w:rFonts w:hint="eastAsia"/>
                      <w:lang w:val="en-US" w:eastAsia="zh-CN"/>
                    </w:rPr>
                    <w:t>android 项目研发</w:t>
                  </w:r>
                </w:p>
              </w:tc>
            </w:tr>
          </w:tbl>
          <w:p>
            <w:pPr>
              <w:spacing w:before="62" w:beforeLines="20"/>
              <w:rPr>
                <w:rFonts w:hint="eastAsia"/>
                <w:szCs w:val="21"/>
              </w:rPr>
            </w:pP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62" w:type="dxa"/>
            <w:shd w:val="clear" w:color="auto" w:fill="DEEAF6"/>
            <w:vAlign w:val="center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7342" w:type="dxa"/>
            <w:shd w:val="clear" w:color="auto" w:fill="DEEAF6"/>
            <w:vAlign w:val="center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深圳市乐唯科技有限</w:t>
            </w:r>
            <w:r>
              <w:rPr>
                <w:rFonts w:hint="eastAsia"/>
                <w:b/>
                <w:szCs w:val="21"/>
              </w:rPr>
              <w:t>公司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62" w:type="dxa"/>
            <w:vMerge w:val="restart"/>
            <w:vAlign w:val="top"/>
          </w:tcPr>
          <w:p>
            <w:pPr>
              <w:spacing w:before="62" w:beforeLines="20"/>
              <w:rPr>
                <w:rFonts w:hint="eastAsia"/>
                <w:szCs w:val="21"/>
              </w:rPr>
            </w:pPr>
          </w:p>
        </w:tc>
        <w:tc>
          <w:tcPr>
            <w:tcW w:w="7342" w:type="dxa"/>
            <w:vAlign w:val="center"/>
          </w:tcPr>
          <w:tbl>
            <w:tblPr>
              <w:tblStyle w:val="3"/>
              <w:tblW w:w="7126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1"/>
              <w:gridCol w:w="5915"/>
            </w:tblGrid>
            <w:tr>
              <w:trPr>
                <w:trHeight w:val="175" w:hRule="atLeast"/>
              </w:trPr>
              <w:tc>
                <w:tcPr>
                  <w:tcW w:w="1211" w:type="dxa"/>
                  <w:vAlign w:val="top"/>
                </w:tcPr>
                <w:p>
                  <w:pPr>
                    <w:spacing w:before="62" w:beforeLines="2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公司行业：</w:t>
                  </w:r>
                </w:p>
              </w:tc>
              <w:tc>
                <w:tcPr>
                  <w:tcW w:w="5915" w:type="dxa"/>
                  <w:vAlign w:val="top"/>
                </w:tcPr>
                <w:p>
                  <w:pPr>
                    <w:spacing w:before="62" w:beforeLines="20"/>
                    <w:rPr>
                      <w:rFonts w:hint="eastAsia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社交移动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app、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教育培训辅导类、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游戏开发</w:t>
                  </w:r>
                </w:p>
              </w:tc>
            </w:tr>
          </w:tbl>
          <w:p>
            <w:pPr>
              <w:spacing w:before="62" w:beforeLines="20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2" w:hRule="atLeast"/>
        </w:trPr>
        <w:tc>
          <w:tcPr>
            <w:tcW w:w="1662" w:type="dxa"/>
            <w:vMerge w:val="continue"/>
            <w:vAlign w:val="center"/>
          </w:tcPr>
          <w:p>
            <w:pPr>
              <w:spacing w:before="62" w:beforeLines="20"/>
              <w:rPr>
                <w:rFonts w:hint="eastAsia"/>
                <w:szCs w:val="21"/>
              </w:rPr>
            </w:pPr>
          </w:p>
        </w:tc>
        <w:tc>
          <w:tcPr>
            <w:tcW w:w="7342" w:type="dxa"/>
            <w:vAlign w:val="center"/>
          </w:tcPr>
          <w:tbl>
            <w:tblPr>
              <w:tblStyle w:val="3"/>
              <w:tblW w:w="710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7"/>
              <w:gridCol w:w="3402"/>
              <w:gridCol w:w="25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69" w:type="dxa"/>
                  <w:gridSpan w:val="2"/>
                  <w:shd w:val="clear" w:color="auto" w:fill="DEEAF6"/>
                  <w:vAlign w:val="top"/>
                </w:tcPr>
                <w:p>
                  <w:pPr>
                    <w:spacing w:before="62" w:beforeLines="20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软件工程师</w:t>
                  </w:r>
                </w:p>
              </w:tc>
              <w:tc>
                <w:tcPr>
                  <w:tcW w:w="2536" w:type="dxa"/>
                  <w:shd w:val="clear" w:color="auto" w:fill="DEEAF6"/>
                  <w:vAlign w:val="top"/>
                </w:tcPr>
                <w:p>
                  <w:pPr>
                    <w:spacing w:before="62" w:beforeLines="20"/>
                    <w:jc w:val="right"/>
                    <w:rPr>
                      <w:rFonts w:hint="eastAsia" w:eastAsiaTheme="minorEastAsia"/>
                      <w:szCs w:val="21"/>
                      <w:lang w:eastAsia="zh-C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  <w:vAlign w:val="top"/>
                </w:tcPr>
                <w:p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工作职责：</w:t>
                  </w:r>
                </w:p>
              </w:tc>
              <w:tc>
                <w:tcPr>
                  <w:tcW w:w="5938" w:type="dxa"/>
                  <w:gridSpan w:val="2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负责公司对外</w:t>
                  </w:r>
                  <w:r>
                    <w:rPr>
                      <w:rFonts w:hint="eastAsia"/>
                      <w:lang w:val="en-US" w:eastAsia="zh-CN"/>
                    </w:rPr>
                    <w:t>android</w:t>
                  </w:r>
                  <w:r>
                    <w:rPr>
                      <w:rFonts w:hint="eastAsia"/>
                      <w:lang w:eastAsia="zh-CN"/>
                    </w:rPr>
                    <w:t>项目的研发</w:t>
                  </w:r>
                </w:p>
              </w:tc>
            </w:tr>
          </w:tbl>
          <w:p>
            <w:pPr>
              <w:spacing w:before="62" w:beforeLines="20"/>
              <w:rPr>
                <w:rFonts w:hint="eastAsia"/>
                <w:szCs w:val="21"/>
              </w:rPr>
            </w:pPr>
          </w:p>
        </w:tc>
      </w:tr>
    </w:tbl>
    <w:p>
      <w:pPr>
        <w:spacing w:before="156" w:beforeLines="50" w:after="78" w:afterLines="25"/>
        <w:rPr>
          <w:rFonts w:hint="eastAsia"/>
          <w:b/>
          <w:color w:val="548DD4"/>
          <w:sz w:val="24"/>
          <w:szCs w:val="24"/>
        </w:rPr>
      </w:pPr>
    </w:p>
    <w:p/>
    <w:p>
      <w:pPr>
        <w:spacing w:before="156" w:beforeLines="50" w:after="78" w:afterLines="25"/>
        <w:rPr>
          <w:rFonts w:hint="eastAsia"/>
          <w:b/>
          <w:color w:val="548DD4"/>
          <w:sz w:val="24"/>
          <w:szCs w:val="24"/>
        </w:rPr>
      </w:pPr>
      <w:r>
        <w:rPr>
          <w:rFonts w:hint="eastAsia"/>
          <w:b/>
          <w:color w:val="548DD4"/>
          <w:sz w:val="24"/>
          <w:szCs w:val="24"/>
        </w:rPr>
        <w:t>【项目经历】</w:t>
      </w:r>
    </w:p>
    <w:tbl>
      <w:tblPr>
        <w:tblStyle w:val="3"/>
        <w:tblW w:w="9017" w:type="dxa"/>
        <w:jc w:val="center"/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88"/>
        <w:gridCol w:w="1134"/>
        <w:gridCol w:w="6095"/>
      </w:tblGrid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shd w:val="clear" w:color="auto" w:fill="DEEAF6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2019.3 - 至今</w:t>
            </w:r>
          </w:p>
        </w:tc>
        <w:tc>
          <w:tcPr>
            <w:tcW w:w="7229" w:type="dxa"/>
            <w:gridSpan w:val="2"/>
            <w:shd w:val="clear" w:color="auto" w:fill="DEEAF6"/>
            <w:vAlign w:val="top"/>
          </w:tcPr>
          <w:p>
            <w:pPr>
              <w:rPr>
                <w:rFonts w:hint="default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全民吃瓜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所在公司：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深圳全民吃瓜科技有限公司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123" w:hRule="atLeast"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项目职务：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前端主控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此项目为社交娱乐型综合软件-全民吃瓜APP；主要有新闻资讯模块、IM社交模块、红包经济体系模块、小视频多媒体模块、小程序服务模块几大板块构成，立在创建一个综合社交经济体系服务平台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1053" w:hRule="atLeast"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项目职责：</w:t>
            </w:r>
          </w:p>
        </w:tc>
        <w:tc>
          <w:tcPr>
            <w:tcW w:w="6095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1、IM模块主控，负责代码review，性能优化等技术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2、框架的优化，功能开发，阅读源码来分析bug与修复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3、集成阿里路由框架，完成各模块之间跳转框架；集成RxJava二次封装完成网络层封装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4、通过Android Profiler、Lint、LeakCannary工具检查优化和分析内存使用和泄漏情况及定位问题代码。</w:t>
            </w:r>
          </w:p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5、集成腾讯wcdb数据库，完成数据库读写分离和全文检索业务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6、日常版本的迭代开发和维护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成果及表现：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IM 模块的架构设计；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每周一个迭代版本速度，高效开发</w:t>
            </w:r>
          </w:p>
        </w:tc>
      </w:tr>
    </w:tbl>
    <w:p>
      <w:pPr>
        <w:spacing w:before="156" w:beforeLines="50" w:after="78" w:afterLines="25"/>
        <w:rPr>
          <w:rFonts w:hint="eastAsia"/>
          <w:b/>
          <w:color w:val="548DD4"/>
          <w:sz w:val="24"/>
          <w:szCs w:val="24"/>
        </w:rPr>
      </w:pPr>
    </w:p>
    <w:tbl>
      <w:tblPr>
        <w:tblStyle w:val="3"/>
        <w:tblW w:w="9017" w:type="dxa"/>
        <w:jc w:val="center"/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88"/>
        <w:gridCol w:w="1134"/>
        <w:gridCol w:w="6095"/>
      </w:tblGrid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shd w:val="clear" w:color="auto" w:fill="DEEAF6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2018.12 - 2019.3</w:t>
            </w:r>
          </w:p>
        </w:tc>
        <w:tc>
          <w:tcPr>
            <w:tcW w:w="7229" w:type="dxa"/>
            <w:gridSpan w:val="2"/>
            <w:shd w:val="clear" w:color="auto" w:fill="DEEAF6"/>
            <w:vAlign w:val="top"/>
          </w:tcPr>
          <w:p>
            <w:pPr>
              <w:rPr>
                <w:rFonts w:hint="default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VidLike 短视频下载制作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所在公司：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深圳市龙动网络科技有限公司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123" w:hRule="atLeast"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项目职务：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前端主控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此项目为短视频制作下载平台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；主要市场在印度等东南亚市场普及，通过VidLike软件可以一键下载Facebook、Whatapp、twitter、Tiktok、vmate 等国外知名社交平台视频内容,也可通过该软件制作AE 模板素材视频，上传到各大社交平台分享</w:t>
            </w:r>
          </w:p>
          <w:p>
            <w:pPr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rPr>
          <w:cantSplit/>
          <w:trHeight w:val="1053" w:hRule="atLeast"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项目职责：</w:t>
            </w:r>
          </w:p>
        </w:tc>
        <w:tc>
          <w:tcPr>
            <w:tcW w:w="6095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1、团队主控，负责代码review，性能优化等技术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2、框架的优化，功能开发，阅读源码来分析bug与修复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3、使用MVVM架构模式，具有低耦合，重用性，独立开发特点，UI和Model各自都可以独立变化和修改，一个ViewModel可以绑定到不同的UI上；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4、网络框架中间层封装 okhttp+retrofit ;数据缓存机制实现；图片加载Glide 接口编程封装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5、通过Android Profiler、Lint、LeakCannary工具检查优化和分析内存使用和泄漏情况及定位问题代码。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6、研究 短视频制作SDK 并根据复杂性和兼容性进行二次封装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7、集成腾讯Bugly 对软件进行错误日志分析和上报，并实现热修复功能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8、日常版本的迭代开发和维护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成果及表现：一个月三个版本的迭代速度，高效开发，短视频制作、视频倒转、替换背景音乐、视频转GIF添加水印等。</w:t>
            </w:r>
          </w:p>
        </w:tc>
      </w:tr>
    </w:tbl>
    <w:p>
      <w:pPr>
        <w:spacing w:before="156" w:beforeLines="50" w:after="78" w:afterLines="25"/>
        <w:rPr>
          <w:rFonts w:hint="eastAsia"/>
          <w:b/>
          <w:color w:val="548DD4"/>
          <w:sz w:val="24"/>
          <w:szCs w:val="24"/>
        </w:rPr>
      </w:pPr>
    </w:p>
    <w:tbl>
      <w:tblPr>
        <w:tblStyle w:val="3"/>
        <w:tblW w:w="9017" w:type="dxa"/>
        <w:jc w:val="center"/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88"/>
        <w:gridCol w:w="1134"/>
        <w:gridCol w:w="6095"/>
      </w:tblGrid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shd w:val="clear" w:color="auto" w:fill="DEEAF6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2018.4 - 2018.12</w:t>
            </w:r>
          </w:p>
        </w:tc>
        <w:tc>
          <w:tcPr>
            <w:tcW w:w="7229" w:type="dxa"/>
            <w:gridSpan w:val="2"/>
            <w:shd w:val="clear" w:color="auto" w:fill="DEEAF6"/>
            <w:vAlign w:val="top"/>
          </w:tcPr>
          <w:p>
            <w:pPr>
              <w:rPr>
                <w:rFonts w:hint="eastAsia"/>
                <w:b/>
                <w:szCs w:val="21"/>
                <w:lang w:val="en-US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IM 即时通信SDK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所在公司：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深圳市龙动网络科技有限公司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123" w:hRule="atLeast"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项目职务：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移动端主管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此项目为即时通信项目，实现直播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APP 中 IM通讯模块，</w:t>
            </w:r>
            <w:r>
              <w:rPr>
                <w:rFonts w:hint="eastAsia"/>
                <w:sz w:val="18"/>
                <w:szCs w:val="18"/>
                <w:lang w:eastAsia="zh-CN"/>
              </w:rPr>
              <w:t>以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jar 包形式对外提供SDK 接入，包含IM 即时通信功能：单聊、群聊、群公告、群文件、@某人、评论组等（自主研发非第三方接入Netty +</w:t>
            </w:r>
            <w:r>
              <w:rPr>
                <w:rFonts w:hint="eastAsia" w:ascii="Arial" w:hAnsi="Arial" w:eastAsia="宋体" w:cs="Arial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P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rotocol buffer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）</w:t>
            </w:r>
          </w:p>
          <w:p>
            <w:pPr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1053" w:hRule="atLeast"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项目职责：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1、负责团队管理，android平台和ios平台进度把控。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2、负责软件整体研发，框架的搭建，功能开发，阅读源码来分析bug与修复。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3、负责将Android模块打包成SDK对外发布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4、使用AndroidPerfiler和MAT工具检查和分析内存泄漏情况及定位问题代码。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5、研究 Netty NIO框架，根据框架复杂性和扩展性进行二次封装，方便后期使用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6、封装SQLite 数据库，完成数据本地缓存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7、集成腾讯Bugly 对软件进行错误日志分析和上报，并实现热修复功能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8、协助项目经理管理移动端研发资源，对研发质量和研发进度负责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主要表现：移动端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IM 所有模块的SDK 架构设计，Android端代码功能实现，加密混淆，编译打包so库以及性能优化等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shd w:val="clear" w:color="auto" w:fill="DEEAF6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2017.7- 2018.4</w:t>
            </w:r>
          </w:p>
        </w:tc>
        <w:tc>
          <w:tcPr>
            <w:tcW w:w="7229" w:type="dxa"/>
            <w:gridSpan w:val="2"/>
            <w:shd w:val="clear" w:color="auto" w:fill="DEEAF6"/>
            <w:vAlign w:val="top"/>
          </w:tcPr>
          <w:p>
            <w:pPr>
              <w:rPr>
                <w:rFonts w:hint="default"/>
                <w:b/>
                <w:szCs w:val="21"/>
                <w:lang w:val="en-US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TPS 商城 跨境电商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所在公司：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深圳前海云集品电子商务有限公司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123" w:hRule="atLeast"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项目职务：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Android 开发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公司主营项目为一款多语言多币种进出口双向跨境电商软件，实行线上线下会员制交易，购物平台；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1053" w:hRule="atLeast"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项目职责：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1、参与电商平台的业务的架构设计、开发</w:t>
            </w:r>
          </w:p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2、使用arouter进行组件开发，实现了映射关系自动注册与分布式路由管理，解析URL进行跳转，并自动注入参数到目标页面中及支持跨模块跳转，降低耦合，对页面登录判断使用自定义拦截器对路由进行拦截；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3.使用eventBus进行组件通信，采用发布、订阅形式，降低代码通信耦合度；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4、优化APP前端整体框架设计、根据需要进行框架重构，推进前端组件化模块的实施，采用。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5、使用Android Studio和MAT工具检查和分析内存泄漏情况及定位问题代码。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5、测试评估okhttp 网络框架，根据框架优缺点和易用性对okhttp 进行二次封装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6、优化图片和调整存放目录，降低运行时应用所占内存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7、集成腾讯Bugly 对软件进行错误日志分析和上报，并实现热修复功能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主要表现：第三方SDK接入（登录、支付、分享），产品商城、商品详情、商品收藏，购物车购买，订单管理，个人中心，积分提现等一系列功能的研发及后期性能优化和版本迭代维护</w:t>
            </w:r>
          </w:p>
        </w:tc>
      </w:tr>
    </w:tbl>
    <w:p>
      <w:pPr>
        <w:spacing w:before="156" w:beforeLines="50" w:after="78" w:afterLines="25"/>
        <w:rPr>
          <w:rFonts w:hint="eastAsia"/>
          <w:b/>
          <w:color w:val="548DD4"/>
          <w:sz w:val="24"/>
          <w:szCs w:val="24"/>
        </w:rPr>
      </w:pPr>
    </w:p>
    <w:tbl>
      <w:tblPr>
        <w:tblStyle w:val="3"/>
        <w:tblW w:w="9017" w:type="dxa"/>
        <w:jc w:val="center"/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88"/>
        <w:gridCol w:w="1134"/>
        <w:gridCol w:w="6095"/>
      </w:tblGrid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shd w:val="clear" w:color="auto" w:fill="DEEAF6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2016.7- 2017.7</w:t>
            </w:r>
          </w:p>
        </w:tc>
        <w:tc>
          <w:tcPr>
            <w:tcW w:w="7229" w:type="dxa"/>
            <w:gridSpan w:val="2"/>
            <w:shd w:val="clear" w:color="auto" w:fill="DEEAF6"/>
            <w:vAlign w:val="top"/>
          </w:tcPr>
          <w:p>
            <w:pPr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Xpark</w:t>
            </w:r>
            <w:r>
              <w:rPr>
                <w:rFonts w:hint="eastAsia"/>
                <w:b/>
                <w:szCs w:val="21"/>
              </w:rPr>
              <w:t>项目</w:t>
            </w:r>
            <w:r>
              <w:rPr>
                <w:rFonts w:hint="eastAsia"/>
                <w:b/>
                <w:szCs w:val="21"/>
                <w:lang w:val="en-US" w:eastAsia="zh-CN"/>
              </w:rPr>
              <w:t xml:space="preserve"> 纺织品电商平台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所在公司：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深圳市巢织科技有限公司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123" w:hRule="atLeast"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项目职务：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Android 开发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公司研发项目为电商平台商城购物类软件，主要服务中国本土服装设计师，集看版、索样、调版、大货生产的一站式解决设计师的所有布料问题的软件研发，实现传统行业线下交易向互联网线上发展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1053" w:hRule="atLeast"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项目职责：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1、负责软件整体研发，框架的搭建，功能开发，阅读源码来分析bug与修复。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2、使用Android Studio和MAT工具检查和分析内存泄漏情况及定位问题代码。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3、测试评估Universal-Image-Loader和Picasso 图片加载框架，根据框架复杂性和扩展性决定使用Picasso，同时对Picasso 进行二次封装，方便后期使用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4、测试评估Volley 和okhttp 网络框架，根据各个框架优缺点和易用性决定使用okhttp，同时对okhttp 进行二次封装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5、优化图片和调整存放目录，降低运行时应用所占内存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6、集成腾讯Bugly 对软件进行错误日志分析和上报，并实现热修复功能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主要表现：第三方SDK接入（登录、支付、IM客服、推送），产品商城、商品收藏，购物车购买，订单管理，个人中心，积分提现等一系列功能的研发及后期性能优化和版本迭代维护</w:t>
            </w:r>
          </w:p>
        </w:tc>
      </w:tr>
    </w:tbl>
    <w:p>
      <w:pPr>
        <w:spacing w:before="156" w:beforeLines="50" w:after="78" w:afterLines="25"/>
        <w:rPr>
          <w:rFonts w:hint="eastAsia"/>
          <w:b/>
          <w:color w:val="548DD4"/>
          <w:sz w:val="24"/>
          <w:szCs w:val="24"/>
        </w:rPr>
      </w:pPr>
    </w:p>
    <w:p>
      <w:pPr>
        <w:spacing w:before="156" w:beforeLines="50" w:after="78" w:afterLines="25"/>
        <w:rPr>
          <w:rFonts w:hint="eastAsia"/>
          <w:b/>
          <w:color w:val="548DD4"/>
          <w:sz w:val="24"/>
          <w:szCs w:val="24"/>
        </w:rPr>
      </w:pPr>
    </w:p>
    <w:tbl>
      <w:tblPr>
        <w:tblStyle w:val="3"/>
        <w:tblW w:w="9017" w:type="dxa"/>
        <w:jc w:val="center"/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88"/>
        <w:gridCol w:w="1134"/>
        <w:gridCol w:w="6095"/>
      </w:tblGrid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shd w:val="clear" w:color="auto" w:fill="DEEAF6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2016.7</w:t>
            </w:r>
          </w:p>
        </w:tc>
        <w:tc>
          <w:tcPr>
            <w:tcW w:w="7229" w:type="dxa"/>
            <w:gridSpan w:val="2"/>
            <w:shd w:val="clear" w:color="auto" w:fill="DEEAF6"/>
            <w:vAlign w:val="top"/>
          </w:tcPr>
          <w:p>
            <w:pPr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Cueme</w:t>
            </w:r>
            <w:r>
              <w:rPr>
                <w:rFonts w:hint="eastAsia"/>
                <w:b/>
                <w:szCs w:val="21"/>
              </w:rPr>
              <w:t>项目</w:t>
            </w:r>
            <w:r>
              <w:rPr>
                <w:rFonts w:hint="eastAsia"/>
                <w:b/>
                <w:szCs w:val="21"/>
                <w:lang w:val="en-US" w:eastAsia="zh-CN"/>
              </w:rPr>
              <w:t xml:space="preserve"> 穿戴社交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所在公司：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深圳市不羁科技有限公司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123" w:hRule="atLeast"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项目职务：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Android 开发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公司主要从事智能硬件研发,主要产品是一款社交性质的穿戴设备（胸罩、内裤），该设备体现了一种情趣智能化、趣味化。通过手机可以进行聊天互动，也可以与我们的设备来进行自按摩和远程按摩互动等功能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1053" w:hRule="atLeast"/>
          <w:jc w:val="center"/>
        </w:trPr>
        <w:tc>
          <w:tcPr>
            <w:tcW w:w="1788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项目职责：</w:t>
            </w:r>
          </w:p>
        </w:tc>
        <w:tc>
          <w:tcPr>
            <w:tcW w:w="6095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1、负责需求评审，功能开发，阅读源码来分析bug与修复。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2、使用Android Studio和MAT工具检查和分析内存泄漏情况及定位问题代码。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3、研究Universal-Image-Loader图片加载框架并进行二次封装，方便项目后期使用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4、根据HttpConnection、HttpURLConnection以及Apache的HTTP Client进行网络框架封装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5、优化图片，降低运行时应用所占内存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6、使用自动测试工具 monkey进行压力测试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主要表现：第三方SDK接入，即时聊天IM功能，蓝牙BLE硬件通讯，博客动态空间功能，日记本功能等一系列功能的研发及后期维护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shd w:val="clear" w:color="auto" w:fill="DEEAF6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2014.12</w:t>
            </w:r>
          </w:p>
        </w:tc>
        <w:tc>
          <w:tcPr>
            <w:tcW w:w="7229" w:type="dxa"/>
            <w:gridSpan w:val="2"/>
            <w:shd w:val="clear" w:color="auto" w:fill="DEEAF6"/>
            <w:vAlign w:val="top"/>
          </w:tcPr>
          <w:p>
            <w:pPr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GamBox</w:t>
            </w:r>
            <w:r>
              <w:rPr>
                <w:rFonts w:hint="eastAsia"/>
                <w:b/>
                <w:szCs w:val="21"/>
              </w:rPr>
              <w:t>项目</w:t>
            </w:r>
            <w:r>
              <w:rPr>
                <w:rFonts w:hint="eastAsia"/>
                <w:b/>
                <w:szCs w:val="21"/>
                <w:lang w:val="en-US" w:eastAsia="zh-CN"/>
              </w:rPr>
              <w:t xml:space="preserve"> 资讯类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vMerge w:val="restart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所在公司：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深圳市融网汇智科技有限公司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123" w:hRule="atLeast"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项目职务：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Android 开发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本项目是针对于手游的周边类产品，收录一些市场上较为流行的游戏APP 或者自己公司的游戏APP放在我们的软件中，加以包装，通过信息浏览（仿网易新闻客户端）来实现用户量的积累的一款软件。其中包括栏目的浏览，内容的展现，富文本显示，礼包下载，多媒体文件等多元化功能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1053" w:hRule="atLeast"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项目职责：</w:t>
            </w:r>
          </w:p>
        </w:tc>
        <w:tc>
          <w:tcPr>
            <w:tcW w:w="6095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1、研究Universal-Image-Loader图片加载框架并进行二次封装，方便项目后期使用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2、根据HttpConnection、HttpURLConnection以及Apache的HTTP Client进行网络框架封装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主要完成：模板框架的搭建、礼包信息浏览及下载，软件更新等模块的编码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1788" w:type="dxa"/>
            <w:shd w:val="clear" w:color="auto" w:fill="DEEAF6"/>
            <w:vAlign w:val="top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 xml:space="preserve"> - 201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229" w:type="dxa"/>
            <w:gridSpan w:val="2"/>
            <w:shd w:val="clear" w:color="auto" w:fill="DEEAF6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平台项目</w:t>
            </w:r>
            <w:r>
              <w:rPr>
                <w:rFonts w:hint="eastAsia"/>
                <w:b/>
                <w:szCs w:val="21"/>
                <w:lang w:val="en-US" w:eastAsia="zh-CN"/>
              </w:rPr>
              <w:t>SDK</w:t>
            </w:r>
            <w:r>
              <w:rPr>
                <w:rFonts w:hint="eastAsia"/>
                <w:b/>
                <w:szCs w:val="21"/>
              </w:rPr>
              <w:t>项目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1788" w:type="dxa"/>
            <w:vMerge w:val="restart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所在公司：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深圳市融网汇智科技有限公司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项目职务：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Android 开发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1017" w:hRule="atLeast"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公司业务为游戏研发和代理运营，所在项目部主要为公司手游开发统一SDK ，包括登录SDK、支付SDK等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1126" w:hRule="atLeast"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项目职责：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负责公司自有SDK的维护和开发，为公司手游提供集成入口：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开发登录SDK，集成自己系统和市面主流社交SDK（微信、QQ、新浪），为公司所有产品提供统一入口；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整合支付SDK，将市场上的支付sdk（移动、联通、电信、可可、支付宝、银联、爱立信等）进行集成，为公司游戏软件中支付功能做统一处理，开发公共支付lib 包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1788" w:type="dxa"/>
            <w:shd w:val="clear" w:color="auto" w:fill="DEEAF6"/>
            <w:vAlign w:val="top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 xml:space="preserve"> - 201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229" w:type="dxa"/>
            <w:gridSpan w:val="2"/>
            <w:shd w:val="clear" w:color="auto" w:fill="DEEAF6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看守所点单</w:t>
            </w:r>
            <w:r>
              <w:rPr>
                <w:rFonts w:hint="eastAsia"/>
                <w:b/>
              </w:rPr>
              <w:t>项目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1788" w:type="dxa"/>
            <w:vMerge w:val="restart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所在公司：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深圳市乐唯科技有限公司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项目职务：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Android 开发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484" w:hRule="atLeast"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ascii="宋体" w:hAnsi="宋体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本项目是公司一外包项目，用于看守所内各个监室点单统计系统，基于平板开发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1094" w:hRule="atLeast"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项目职责：</w:t>
            </w:r>
          </w:p>
        </w:tc>
        <w:tc>
          <w:tcPr>
            <w:tcW w:w="6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负责框架搭建和各个功能模块的实现（商品购买、购物车、管理订单、余额查询、购买清单和数据同步等）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1788" w:type="dxa"/>
            <w:shd w:val="clear" w:color="auto" w:fill="DEEAF6"/>
            <w:vAlign w:val="top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 xml:space="preserve"> - 201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229" w:type="dxa"/>
            <w:gridSpan w:val="2"/>
            <w:shd w:val="clear" w:color="auto" w:fill="DEEAF6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AK德州扑克</w:t>
            </w:r>
            <w:r>
              <w:rPr>
                <w:rFonts w:hint="eastAsia"/>
                <w:b/>
              </w:rPr>
              <w:t>项目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1788" w:type="dxa"/>
            <w:vMerge w:val="restart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所在公司：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深圳市乐唯科技有限公司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项目职务：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Android 研发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484" w:hRule="atLeast"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该项目为公司自主研发的一款社交型娱乐游戏，它是集聊天社交和传统德州扑克游戏相结合的一款游戏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832" w:hRule="atLeast"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项目职责：</w:t>
            </w:r>
          </w:p>
        </w:tc>
        <w:tc>
          <w:tcPr>
            <w:tcW w:w="6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主要负责登录，注册，排行榜、我的好友、聊天、背包、商店、师徒，送礼，充值等功能代码的实现，第三方平台sdk的接入（qq，微信，sina，oppo，移动MM，联通等第三方sdk），以及后期维护与升级。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1788" w:type="dxa"/>
            <w:shd w:val="clear" w:color="auto" w:fill="DEEAF6"/>
            <w:vAlign w:val="top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02</w:t>
            </w:r>
            <w:r>
              <w:rPr>
                <w:rFonts w:hint="eastAsia"/>
              </w:rPr>
              <w:t xml:space="preserve"> - 201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229" w:type="dxa"/>
            <w:gridSpan w:val="2"/>
            <w:shd w:val="clear" w:color="auto" w:fill="DEEAF6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Fyme社区</w:t>
            </w:r>
            <w:r>
              <w:rPr>
                <w:rFonts w:hint="eastAsia"/>
                <w:b/>
              </w:rPr>
              <w:t>项目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1788" w:type="dxa"/>
            <w:vMerge w:val="restart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所在公司：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深圳市乐唯科技有限公司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项目职务：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Android 研发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484" w:hRule="atLeast"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本项目是公司一个外包项目，是一款社交娱乐型软件，集传统的聊天功能和无线网络电话功能，以及类似于yy语音一样的聊天广播室功能与一体的新型软件，为用户提供一个既能像微信一样的聊天功能，还能通过无线网络实现免费电话功能，同时还可以像yy那样建立广播聊天室，通过语音大家一起群聊的效果，是一款实打实的复合型社交软件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832" w:hRule="atLeast"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项目职责：</w:t>
            </w:r>
          </w:p>
        </w:tc>
        <w:tc>
          <w:tcPr>
            <w:tcW w:w="6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负责客户端的设计和编码，数据库连接的封装和部分功能代码的实现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1788" w:type="dxa"/>
            <w:shd w:val="clear" w:color="auto" w:fill="DEEAF6"/>
            <w:vAlign w:val="top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 xml:space="preserve"> - 201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229" w:type="dxa"/>
            <w:gridSpan w:val="2"/>
            <w:shd w:val="clear" w:color="auto" w:fill="DEEAF6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旅游、健康医疗</w:t>
            </w:r>
            <w:r>
              <w:rPr>
                <w:rFonts w:hint="eastAsia"/>
                <w:b/>
              </w:rPr>
              <w:t>项目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1788" w:type="dxa"/>
            <w:vMerge w:val="restart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所在公司：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深圳市乐唯科技有限公司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项目职务：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Android 研发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484" w:hRule="atLeast"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黄果树旅游项目，是一款针对旅游者宝典的软件，该软件收录了以景点为中心周边的美食、交通、住宿、购物和游玩攻略等信息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健康医疗项目，是一款与硬件厂商合作而开发的软件，软件以电子书的形式，图片浏览等方式，收录了大量有关健康的知识，让用户浏览了解健康相关的知识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832" w:hRule="atLeast"/>
          <w:jc w:val="center"/>
        </w:trPr>
        <w:tc>
          <w:tcPr>
            <w:tcW w:w="1788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项目职责：</w:t>
            </w:r>
          </w:p>
        </w:tc>
        <w:tc>
          <w:tcPr>
            <w:tcW w:w="6095" w:type="dxa"/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客户端编码实现</w:t>
            </w:r>
          </w:p>
        </w:tc>
      </w:tr>
    </w:tbl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</w:rPr>
      </w:pPr>
    </w:p>
    <w:p/>
    <w:sectPr>
      <w:pgSz w:w="11906" w:h="16838"/>
      <w:pgMar w:top="1361" w:right="1134" w:bottom="1361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92B5F"/>
    <w:multiLevelType w:val="singleLevel"/>
    <w:tmpl w:val="79B92B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D3C1A"/>
    <w:rsid w:val="01F40CE5"/>
    <w:rsid w:val="04543E47"/>
    <w:rsid w:val="06991A27"/>
    <w:rsid w:val="06D55986"/>
    <w:rsid w:val="09BC3906"/>
    <w:rsid w:val="0C1B3791"/>
    <w:rsid w:val="0C3133A3"/>
    <w:rsid w:val="0E5332CC"/>
    <w:rsid w:val="16054132"/>
    <w:rsid w:val="162D7BDF"/>
    <w:rsid w:val="18717CAC"/>
    <w:rsid w:val="19E41C74"/>
    <w:rsid w:val="1A9B45B1"/>
    <w:rsid w:val="22210BD6"/>
    <w:rsid w:val="257F47A8"/>
    <w:rsid w:val="27132270"/>
    <w:rsid w:val="2AE65AFB"/>
    <w:rsid w:val="2BAF3CD8"/>
    <w:rsid w:val="2C081FDE"/>
    <w:rsid w:val="2C570693"/>
    <w:rsid w:val="318F5D98"/>
    <w:rsid w:val="33930C22"/>
    <w:rsid w:val="361D3C1A"/>
    <w:rsid w:val="372040E4"/>
    <w:rsid w:val="38A57D20"/>
    <w:rsid w:val="3E933BC9"/>
    <w:rsid w:val="4109033E"/>
    <w:rsid w:val="41FB4D10"/>
    <w:rsid w:val="47372816"/>
    <w:rsid w:val="47DB5415"/>
    <w:rsid w:val="48194CE6"/>
    <w:rsid w:val="4AB55EA5"/>
    <w:rsid w:val="4E3048F6"/>
    <w:rsid w:val="50C93A9F"/>
    <w:rsid w:val="5F6946ED"/>
    <w:rsid w:val="603672DD"/>
    <w:rsid w:val="62503C93"/>
    <w:rsid w:val="628F156F"/>
    <w:rsid w:val="69975035"/>
    <w:rsid w:val="6A64194E"/>
    <w:rsid w:val="6AE46266"/>
    <w:rsid w:val="6AF92E32"/>
    <w:rsid w:val="6DFF12D7"/>
    <w:rsid w:val="6E0B77CC"/>
    <w:rsid w:val="75D84B72"/>
    <w:rsid w:val="7E886A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样式1"/>
    <w:basedOn w:val="1"/>
    <w:uiPriority w:val="0"/>
    <w:rPr>
      <w:rFonts w:eastAsia="微软雅黑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2017-08-23T09:10:00Z</dcterms:created>
  <dc:creator>胡光乐</dc:creator>
  <cp:lastModifiedBy>勿忘心安</cp:lastModifiedBy>
  <dcterms:modified xsi:type="dcterms:W3CDTF">2020-08-11T12:11:53Z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