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0CDF" w:rsidRDefault="003D4078">
      <w:pPr>
        <w:pStyle w:val="a6"/>
        <w:widowControl/>
        <w:spacing w:before="100" w:after="100" w:line="400" w:lineRule="exact"/>
        <w:jc w:val="center"/>
        <w:rPr>
          <w:rFonts w:asciiTheme="minorEastAsia" w:hAnsiTheme="minorEastAsia" w:cstheme="minorEastAsia"/>
          <w:b/>
          <w:bCs/>
          <w:sz w:val="36"/>
          <w:szCs w:val="36"/>
        </w:rPr>
      </w:pPr>
      <w:r>
        <w:rPr>
          <w:rFonts w:asciiTheme="minorEastAsia" w:hAnsiTheme="minorEastAsia" w:cstheme="minorEastAsia" w:hint="eastAsia"/>
          <w:b/>
          <w:bCs/>
          <w:sz w:val="36"/>
          <w:szCs w:val="36"/>
        </w:rPr>
        <w:t>关于</w:t>
      </w:r>
      <w:r>
        <w:rPr>
          <w:rFonts w:asciiTheme="minorEastAsia" w:hAnsiTheme="minorEastAsia" w:cstheme="minorEastAsia" w:hint="eastAsia"/>
          <w:b/>
          <w:bCs/>
          <w:sz w:val="36"/>
          <w:szCs w:val="36"/>
        </w:rPr>
        <w:t>2020</w:t>
      </w:r>
      <w:r>
        <w:rPr>
          <w:rFonts w:asciiTheme="minorEastAsia" w:hAnsiTheme="minorEastAsia" w:cstheme="minorEastAsia" w:hint="eastAsia"/>
          <w:b/>
          <w:bCs/>
          <w:sz w:val="36"/>
          <w:szCs w:val="36"/>
        </w:rPr>
        <w:t>年调休假</w:t>
      </w:r>
      <w:r>
        <w:rPr>
          <w:rFonts w:asciiTheme="minorEastAsia" w:hAnsiTheme="minorEastAsia" w:cstheme="minorEastAsia" w:hint="eastAsia"/>
          <w:b/>
          <w:bCs/>
          <w:sz w:val="36"/>
          <w:szCs w:val="36"/>
          <w:lang w:eastAsia="zh-Hans"/>
        </w:rPr>
        <w:t>延长</w:t>
      </w:r>
      <w:r>
        <w:rPr>
          <w:rFonts w:asciiTheme="minorEastAsia" w:hAnsiTheme="minorEastAsia" w:cstheme="minorEastAsia" w:hint="eastAsia"/>
          <w:b/>
          <w:bCs/>
          <w:sz w:val="36"/>
          <w:szCs w:val="36"/>
        </w:rPr>
        <w:t>的通知</w:t>
      </w:r>
    </w:p>
    <w:p w:rsidR="00760CDF" w:rsidRPr="00A803BA" w:rsidRDefault="003D4078" w:rsidP="00A803BA">
      <w:pPr>
        <w:pStyle w:val="a6"/>
        <w:widowControl/>
        <w:spacing w:beforeLines="50" w:before="156" w:beforeAutospacing="0" w:afterLines="50" w:after="156" w:afterAutospacing="0" w:line="360" w:lineRule="auto"/>
        <w:rPr>
          <w:rFonts w:asciiTheme="minorEastAsia" w:hAnsiTheme="minorEastAsia" w:cstheme="minorEastAsia"/>
        </w:rPr>
      </w:pPr>
      <w:r w:rsidRPr="00A803BA">
        <w:rPr>
          <w:rFonts w:asciiTheme="minorEastAsia" w:hAnsiTheme="minorEastAsia" w:cstheme="minorEastAsia" w:hint="eastAsia"/>
        </w:rPr>
        <w:t>致全体伙伴：</w:t>
      </w:r>
    </w:p>
    <w:p w:rsidR="00760CDF" w:rsidRPr="00A803BA" w:rsidRDefault="003D4078" w:rsidP="00A803BA">
      <w:pPr>
        <w:pStyle w:val="a6"/>
        <w:widowControl/>
        <w:spacing w:beforeLines="50" w:before="156" w:beforeAutospacing="0" w:afterLines="50" w:after="156" w:afterAutospacing="0" w:line="360" w:lineRule="auto"/>
        <w:rPr>
          <w:rFonts w:asciiTheme="minorEastAsia" w:hAnsiTheme="minorEastAsia" w:cstheme="minorEastAsia"/>
        </w:rPr>
      </w:pPr>
      <w:r w:rsidRPr="00A803BA">
        <w:rPr>
          <w:rFonts w:asciiTheme="minorEastAsia" w:hAnsiTheme="minorEastAsia" w:cstheme="minorEastAsia" w:hint="eastAsia"/>
        </w:rPr>
        <w:t xml:space="preserve">　　按</w:t>
      </w:r>
      <w:r w:rsidRPr="00A803BA">
        <w:rPr>
          <w:rFonts w:asciiTheme="minorEastAsia" w:hAnsiTheme="minorEastAsia" w:cstheme="minorEastAsia" w:hint="eastAsia"/>
        </w:rPr>
        <w:t>2020</w:t>
      </w:r>
      <w:r w:rsidRPr="00A803BA">
        <w:rPr>
          <w:rFonts w:asciiTheme="minorEastAsia" w:hAnsiTheme="minorEastAsia" w:cstheme="minorEastAsia" w:hint="eastAsia"/>
        </w:rPr>
        <w:t>年</w:t>
      </w:r>
      <w:r w:rsidRPr="00A803BA">
        <w:rPr>
          <w:rFonts w:asciiTheme="minorEastAsia" w:hAnsiTheme="minorEastAsia" w:cstheme="minorEastAsia" w:hint="eastAsia"/>
        </w:rPr>
        <w:t>3</w:t>
      </w:r>
      <w:r w:rsidRPr="00A803BA">
        <w:rPr>
          <w:rFonts w:asciiTheme="minorEastAsia" w:hAnsiTheme="minorEastAsia" w:cstheme="minorEastAsia" w:hint="eastAsia"/>
        </w:rPr>
        <w:t>月版《员工手册》调休假相关规定：当年累计的调休时长，须在当年度调休完成，特殊情况下经过公司总经理批准，可以延至下年第一个季度内调休完毕。因员工个人原因逾期不申请调休的，视为员工主动放弃休假。</w:t>
      </w:r>
    </w:p>
    <w:p w:rsidR="00760CDF" w:rsidRPr="00A803BA" w:rsidRDefault="003D4078" w:rsidP="00A803BA">
      <w:pPr>
        <w:pStyle w:val="a6"/>
        <w:widowControl/>
        <w:spacing w:beforeLines="50" w:before="156" w:beforeAutospacing="0" w:afterLines="50" w:after="156" w:afterAutospacing="0" w:line="360" w:lineRule="auto"/>
        <w:rPr>
          <w:rFonts w:asciiTheme="minorEastAsia" w:hAnsiTheme="minorEastAsia" w:cstheme="minorEastAsia"/>
        </w:rPr>
      </w:pPr>
      <w:r w:rsidRPr="00A803BA">
        <w:rPr>
          <w:rFonts w:asciiTheme="minorEastAsia" w:hAnsiTheme="minorEastAsia" w:cstheme="minorEastAsia" w:hint="eastAsia"/>
        </w:rPr>
        <w:t xml:space="preserve">　　现考虑到部分伙伴剩余调休时长较多，为保证大家合理安排调休时间，做到劳逸结合。经公司领导研究决定，针对</w:t>
      </w:r>
      <w:r w:rsidRPr="00A803BA">
        <w:rPr>
          <w:rFonts w:asciiTheme="minorEastAsia" w:hAnsiTheme="minorEastAsia" w:cstheme="minorEastAsia" w:hint="eastAsia"/>
        </w:rPr>
        <w:t>2020</w:t>
      </w:r>
      <w:r w:rsidRPr="00A803BA">
        <w:rPr>
          <w:rFonts w:asciiTheme="minorEastAsia" w:hAnsiTheme="minorEastAsia" w:cstheme="minorEastAsia" w:hint="eastAsia"/>
        </w:rPr>
        <w:t>年剩余调休假做出以下调整：</w:t>
      </w:r>
    </w:p>
    <w:p w:rsidR="00760CDF" w:rsidRPr="00A803BA" w:rsidRDefault="003D4078" w:rsidP="00A803BA">
      <w:pPr>
        <w:pStyle w:val="a6"/>
        <w:widowControl/>
        <w:numPr>
          <w:ilvl w:val="0"/>
          <w:numId w:val="1"/>
        </w:numPr>
        <w:spacing w:beforeLines="50" w:before="156" w:beforeAutospacing="0" w:afterLines="50" w:after="156" w:afterAutospacing="0" w:line="360" w:lineRule="auto"/>
        <w:rPr>
          <w:rFonts w:asciiTheme="minorEastAsia" w:hAnsiTheme="minorEastAsia" w:cstheme="minorEastAsia"/>
        </w:rPr>
      </w:pPr>
      <w:r w:rsidRPr="00A803BA">
        <w:rPr>
          <w:rFonts w:asciiTheme="minorEastAsia" w:hAnsiTheme="minorEastAsia" w:cstheme="minorEastAsia" w:hint="eastAsia"/>
        </w:rPr>
        <w:t>2020</w:t>
      </w:r>
      <w:r w:rsidRPr="00A803BA">
        <w:rPr>
          <w:rFonts w:asciiTheme="minorEastAsia" w:hAnsiTheme="minorEastAsia" w:cstheme="minorEastAsia" w:hint="eastAsia"/>
        </w:rPr>
        <w:t>年剩余调休时长，后延至</w:t>
      </w:r>
      <w:r w:rsidRPr="00A803BA">
        <w:rPr>
          <w:rFonts w:asciiTheme="minorEastAsia" w:hAnsiTheme="minorEastAsia" w:cstheme="minorEastAsia" w:hint="eastAsia"/>
        </w:rPr>
        <w:t>2021</w:t>
      </w:r>
      <w:r w:rsidRPr="00A803BA">
        <w:rPr>
          <w:rFonts w:asciiTheme="minorEastAsia" w:hAnsiTheme="minorEastAsia" w:cstheme="minorEastAsia" w:hint="eastAsia"/>
        </w:rPr>
        <w:t>年</w:t>
      </w:r>
      <w:r w:rsidRPr="00A803BA">
        <w:rPr>
          <w:rFonts w:asciiTheme="minorEastAsia" w:hAnsiTheme="minorEastAsia" w:cstheme="minorEastAsia" w:hint="eastAsia"/>
        </w:rPr>
        <w:t>3</w:t>
      </w:r>
      <w:r w:rsidRPr="00A803BA">
        <w:rPr>
          <w:rFonts w:asciiTheme="minorEastAsia" w:hAnsiTheme="minorEastAsia" w:cstheme="minorEastAsia" w:hint="eastAsia"/>
        </w:rPr>
        <w:t>月</w:t>
      </w:r>
      <w:r w:rsidRPr="00A803BA">
        <w:rPr>
          <w:rFonts w:asciiTheme="minorEastAsia" w:hAnsiTheme="minorEastAsia" w:cstheme="minorEastAsia" w:hint="eastAsia"/>
        </w:rPr>
        <w:t>31</w:t>
      </w:r>
      <w:r w:rsidRPr="00A803BA">
        <w:rPr>
          <w:rFonts w:asciiTheme="minorEastAsia" w:hAnsiTheme="minorEastAsia" w:cstheme="minorEastAsia" w:hint="eastAsia"/>
        </w:rPr>
        <w:t>日前调休完毕。此动作统一处理，无需额外提出申请。</w:t>
      </w:r>
    </w:p>
    <w:p w:rsidR="00760CDF" w:rsidRPr="00A803BA" w:rsidRDefault="003D4078" w:rsidP="00A803BA">
      <w:pPr>
        <w:pStyle w:val="a6"/>
        <w:widowControl/>
        <w:numPr>
          <w:ilvl w:val="0"/>
          <w:numId w:val="1"/>
        </w:numPr>
        <w:spacing w:beforeLines="50" w:before="156" w:beforeAutospacing="0" w:afterLines="50" w:after="156" w:afterAutospacing="0" w:line="360" w:lineRule="auto"/>
        <w:rPr>
          <w:rFonts w:asciiTheme="minorEastAsia" w:hAnsiTheme="minorEastAsia" w:cstheme="minorEastAsia"/>
        </w:rPr>
      </w:pPr>
      <w:r w:rsidRPr="00A803BA">
        <w:rPr>
          <w:rFonts w:asciiTheme="minorEastAsia" w:hAnsiTheme="minorEastAsia" w:cstheme="minorEastAsia" w:hint="eastAsia"/>
        </w:rPr>
        <w:t>请还有剩余调休时长的伙伴</w:t>
      </w:r>
      <w:r w:rsidRPr="00A803BA">
        <w:rPr>
          <w:rFonts w:asciiTheme="minorEastAsia" w:hAnsiTheme="minorEastAsia" w:cstheme="minorEastAsia" w:hint="eastAsia"/>
        </w:rPr>
        <w:t>合理安排调休时间，至</w:t>
      </w:r>
      <w:r w:rsidRPr="00A803BA">
        <w:rPr>
          <w:rFonts w:asciiTheme="minorEastAsia" w:hAnsiTheme="minorEastAsia" w:cstheme="minorEastAsia" w:hint="eastAsia"/>
        </w:rPr>
        <w:t>2021</w:t>
      </w:r>
      <w:r w:rsidRPr="00A803BA">
        <w:rPr>
          <w:rFonts w:asciiTheme="minorEastAsia" w:hAnsiTheme="minorEastAsia" w:cstheme="minorEastAsia" w:hint="eastAsia"/>
        </w:rPr>
        <w:t>年</w:t>
      </w:r>
      <w:r w:rsidRPr="00A803BA">
        <w:rPr>
          <w:rFonts w:asciiTheme="minorEastAsia" w:hAnsiTheme="minorEastAsia" w:cstheme="minorEastAsia" w:hint="eastAsia"/>
        </w:rPr>
        <w:t>3</w:t>
      </w:r>
      <w:r w:rsidRPr="00A803BA">
        <w:rPr>
          <w:rFonts w:asciiTheme="minorEastAsia" w:hAnsiTheme="minorEastAsia" w:cstheme="minorEastAsia" w:hint="eastAsia"/>
        </w:rPr>
        <w:t>月</w:t>
      </w:r>
      <w:r w:rsidRPr="00A803BA">
        <w:rPr>
          <w:rFonts w:asciiTheme="minorEastAsia" w:hAnsiTheme="minorEastAsia" w:cstheme="minorEastAsia" w:hint="eastAsia"/>
        </w:rPr>
        <w:t>31</w:t>
      </w:r>
      <w:r w:rsidRPr="00A803BA">
        <w:rPr>
          <w:rFonts w:asciiTheme="minorEastAsia" w:hAnsiTheme="minorEastAsia" w:cstheme="minorEastAsia" w:hint="eastAsia"/>
        </w:rPr>
        <w:t>日还未休完的调休时长将自动清零。</w:t>
      </w:r>
    </w:p>
    <w:p w:rsidR="00A803BA" w:rsidRDefault="003D4078" w:rsidP="00A803BA">
      <w:pPr>
        <w:pStyle w:val="a6"/>
        <w:widowControl/>
        <w:numPr>
          <w:ilvl w:val="0"/>
          <w:numId w:val="1"/>
        </w:numPr>
        <w:spacing w:beforeLines="50" w:before="156" w:beforeAutospacing="0" w:afterLines="50" w:after="156" w:afterAutospacing="0" w:line="360" w:lineRule="auto"/>
        <w:rPr>
          <w:rFonts w:asciiTheme="minorEastAsia" w:hAnsiTheme="minorEastAsia" w:cstheme="minorEastAsia"/>
        </w:rPr>
      </w:pPr>
      <w:r w:rsidRPr="00A803BA">
        <w:rPr>
          <w:rFonts w:asciiTheme="minorEastAsia" w:hAnsiTheme="minorEastAsia" w:cstheme="minorEastAsia" w:hint="eastAsia"/>
        </w:rPr>
        <w:t>有调休余额的伙伴，请在</w:t>
      </w:r>
      <w:r w:rsidRPr="00A803BA">
        <w:rPr>
          <w:rFonts w:asciiTheme="minorEastAsia" w:hAnsiTheme="minorEastAsia" w:cstheme="minorEastAsia" w:hint="eastAsia"/>
          <w:lang w:eastAsia="zh-Hans"/>
        </w:rPr>
        <w:t>本月月底前</w:t>
      </w:r>
      <w:r w:rsidRPr="00A803BA">
        <w:rPr>
          <w:rFonts w:asciiTheme="minorEastAsia" w:hAnsiTheme="minorEastAsia" w:cstheme="minorEastAsia" w:hint="eastAsia"/>
        </w:rPr>
        <w:t>钉钉截图发送梓淇存档以备查询。</w:t>
      </w:r>
      <w:r w:rsidR="00A803BA">
        <w:rPr>
          <w:rFonts w:asciiTheme="minorEastAsia" w:hAnsiTheme="minorEastAsia" w:cstheme="minorEastAsia" w:hint="eastAsia"/>
        </w:rPr>
        <w:t xml:space="preserve"> </w:t>
      </w:r>
      <w:r w:rsidR="00A803BA">
        <w:rPr>
          <w:rFonts w:asciiTheme="minorEastAsia" w:hAnsiTheme="minorEastAsia" w:cstheme="minorEastAsia"/>
        </w:rPr>
        <w:t xml:space="preserve"> </w:t>
      </w:r>
    </w:p>
    <w:p w:rsidR="00760CDF" w:rsidRPr="00A803BA" w:rsidRDefault="00A803BA" w:rsidP="00A803BA">
      <w:pPr>
        <w:pStyle w:val="a6"/>
        <w:widowControl/>
        <w:spacing w:beforeLines="50" w:before="156" w:beforeAutospacing="0" w:afterLines="50" w:after="156" w:afterAutospacing="0" w:line="360" w:lineRule="auto"/>
        <w:ind w:left="480" w:hangingChars="200" w:hanging="48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</w:t>
      </w:r>
      <w:r w:rsidR="003D4078" w:rsidRPr="00A803BA">
        <w:rPr>
          <w:rFonts w:asciiTheme="minorEastAsia" w:hAnsiTheme="minorEastAsia" w:cstheme="minorEastAsia" w:hint="eastAsia"/>
        </w:rPr>
        <w:t>(</w:t>
      </w:r>
      <w:r w:rsidR="003D4078" w:rsidRPr="00A803BA">
        <w:rPr>
          <w:rFonts w:asciiTheme="minorEastAsia" w:hAnsiTheme="minorEastAsia" w:cstheme="minorEastAsia" w:hint="eastAsia"/>
        </w:rPr>
        <w:t>查询路径：钉钉请假页面</w:t>
      </w:r>
      <w:r w:rsidR="003D4078" w:rsidRPr="00A803BA">
        <w:rPr>
          <w:rFonts w:asciiTheme="minorEastAsia" w:hAnsiTheme="minorEastAsia" w:cstheme="minorEastAsia" w:hint="eastAsia"/>
        </w:rPr>
        <w:t xml:space="preserve"> </w:t>
      </w:r>
      <w:r w:rsidR="003D4078" w:rsidRPr="00A803BA">
        <w:rPr>
          <w:rFonts w:asciiTheme="minorEastAsia" w:hAnsiTheme="minorEastAsia" w:cstheme="minorEastAsia" w:hint="eastAsia"/>
        </w:rPr>
        <w:t>➡</w:t>
      </w:r>
      <w:r w:rsidR="003D4078" w:rsidRPr="00A803BA">
        <w:rPr>
          <w:rFonts w:asciiTheme="minorEastAsia" w:hAnsiTheme="minorEastAsia" w:cstheme="minorEastAsia" w:hint="eastAsia"/>
        </w:rPr>
        <w:t xml:space="preserve"> </w:t>
      </w:r>
      <w:r w:rsidR="003D4078" w:rsidRPr="00A803BA">
        <w:rPr>
          <w:rFonts w:asciiTheme="minorEastAsia" w:hAnsiTheme="minorEastAsia" w:cstheme="minorEastAsia" w:hint="eastAsia"/>
        </w:rPr>
        <w:t>第二项调休栏查看剩余时长</w:t>
      </w:r>
      <w:r w:rsidR="003D4078" w:rsidRPr="00A803BA">
        <w:rPr>
          <w:rFonts w:asciiTheme="minorEastAsia" w:hAnsiTheme="minorEastAsia" w:cstheme="minorEastAsia" w:hint="eastAsia"/>
        </w:rPr>
        <w:t xml:space="preserve"> </w:t>
      </w:r>
      <w:r w:rsidR="003D4078" w:rsidRPr="00A803BA">
        <w:rPr>
          <w:rFonts w:asciiTheme="minorEastAsia" w:hAnsiTheme="minorEastAsia" w:cstheme="minorEastAsia" w:hint="eastAsia"/>
        </w:rPr>
        <w:t>➡</w:t>
      </w:r>
      <w:r w:rsidR="003D4078" w:rsidRPr="00A803BA">
        <w:rPr>
          <w:rFonts w:asciiTheme="minorEastAsia" w:hAnsiTheme="minorEastAsia" w:cstheme="minorEastAsia" w:hint="eastAsia"/>
        </w:rPr>
        <w:t xml:space="preserve"> </w:t>
      </w:r>
      <w:r w:rsidR="003D4078" w:rsidRPr="00A803BA">
        <w:rPr>
          <w:rFonts w:asciiTheme="minorEastAsia" w:hAnsiTheme="minorEastAsia" w:cstheme="minorEastAsia" w:hint="eastAsia"/>
        </w:rPr>
        <w:t>截图保留</w:t>
      </w:r>
      <w:r w:rsidR="003D4078" w:rsidRPr="00A803BA">
        <w:rPr>
          <w:rFonts w:asciiTheme="minorEastAsia" w:hAnsiTheme="minorEastAsia" w:cstheme="minorEastAsia" w:hint="eastAsia"/>
        </w:rPr>
        <w:t xml:space="preserve"> </w:t>
      </w:r>
      <w:r w:rsidR="003D4078" w:rsidRPr="00A803BA">
        <w:rPr>
          <w:rFonts w:asciiTheme="minorEastAsia" w:hAnsiTheme="minorEastAsia" w:cstheme="minorEastAsia" w:hint="eastAsia"/>
        </w:rPr>
        <w:t>➡</w:t>
      </w:r>
      <w:r w:rsidR="003D4078" w:rsidRPr="00A803BA">
        <w:rPr>
          <w:rFonts w:asciiTheme="minorEastAsia" w:hAnsiTheme="minorEastAsia" w:cstheme="minorEastAsia" w:hint="eastAsia"/>
        </w:rPr>
        <w:t xml:space="preserve"> </w:t>
      </w:r>
      <w:r w:rsidR="003D4078" w:rsidRPr="00A803BA">
        <w:rPr>
          <w:rFonts w:asciiTheme="minorEastAsia" w:hAnsiTheme="minorEastAsia" w:cstheme="minorEastAsia" w:hint="eastAsia"/>
        </w:rPr>
        <w:t>图片发给梓淇</w:t>
      </w:r>
      <w:r w:rsidR="003D4078" w:rsidRPr="00A803BA">
        <w:rPr>
          <w:rFonts w:asciiTheme="minorEastAsia" w:hAnsiTheme="minorEastAsia" w:cstheme="minorEastAsia" w:hint="eastAsia"/>
        </w:rPr>
        <w:t>)</w:t>
      </w:r>
    </w:p>
    <w:p w:rsidR="00760CDF" w:rsidRPr="00A803BA" w:rsidRDefault="003D4078" w:rsidP="00A803BA">
      <w:pPr>
        <w:pStyle w:val="a6"/>
        <w:widowControl/>
        <w:spacing w:beforeLines="50" w:before="156" w:beforeAutospacing="0" w:afterLines="50" w:after="156" w:afterAutospacing="0" w:line="360" w:lineRule="auto"/>
        <w:rPr>
          <w:rFonts w:asciiTheme="minorEastAsia" w:hAnsiTheme="minorEastAsia" w:cstheme="minorEastAsia"/>
        </w:rPr>
      </w:pPr>
      <w:r w:rsidRPr="00A803BA">
        <w:rPr>
          <w:rFonts w:asciiTheme="minorEastAsia" w:hAnsiTheme="minorEastAsia" w:cstheme="minorEastAsia" w:hint="eastAsia"/>
        </w:rPr>
        <w:t xml:space="preserve">　　如有任何疑问请</w:t>
      </w:r>
      <w:r w:rsidRPr="00A803BA">
        <w:rPr>
          <w:rFonts w:asciiTheme="minorEastAsia" w:hAnsiTheme="minorEastAsia" w:cstheme="minorEastAsia" w:hint="eastAsia"/>
        </w:rPr>
        <w:t>咨询职能中心</w:t>
      </w:r>
      <w:r w:rsidRPr="00A803BA">
        <w:rPr>
          <w:rFonts w:asciiTheme="minorEastAsia" w:hAnsiTheme="minorEastAsia" w:cstheme="minorEastAsia" w:hint="eastAsia"/>
        </w:rPr>
        <w:t>-</w:t>
      </w:r>
      <w:r w:rsidRPr="00A803BA">
        <w:rPr>
          <w:rFonts w:asciiTheme="minorEastAsia" w:hAnsiTheme="minorEastAsia" w:cstheme="minorEastAsia" w:hint="eastAsia"/>
        </w:rPr>
        <w:t>梓淇，谢谢</w:t>
      </w:r>
      <w:r w:rsidRPr="00A803BA">
        <w:rPr>
          <w:rFonts w:asciiTheme="minorEastAsia" w:hAnsiTheme="minorEastAsia" w:cstheme="minorEastAsia" w:hint="eastAsia"/>
        </w:rPr>
        <w:t>!</w:t>
      </w:r>
    </w:p>
    <w:p w:rsidR="00760CDF" w:rsidRPr="00A803BA" w:rsidRDefault="00760CDF" w:rsidP="00A803BA">
      <w:pPr>
        <w:pStyle w:val="a6"/>
        <w:widowControl/>
        <w:spacing w:beforeLines="50" w:before="156" w:beforeAutospacing="0" w:afterLines="50" w:after="156" w:afterAutospacing="0" w:line="360" w:lineRule="auto"/>
        <w:jc w:val="right"/>
        <w:rPr>
          <w:rFonts w:asciiTheme="minorEastAsia" w:hAnsiTheme="minorEastAsia" w:cstheme="minorEastAsia"/>
        </w:rPr>
      </w:pPr>
    </w:p>
    <w:p w:rsidR="00760CDF" w:rsidRPr="00A803BA" w:rsidRDefault="003D4078" w:rsidP="00A803BA">
      <w:pPr>
        <w:pStyle w:val="a6"/>
        <w:widowControl/>
        <w:spacing w:beforeLines="50" w:before="156" w:beforeAutospacing="0" w:afterLines="50" w:after="156" w:afterAutospacing="0" w:line="360" w:lineRule="auto"/>
        <w:jc w:val="right"/>
        <w:rPr>
          <w:rFonts w:asciiTheme="minorEastAsia" w:hAnsiTheme="minorEastAsia" w:cstheme="minorEastAsia"/>
        </w:rPr>
      </w:pPr>
      <w:r w:rsidRPr="00A803BA">
        <w:rPr>
          <w:rFonts w:asciiTheme="minorEastAsia" w:hAnsiTheme="minorEastAsia" w:cstheme="minorEastAsia" w:hint="eastAsia"/>
        </w:rPr>
        <w:t xml:space="preserve">　　雷漫网络</w:t>
      </w:r>
      <w:r w:rsidR="00A803BA">
        <w:rPr>
          <w:rFonts w:asciiTheme="minorEastAsia" w:hAnsiTheme="minorEastAsia" w:cstheme="minorEastAsia"/>
        </w:rPr>
        <w:t>-</w:t>
      </w:r>
      <w:r w:rsidRPr="00A803BA">
        <w:rPr>
          <w:rFonts w:asciiTheme="minorEastAsia" w:hAnsiTheme="minorEastAsia" w:cstheme="minorEastAsia" w:hint="eastAsia"/>
        </w:rPr>
        <w:t>职能中心</w:t>
      </w:r>
    </w:p>
    <w:p w:rsidR="00760CDF" w:rsidRPr="00A803BA" w:rsidRDefault="003D4078" w:rsidP="00A803BA">
      <w:pPr>
        <w:pStyle w:val="a6"/>
        <w:widowControl/>
        <w:spacing w:beforeLines="50" w:before="156" w:beforeAutospacing="0" w:afterLines="50" w:after="156" w:afterAutospacing="0" w:line="360" w:lineRule="auto"/>
        <w:jc w:val="right"/>
        <w:rPr>
          <w:rFonts w:asciiTheme="minorEastAsia" w:hAnsiTheme="minorEastAsia" w:cstheme="minorEastAsia"/>
        </w:rPr>
      </w:pPr>
      <w:r w:rsidRPr="00A803BA">
        <w:rPr>
          <w:rFonts w:asciiTheme="minorEastAsia" w:hAnsiTheme="minorEastAsia" w:cstheme="minorEastAsia" w:hint="eastAsia"/>
        </w:rPr>
        <w:t xml:space="preserve">　　</w:t>
      </w:r>
      <w:r w:rsidRPr="00A803BA">
        <w:rPr>
          <w:rFonts w:asciiTheme="minorEastAsia" w:hAnsiTheme="minorEastAsia" w:cstheme="minorEastAsia" w:hint="eastAsia"/>
        </w:rPr>
        <w:t>2020</w:t>
      </w:r>
      <w:r w:rsidRPr="00A803BA">
        <w:rPr>
          <w:rFonts w:asciiTheme="minorEastAsia" w:hAnsiTheme="minorEastAsia" w:cstheme="minorEastAsia" w:hint="eastAsia"/>
        </w:rPr>
        <w:t>年</w:t>
      </w:r>
      <w:r w:rsidRPr="00A803BA">
        <w:rPr>
          <w:rFonts w:asciiTheme="minorEastAsia" w:hAnsiTheme="minorEastAsia" w:cstheme="minorEastAsia" w:hint="eastAsia"/>
        </w:rPr>
        <w:t>12</w:t>
      </w:r>
      <w:r w:rsidRPr="00A803BA">
        <w:rPr>
          <w:rFonts w:asciiTheme="minorEastAsia" w:hAnsiTheme="minorEastAsia" w:cstheme="minorEastAsia" w:hint="eastAsia"/>
        </w:rPr>
        <w:t>月</w:t>
      </w:r>
      <w:r w:rsidRPr="00A803BA">
        <w:rPr>
          <w:rFonts w:asciiTheme="minorEastAsia" w:hAnsiTheme="minorEastAsia" w:cstheme="minorEastAsia" w:hint="eastAsia"/>
        </w:rPr>
        <w:t>16</w:t>
      </w:r>
      <w:r w:rsidRPr="00A803BA">
        <w:rPr>
          <w:rFonts w:asciiTheme="minorEastAsia" w:hAnsiTheme="minorEastAsia" w:cstheme="minorEastAsia" w:hint="eastAsia"/>
        </w:rPr>
        <w:t>日</w:t>
      </w:r>
    </w:p>
    <w:p w:rsidR="00760CDF" w:rsidRDefault="00760CDF">
      <w:pPr>
        <w:pStyle w:val="a6"/>
        <w:widowControl/>
        <w:spacing w:before="100" w:after="100" w:line="520" w:lineRule="exact"/>
        <w:ind w:firstLineChars="200" w:firstLine="560"/>
        <w:jc w:val="right"/>
        <w:rPr>
          <w:rFonts w:asciiTheme="minorEastAsia" w:hAnsiTheme="minorEastAsia" w:cstheme="minorEastAsia"/>
          <w:sz w:val="28"/>
          <w:szCs w:val="28"/>
          <w:lang w:eastAsia="zh-Hans"/>
        </w:rPr>
      </w:pPr>
    </w:p>
    <w:sectPr w:rsidR="00760CD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D4078" w:rsidRDefault="003D4078">
      <w:r>
        <w:separator/>
      </w:r>
    </w:p>
  </w:endnote>
  <w:endnote w:type="continuationSeparator" w:id="0">
    <w:p w:rsidR="003D4078" w:rsidRDefault="003D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Ebrima"/>
    <w:panose1 w:val="020B0604020202020204"/>
    <w:charset w:val="00"/>
    <w:family w:val="roman"/>
    <w:pitch w:val="default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D4078" w:rsidRDefault="003D4078">
      <w:r>
        <w:separator/>
      </w:r>
    </w:p>
  </w:footnote>
  <w:footnote w:type="continuationSeparator" w:id="0">
    <w:p w:rsidR="003D4078" w:rsidRDefault="003D4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60CDF" w:rsidRDefault="003D4078">
    <w:pPr>
      <w:pStyle w:val="a5"/>
    </w:pPr>
    <w:r>
      <w:rPr>
        <w:rFonts w:asciiTheme="minorEastAsia" w:hAnsiTheme="minorEastAsia" w:cstheme="minorEastAsia" w:hint="eastAsia"/>
        <w:noProof/>
        <w:sz w:val="28"/>
        <w:szCs w:val="28"/>
      </w:rPr>
      <w:drawing>
        <wp:inline distT="0" distB="0" distL="114300" distR="114300">
          <wp:extent cx="763270" cy="763270"/>
          <wp:effectExtent l="0" t="0" r="0" b="0"/>
          <wp:docPr id="2" name="图片 2" descr="雷漫logo_画板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雷漫logo_画板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270" cy="7632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D9E1BA"/>
    <w:multiLevelType w:val="singleLevel"/>
    <w:tmpl w:val="5FD9E1B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CDF9582"/>
    <w:rsid w:val="AD874A18"/>
    <w:rsid w:val="BCDF9582"/>
    <w:rsid w:val="CE3FB531"/>
    <w:rsid w:val="FAEF7256"/>
    <w:rsid w:val="FBDB3C60"/>
    <w:rsid w:val="001C7305"/>
    <w:rsid w:val="00371CD4"/>
    <w:rsid w:val="003D4078"/>
    <w:rsid w:val="00760CDF"/>
    <w:rsid w:val="00907B1A"/>
    <w:rsid w:val="00A01DA8"/>
    <w:rsid w:val="00A803BA"/>
    <w:rsid w:val="3FABDCC1"/>
    <w:rsid w:val="4FE136DD"/>
    <w:rsid w:val="6BFB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508D19B"/>
  <w15:docId w15:val="{2C5ABA4A-8676-2842-963A-BF1E08A3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lm263</dc:creator>
  <cp:lastModifiedBy>Microsoft Office User</cp:lastModifiedBy>
  <cp:revision>3</cp:revision>
  <dcterms:created xsi:type="dcterms:W3CDTF">2020-12-17T10:39:00Z</dcterms:created>
  <dcterms:modified xsi:type="dcterms:W3CDTF">2020-12-16T10:33:00Z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