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45" w:firstLineChars="450"/>
        <w:rPr>
          <w:sz w:val="44"/>
          <w:szCs w:val="44"/>
        </w:rPr>
      </w:pPr>
      <w:r>
        <w:t xml:space="preserve"> </w:t>
      </w:r>
      <w:bookmarkStart w:id="0" w:name="_GoBack"/>
      <w:r>
        <w:rPr>
          <w:sz w:val="44"/>
          <w:szCs w:val="44"/>
        </w:rPr>
        <w:t>im客户端消息优化之占位图</w:t>
      </w:r>
      <w:bookmarkEnd w:id="0"/>
    </w:p>
    <w:p>
      <w:pPr>
        <w:rPr>
          <w:sz w:val="44"/>
          <w:szCs w:val="4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1，优化原因</w:t>
      </w:r>
    </w:p>
    <w:p>
      <w:r>
        <w:t>由于以前的图片占位图采用的是16进制编解码，在图片占位图为800b左右的时候，16进制编码会使content的数据内容扩大到1600b。这样就会使单挑图片消息的大小增加很多，群聊大概为2500b，单聊由于加密，消息大小大概为3200b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2，优化方式</w:t>
      </w:r>
    </w:p>
    <w:p>
      <w:r>
        <w:t>A，编码优化：</w:t>
      </w:r>
    </w:p>
    <w:p>
      <w:r>
        <w:t>为了保守起见，决定还是采用base64编码。</w:t>
      </w:r>
    </w:p>
    <w:p>
      <w:r>
        <w:t>一个850b左右的图片，转化为字符串后大概为1200左右，最后进入发送通道的大小约为1700，加密后约为2080，比以前的传输大小减少了约一半。</w:t>
      </w:r>
    </w:p>
    <w:p>
      <w:r>
        <w:t>B，图片压缩：</w:t>
      </w:r>
    </w:p>
    <w:p>
      <w:r>
        <w:t>最终采用16*16的大小进行图片压缩，最终得出的图片大小约为850左右字节。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3，技术方案</w:t>
      </w:r>
    </w:p>
    <w:p>
      <w:r>
        <w:t>message数据结构的扩展字段content，其json格式，增加扩展字段</w:t>
      </w:r>
    </w:p>
    <w:p>
      <w:pPr>
        <w:rPr>
          <w:rFonts w:hint="default"/>
        </w:rPr>
      </w:pPr>
      <w:r>
        <w:rPr>
          <w:rFonts w:hint="eastAsia"/>
        </w:rPr>
        <w:t xml:space="preserve">bitmapEncodeWay </w:t>
      </w:r>
      <w:r>
        <w:rPr>
          <w:rFonts w:hint="default"/>
        </w:rPr>
        <w:t xml:space="preserve"> int</w:t>
      </w:r>
    </w:p>
    <w:p>
      <w:pPr>
        <w:rPr>
          <w:rFonts w:hint="default"/>
        </w:rPr>
      </w:pPr>
      <w:r>
        <w:rPr>
          <w:rFonts w:hint="default"/>
        </w:rPr>
        <w:t>0表示16进制编解码</w:t>
      </w:r>
    </w:p>
    <w:p>
      <w:pPr>
        <w:rPr>
          <w:rFonts w:hint="default"/>
        </w:rPr>
      </w:pPr>
      <w:r>
        <w:rPr>
          <w:rFonts w:hint="default"/>
        </w:rPr>
        <w:t>1表示base64编解码</w:t>
      </w:r>
    </w:p>
    <w:p>
      <w:pPr>
        <w:rPr>
          <w:rFonts w:hint="default"/>
        </w:rPr>
      </w:pPr>
      <w:r>
        <w:rPr>
          <w:rFonts w:hint="default"/>
        </w:rPr>
        <w:t>2表示其他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4，技术风险</w:t>
      </w:r>
    </w:p>
    <w:p>
      <w:pPr>
        <w:rPr>
          <w:rFonts w:hint="default"/>
        </w:rPr>
      </w:pPr>
      <w:r>
        <w:rPr>
          <w:rFonts w:hint="default"/>
        </w:rPr>
        <w:t>为了兼容新老版本，客户端需要至少预埋2个版本。</w:t>
      </w:r>
    </w:p>
    <w:p>
      <w:pPr>
        <w:rPr>
          <w:rFonts w:hint="default"/>
        </w:rPr>
      </w:pPr>
      <w:r>
        <w:rPr>
          <w:rFonts w:hint="default"/>
        </w:rPr>
        <w:t>1.0.4版本，需要先将图片通过16*16左右的大小压缩。同时，需要根据</w:t>
      </w:r>
      <w:r>
        <w:rPr>
          <w:rFonts w:hint="eastAsia"/>
        </w:rPr>
        <w:t>bitmapEncodeWay</w:t>
      </w:r>
      <w:r>
        <w:rPr>
          <w:rFonts w:hint="default"/>
        </w:rPr>
        <w:t>的值做好对应解码方式。</w:t>
      </w:r>
    </w:p>
    <w:p>
      <w:pPr>
        <w:rPr>
          <w:rFonts w:hint="default"/>
        </w:rPr>
      </w:pPr>
      <w:r>
        <w:rPr>
          <w:rFonts w:hint="default"/>
        </w:rPr>
        <w:t>新的编码方式，至少预留2个版本，也就是至少在1.0.6的版本，才可以放开。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AF4E1B"/>
    <w:rsid w:val="9EFD0939"/>
    <w:rsid w:val="DDAF4E1B"/>
    <w:rsid w:val="FF5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2020-12-01T01:42:00Z</dcterms:created>
  <dc:creator>lm179</dc:creator>
  <cp:lastModifiedBy>lm179</cp:lastModifiedBy>
  <dcterms:modified xsi:type="dcterms:W3CDTF">2020-12-18T16:14:08Z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