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C8A1" w14:textId="0FE1F2D8" w:rsidR="00FF7834" w:rsidRDefault="00D53380" w:rsidP="00D53380">
      <w:pPr>
        <w:pStyle w:val="a7"/>
        <w:numPr>
          <w:ilvl w:val="0"/>
          <w:numId w:val="1"/>
        </w:numPr>
        <w:ind w:firstLineChars="0"/>
      </w:pPr>
      <w:r>
        <w:rPr>
          <w:rFonts w:hint="eastAsia"/>
        </w:rPr>
        <w:t>用坐标变换的概念阐述机器视觉中世界坐标和相机坐标之间的如何转换。</w:t>
      </w:r>
    </w:p>
    <w:p w14:paraId="6A2E0DA0" w14:textId="20C9A2C2" w:rsidR="00C37E1A" w:rsidRDefault="00C37E1A" w:rsidP="00C37E1A">
      <w:pPr>
        <w:pStyle w:val="a7"/>
      </w:pPr>
      <w:r>
        <w:rPr>
          <w:rFonts w:hint="eastAsia"/>
        </w:rPr>
        <w:t>从世界坐标系</w:t>
      </w:r>
      <w:r w:rsidR="0019735F">
        <w:rPr>
          <w:rFonts w:hint="eastAsia"/>
        </w:rPr>
        <w:t>变换到相机坐标系属于刚体变换。即物体不会发生性变，只需要旋转和平移，</w:t>
      </w:r>
      <w:r w:rsidR="0019735F" w:rsidRPr="0019735F">
        <w:rPr>
          <w:rFonts w:hint="eastAsia"/>
        </w:rPr>
        <w:t>绕着不同的坐标轴旋转不同的角度，得到相应的旋转矩阵</w:t>
      </w:r>
      <w:r w:rsidR="0019735F">
        <w:rPr>
          <w:rFonts w:hint="eastAsia"/>
        </w:rPr>
        <w:t>，</w:t>
      </w:r>
    </w:p>
    <w:p w14:paraId="1E93176D" w14:textId="64067F29" w:rsidR="0019735F" w:rsidRDefault="0019735F" w:rsidP="0019735F">
      <w:pPr>
        <w:pStyle w:val="a7"/>
        <w:rPr>
          <w:rFonts w:hint="eastAsia"/>
        </w:rPr>
      </w:pPr>
      <w:r w:rsidRPr="0019735F">
        <w:drawing>
          <wp:inline distT="0" distB="0" distL="0" distR="0" wp14:anchorId="0C222EBC" wp14:editId="6C1C2A91">
            <wp:extent cx="5274310" cy="35382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38220"/>
                    </a:xfrm>
                    <a:prstGeom prst="rect">
                      <a:avLst/>
                    </a:prstGeom>
                  </pic:spPr>
                </pic:pic>
              </a:graphicData>
            </a:graphic>
          </wp:inline>
        </w:drawing>
      </w:r>
    </w:p>
    <w:p w14:paraId="5578A4A3" w14:textId="4B496FC7" w:rsidR="0019735F" w:rsidRDefault="0019735F" w:rsidP="0019735F">
      <w:pPr>
        <w:pStyle w:val="a7"/>
        <w:rPr>
          <w:rFonts w:hint="eastAsia"/>
        </w:rPr>
      </w:pPr>
      <w:r>
        <w:rPr>
          <w:rFonts w:hint="eastAsia"/>
        </w:rPr>
        <w:t>空间中一点</w:t>
      </w:r>
      <w:r>
        <w:t>P</w:t>
      </w:r>
      <w:r w:rsidR="00B54F56">
        <w:rPr>
          <w:rFonts w:hint="eastAsia"/>
        </w:rPr>
        <w:t>从</w:t>
      </w:r>
      <w:bookmarkStart w:id="0" w:name="_GoBack"/>
      <w:bookmarkEnd w:id="0"/>
      <w:r>
        <w:t>世界坐标系</w:t>
      </w:r>
      <w:r w:rsidR="00B54F56">
        <w:rPr>
          <w:rFonts w:hint="eastAsia"/>
        </w:rPr>
        <w:t>到相</w:t>
      </w:r>
      <w:r>
        <w:t>机坐标系下存在如下关系：</w:t>
      </w:r>
    </w:p>
    <w:p w14:paraId="08B9DC38" w14:textId="2BB10EDB" w:rsidR="0019735F" w:rsidRPr="0019735F" w:rsidRDefault="0019735F" w:rsidP="0019735F">
      <w:pPr>
        <w:pStyle w:val="a7"/>
        <w:rPr>
          <w:rFonts w:hint="eastAsia"/>
        </w:rPr>
      </w:pPr>
      <w:r w:rsidRPr="0019735F">
        <w:drawing>
          <wp:inline distT="0" distB="0" distL="0" distR="0" wp14:anchorId="4293A7C6" wp14:editId="359823F5">
            <wp:extent cx="3190875" cy="1495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1495425"/>
                    </a:xfrm>
                    <a:prstGeom prst="rect">
                      <a:avLst/>
                    </a:prstGeom>
                  </pic:spPr>
                </pic:pic>
              </a:graphicData>
            </a:graphic>
          </wp:inline>
        </w:drawing>
      </w:r>
    </w:p>
    <w:p w14:paraId="1D703647" w14:textId="01EDDF4F" w:rsidR="00D53380" w:rsidRDefault="00D53380" w:rsidP="00D53380">
      <w:pPr>
        <w:pStyle w:val="a7"/>
        <w:numPr>
          <w:ilvl w:val="0"/>
          <w:numId w:val="1"/>
        </w:numPr>
        <w:ind w:firstLineChars="0"/>
      </w:pPr>
      <w:r>
        <w:rPr>
          <w:rFonts w:hint="eastAsia"/>
        </w:rPr>
        <w:t>什么是刚体变换、仿射变换、透视变换？他们是线性变换吗，如果不是，是否在某种特殊情况下是线性变换。</w:t>
      </w:r>
    </w:p>
    <w:p w14:paraId="1D9C82D6" w14:textId="7FE1AE20" w:rsidR="003B3CD4" w:rsidRDefault="00C37E1A" w:rsidP="003B3CD4">
      <w:pPr>
        <w:pStyle w:val="a7"/>
      </w:pPr>
      <w:r w:rsidRPr="00C37E1A">
        <w:rPr>
          <w:rFonts w:hint="eastAsia"/>
        </w:rPr>
        <w:t>刚体变换</w:t>
      </w:r>
      <w:r>
        <w:rPr>
          <w:rFonts w:hint="eastAsia"/>
        </w:rPr>
        <w:t>：</w:t>
      </w:r>
      <w:r w:rsidR="003B3CD4">
        <w:rPr>
          <w:rFonts w:hint="eastAsia"/>
        </w:rPr>
        <w:t>设</w:t>
      </w:r>
      <w:r w:rsidR="003B3CD4" w:rsidRPr="003B3CD4">
        <w:t>g（x）是三维向量空间到三维空间的一个映射函数。如果该函数满足下列性质，则被称为刚体变换</w:t>
      </w:r>
      <w:r>
        <w:rPr>
          <w:rFonts w:hint="eastAsia"/>
        </w:rPr>
        <w:t>，</w:t>
      </w:r>
      <w:r w:rsidRPr="00C37E1A">
        <w:rPr>
          <w:rFonts w:hint="eastAsia"/>
        </w:rPr>
        <w:t>刚体变换</w:t>
      </w:r>
      <w:r w:rsidRPr="00C37E1A">
        <w:t>是一种典型的线性变换</w:t>
      </w:r>
      <w:r>
        <w:rPr>
          <w:rFonts w:hint="eastAsia"/>
        </w:rPr>
        <w:t>。</w:t>
      </w:r>
    </w:p>
    <w:p w14:paraId="7ED0ADD3" w14:textId="1F00A773" w:rsidR="00C37E1A" w:rsidRDefault="00C37E1A" w:rsidP="003B3CD4">
      <w:pPr>
        <w:pStyle w:val="a7"/>
        <w:rPr>
          <w:rFonts w:hint="eastAsia"/>
        </w:rPr>
      </w:pPr>
      <w:r w:rsidRPr="00C37E1A">
        <w:drawing>
          <wp:inline distT="0" distB="0" distL="0" distR="0" wp14:anchorId="7724B48D" wp14:editId="562F73E4">
            <wp:extent cx="4667250" cy="1000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1000125"/>
                    </a:xfrm>
                    <a:prstGeom prst="rect">
                      <a:avLst/>
                    </a:prstGeom>
                  </pic:spPr>
                </pic:pic>
              </a:graphicData>
            </a:graphic>
          </wp:inline>
        </w:drawing>
      </w:r>
    </w:p>
    <w:p w14:paraId="2EBE1F06" w14:textId="2B772200" w:rsidR="007C7ED5" w:rsidRDefault="007C7ED5" w:rsidP="007C7ED5">
      <w:pPr>
        <w:pStyle w:val="a7"/>
      </w:pPr>
      <w:r>
        <w:rPr>
          <w:rFonts w:hint="eastAsia"/>
        </w:rPr>
        <w:t>仿射变换</w:t>
      </w:r>
      <w:r>
        <w:rPr>
          <w:rFonts w:hint="eastAsia"/>
        </w:rPr>
        <w:t>：</w:t>
      </w:r>
      <w:r>
        <w:t>仿射变换,有成仿射映射,是指在集合中,一个向量空间进行一次线性变换并接上一个平移,变换为另一个向量空间.</w:t>
      </w:r>
      <w:r w:rsidR="003B3CD4" w:rsidRPr="003B3CD4">
        <w:rPr>
          <w:rFonts w:hint="eastAsia"/>
        </w:rPr>
        <w:t xml:space="preserve"> </w:t>
      </w:r>
      <w:r w:rsidR="003B3CD4" w:rsidRPr="003B3CD4">
        <w:rPr>
          <w:rFonts w:hint="eastAsia"/>
        </w:rPr>
        <w:t>仿射变换可以理解为透视变换的特殊形式。</w:t>
      </w:r>
      <w:r w:rsidR="00C37E1A" w:rsidRPr="00C37E1A">
        <w:rPr>
          <w:rFonts w:hint="eastAsia"/>
        </w:rPr>
        <w:t>仿射变换是线性变换的超集</w:t>
      </w:r>
      <w:r w:rsidR="00C37E1A">
        <w:rPr>
          <w:rFonts w:hint="eastAsia"/>
        </w:rPr>
        <w:t>。</w:t>
      </w:r>
    </w:p>
    <w:p w14:paraId="0552F37D" w14:textId="6FF56259" w:rsidR="007C7ED5" w:rsidRPr="007C7ED5" w:rsidRDefault="007C7ED5" w:rsidP="007C7ED5">
      <w:pPr>
        <w:pStyle w:val="a7"/>
        <w:rPr>
          <w:rFonts w:hint="eastAsia"/>
        </w:rPr>
      </w:pPr>
      <w:r w:rsidRPr="007C7ED5">
        <w:rPr>
          <w:rFonts w:hint="eastAsia"/>
        </w:rPr>
        <w:t>透视变换是一种特定的单应性变换</w:t>
      </w:r>
      <w:r w:rsidRPr="007C7ED5">
        <w:t>(这种单应性变换也称为平面单应性变换),是基那个</w:t>
      </w:r>
      <w:r w:rsidRPr="007C7ED5">
        <w:lastRenderedPageBreak/>
        <w:t>同一个三维物体分别投影到两个不同的投影平面下的两幅图联系起来.</w:t>
      </w:r>
      <w:r w:rsidR="003B3CD4" w:rsidRPr="003B3CD4">
        <w:rPr>
          <w:rFonts w:hint="eastAsia"/>
        </w:rPr>
        <w:t xml:space="preserve"> </w:t>
      </w:r>
      <w:r w:rsidR="003B3CD4" w:rsidRPr="003B3CD4">
        <w:rPr>
          <w:rFonts w:hint="eastAsia"/>
        </w:rPr>
        <w:t>透视变换</w:t>
      </w:r>
      <w:r w:rsidR="003B3CD4" w:rsidRPr="003B3CD4">
        <w:t>的本质是将图像投影到一个新的视平面</w:t>
      </w:r>
      <w:r w:rsidR="00C37E1A">
        <w:rPr>
          <w:rFonts w:hint="eastAsia"/>
        </w:rPr>
        <w:t>，透视变换是线性变换。</w:t>
      </w:r>
    </w:p>
    <w:p w14:paraId="6FC3D956" w14:textId="4D9166E7" w:rsidR="00D53380" w:rsidRDefault="00D53380" w:rsidP="00D53380">
      <w:pPr>
        <w:pStyle w:val="a7"/>
        <w:numPr>
          <w:ilvl w:val="0"/>
          <w:numId w:val="1"/>
        </w:numPr>
        <w:ind w:firstLineChars="0"/>
      </w:pPr>
      <w:r>
        <w:rPr>
          <w:rFonts w:hint="eastAsia"/>
        </w:rPr>
        <w:t>支持向量机中的核函数有哪些？试用内积的概念阐述其作用。</w:t>
      </w:r>
    </w:p>
    <w:p w14:paraId="5E259198" w14:textId="384BF745" w:rsidR="00AF1E6F" w:rsidRDefault="00AF1E6F" w:rsidP="00AF1E6F">
      <w:pPr>
        <w:pStyle w:val="a7"/>
      </w:pPr>
      <w:r w:rsidRPr="00AF1E6F">
        <w:rPr>
          <w:rFonts w:hint="eastAsia"/>
        </w:rPr>
        <w:t>核函数</w:t>
      </w:r>
      <w:r w:rsidRPr="00AF1E6F">
        <w:t>K(x,y)可以看成是内积(x,y)的推广。具体是x---&gt;phi(x), y---&gt;phi(y), 其中phi()是一个函数。将原来的x经过了某种复杂的可能弯曲的变换，通常是映到了更高维的空间中，从而实现了线性可分，也就是用一个超平面分开两类点的集合。</w:t>
      </w:r>
    </w:p>
    <w:p w14:paraId="2B715761" w14:textId="3C0F06C9" w:rsidR="00AF1E6F" w:rsidRDefault="00AF1E6F" w:rsidP="00AF1E6F">
      <w:pPr>
        <w:ind w:firstLineChars="200" w:firstLine="420"/>
      </w:pPr>
      <w:r>
        <w:rPr>
          <w:rFonts w:hint="eastAsia"/>
        </w:rPr>
        <w:t>1.</w:t>
      </w:r>
      <w:r>
        <w:t>线性核（Linear Kernel）</w:t>
      </w:r>
    </w:p>
    <w:p w14:paraId="1F5C394D" w14:textId="3D97A3E8" w:rsidR="00AF1E6F" w:rsidRDefault="00AF1E6F" w:rsidP="00AF1E6F">
      <w:pPr>
        <w:pStyle w:val="a7"/>
        <w:ind w:left="780" w:firstLineChars="0" w:firstLine="0"/>
        <w:rPr>
          <w:rFonts w:hint="eastAsia"/>
        </w:rPr>
      </w:pPr>
      <w:r w:rsidRPr="00AF1E6F">
        <w:drawing>
          <wp:inline distT="0" distB="0" distL="0" distR="0" wp14:anchorId="7D77DF4F" wp14:editId="7ABEC658">
            <wp:extent cx="1181100" cy="352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352425"/>
                    </a:xfrm>
                    <a:prstGeom prst="rect">
                      <a:avLst/>
                    </a:prstGeom>
                  </pic:spPr>
                </pic:pic>
              </a:graphicData>
            </a:graphic>
          </wp:inline>
        </w:drawing>
      </w:r>
    </w:p>
    <w:p w14:paraId="3626BFDD" w14:textId="1C956205" w:rsidR="00AF1E6F" w:rsidRDefault="00AF1E6F" w:rsidP="00AF1E6F">
      <w:pPr>
        <w:pStyle w:val="a7"/>
        <w:rPr>
          <w:rFonts w:hint="eastAsia"/>
        </w:rPr>
      </w:pPr>
      <w:r>
        <w:rPr>
          <w:rFonts w:hint="eastAsia"/>
        </w:rPr>
        <w:t>线性核，主要用于线性可分的情况，我们可以看到特征空间到输入空间的维度是一样的，</w:t>
      </w:r>
    </w:p>
    <w:p w14:paraId="3C38955B" w14:textId="4BB1727D" w:rsidR="00AF1E6F" w:rsidRPr="00AF1E6F" w:rsidRDefault="00AF1E6F" w:rsidP="00AF1E6F">
      <w:pPr>
        <w:pStyle w:val="a7"/>
        <w:rPr>
          <w:rFonts w:hint="eastAsia"/>
        </w:rPr>
      </w:pPr>
      <w:r>
        <w:rPr>
          <w:rFonts w:hint="eastAsia"/>
        </w:rPr>
        <w:t>在原始空间中寻找最优线性分类器，具有参数少速度快的优势。对于线性可分数据，其分类效果很理想，因此我们通常首先尝试用线性核函数来做分类，看看效果如何，如果不行再换别的</w:t>
      </w:r>
    </w:p>
    <w:p w14:paraId="61C695F4" w14:textId="77777777" w:rsidR="00AF1E6F" w:rsidRDefault="00AF1E6F" w:rsidP="00AF1E6F">
      <w:pPr>
        <w:pStyle w:val="a7"/>
      </w:pPr>
      <w:r>
        <w:t>2.多项式核（Polynomial Kernel）</w:t>
      </w:r>
    </w:p>
    <w:p w14:paraId="60CB7C0C" w14:textId="2198B8A0" w:rsidR="00AF1E6F" w:rsidRDefault="00AF1E6F" w:rsidP="00AF1E6F">
      <w:pPr>
        <w:pStyle w:val="a7"/>
        <w:rPr>
          <w:rFonts w:hint="eastAsia"/>
        </w:rPr>
      </w:pPr>
      <w:r w:rsidRPr="00AF1E6F">
        <w:drawing>
          <wp:inline distT="0" distB="0" distL="0" distR="0" wp14:anchorId="6B75DDD5" wp14:editId="23CC1770">
            <wp:extent cx="1724025" cy="361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361950"/>
                    </a:xfrm>
                    <a:prstGeom prst="rect">
                      <a:avLst/>
                    </a:prstGeom>
                  </pic:spPr>
                </pic:pic>
              </a:graphicData>
            </a:graphic>
          </wp:inline>
        </w:drawing>
      </w:r>
    </w:p>
    <w:p w14:paraId="0451C8E9" w14:textId="76EC7284" w:rsidR="00AF1E6F" w:rsidRPr="00AF1E6F" w:rsidRDefault="00AF1E6F" w:rsidP="00AF1E6F">
      <w:pPr>
        <w:pStyle w:val="a7"/>
        <w:rPr>
          <w:rFonts w:hint="eastAsia"/>
        </w:rPr>
      </w:pPr>
      <w:r>
        <w:rPr>
          <w:rFonts w:hint="eastAsia"/>
        </w:rPr>
        <w:t>多项式核函数可以实现将低维的输入空间映射到高纬的特征空间</w:t>
      </w:r>
      <w:r>
        <w:rPr>
          <w:rFonts w:hint="eastAsia"/>
        </w:rPr>
        <w:t>，</w:t>
      </w:r>
      <w:r>
        <w:rPr>
          <w:rFonts w:hint="eastAsia"/>
        </w:rPr>
        <w:t>多项式核适合于正交归一化（向量正交且模为</w:t>
      </w:r>
      <w:r>
        <w:t>1）数据。</w:t>
      </w:r>
      <w:r>
        <w:rPr>
          <w:rFonts w:hint="eastAsia"/>
        </w:rPr>
        <w:t>属于全局核函数，允许相距很远的数据点对核函数的值有影响。参数</w:t>
      </w:r>
      <w:r>
        <w:t>d越大，映射的维度越高，计算量就会越大。</w:t>
      </w:r>
      <w:r>
        <w:rPr>
          <w:rFonts w:hint="eastAsia"/>
        </w:rPr>
        <w:t>但是多项式核函数的参数多，当多项式的阶数</w:t>
      </w:r>
      <w:r>
        <w:t>d比较高的时候，由于学习复杂性也会过高，易出现“过拟合"现象，核矩阵的元素值将趋于无穷大或者无穷小，计算复杂度会大到无法计算。</w:t>
      </w:r>
    </w:p>
    <w:p w14:paraId="50953A6E" w14:textId="77777777" w:rsidR="00AF1E6F" w:rsidRDefault="00AF1E6F" w:rsidP="00AF1E6F">
      <w:pPr>
        <w:pStyle w:val="a7"/>
      </w:pPr>
      <w:r>
        <w:t>3.径向基核函数（Radial Basis Function）/ 高斯核（Gaussian Kernel）</w:t>
      </w:r>
    </w:p>
    <w:p w14:paraId="0905F746" w14:textId="1B37EEF7" w:rsidR="00AF1E6F" w:rsidRDefault="00AF1E6F" w:rsidP="00AF1E6F">
      <w:pPr>
        <w:pStyle w:val="a7"/>
        <w:rPr>
          <w:rFonts w:hint="eastAsia"/>
        </w:rPr>
      </w:pPr>
      <w:r w:rsidRPr="00AF1E6F">
        <w:drawing>
          <wp:inline distT="0" distB="0" distL="0" distR="0" wp14:anchorId="31F4673B" wp14:editId="08291861">
            <wp:extent cx="166687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875" cy="285750"/>
                    </a:xfrm>
                    <a:prstGeom prst="rect">
                      <a:avLst/>
                    </a:prstGeom>
                  </pic:spPr>
                </pic:pic>
              </a:graphicData>
            </a:graphic>
          </wp:inline>
        </w:drawing>
      </w:r>
    </w:p>
    <w:p w14:paraId="44EBF293" w14:textId="77777777" w:rsidR="00AF1E6F" w:rsidRDefault="00AF1E6F" w:rsidP="00AF1E6F">
      <w:pPr>
        <w:pStyle w:val="a7"/>
      </w:pPr>
      <w:r>
        <w:rPr>
          <w:rFonts w:hint="eastAsia"/>
        </w:rPr>
        <w:t>也叫高斯核（</w:t>
      </w:r>
      <w:r>
        <w:t>Gaussian Kernel），因为可以看成如下核函数的领一个种形式：</w:t>
      </w:r>
    </w:p>
    <w:p w14:paraId="584108FF" w14:textId="5FAEBF74" w:rsidR="00AF1E6F" w:rsidRDefault="00AF1E6F" w:rsidP="00AF1E6F">
      <w:pPr>
        <w:pStyle w:val="a7"/>
        <w:rPr>
          <w:rFonts w:hint="eastAsia"/>
        </w:rPr>
      </w:pPr>
      <w:r w:rsidRPr="00AF1E6F">
        <w:drawing>
          <wp:inline distT="0" distB="0" distL="0" distR="0" wp14:anchorId="66C28E01" wp14:editId="50CEAEB4">
            <wp:extent cx="1638300" cy="55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552450"/>
                    </a:xfrm>
                    <a:prstGeom prst="rect">
                      <a:avLst/>
                    </a:prstGeom>
                  </pic:spPr>
                </pic:pic>
              </a:graphicData>
            </a:graphic>
          </wp:inline>
        </w:drawing>
      </w:r>
    </w:p>
    <w:p w14:paraId="52030BBB" w14:textId="4DF3B89B" w:rsidR="00AF1E6F" w:rsidRDefault="00AF1E6F" w:rsidP="00AF1E6F">
      <w:pPr>
        <w:pStyle w:val="a7"/>
      </w:pPr>
      <w:r>
        <w:rPr>
          <w:rFonts w:hint="eastAsia"/>
        </w:rPr>
        <w:t>径向基函数是指取值仅仅依赖于特定点距离的实值函数，也就是</w:t>
      </w:r>
    </w:p>
    <w:p w14:paraId="59E5F0C1" w14:textId="05C82BD2" w:rsidR="00AF1E6F" w:rsidRDefault="00AF1E6F" w:rsidP="00AF1E6F">
      <w:pPr>
        <w:pStyle w:val="a7"/>
      </w:pPr>
      <w:r w:rsidRPr="00AF1E6F">
        <w:drawing>
          <wp:inline distT="0" distB="0" distL="0" distR="0" wp14:anchorId="6B45BA0E" wp14:editId="6CFF8FB6">
            <wp:extent cx="1352550" cy="219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550" cy="219075"/>
                    </a:xfrm>
                    <a:prstGeom prst="rect">
                      <a:avLst/>
                    </a:prstGeom>
                  </pic:spPr>
                </pic:pic>
              </a:graphicData>
            </a:graphic>
          </wp:inline>
        </w:drawing>
      </w:r>
    </w:p>
    <w:p w14:paraId="1685EA19" w14:textId="2F20CD7D" w:rsidR="00AF1E6F" w:rsidRDefault="00AF1E6F" w:rsidP="00AF1E6F">
      <w:pPr>
        <w:pStyle w:val="a7"/>
        <w:rPr>
          <w:rFonts w:hint="eastAsia"/>
        </w:rPr>
      </w:pPr>
      <w:r>
        <w:rPr>
          <w:rFonts w:hint="eastAsia"/>
        </w:rPr>
        <w:t>任意一个满足</w:t>
      </w:r>
      <w:r w:rsidRPr="00AF1E6F">
        <w:drawing>
          <wp:inline distT="0" distB="0" distL="0" distR="0" wp14:anchorId="73921098" wp14:editId="45937DCC">
            <wp:extent cx="1352550" cy="219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550" cy="219075"/>
                    </a:xfrm>
                    <a:prstGeom prst="rect">
                      <a:avLst/>
                    </a:prstGeom>
                  </pic:spPr>
                </pic:pic>
              </a:graphicData>
            </a:graphic>
          </wp:inline>
        </w:drawing>
      </w:r>
      <w:r>
        <w:rPr>
          <w:rFonts w:hint="eastAsia"/>
        </w:rPr>
        <w:t>特性的函数</w:t>
      </w:r>
      <w:r>
        <w:t xml:space="preserve"> Φ都叫做径向量函数，标准的一般使用欧氏距离，尽管其他距离函数也是可以的。所以另外两个比较常用的核函数，幂指数核，拉普拉斯核也属于径向基核函数。此外不太常用的径向基核还有ANOVA核，二次有理核，多元二次核，逆多元二次核。</w:t>
      </w:r>
    </w:p>
    <w:p w14:paraId="042AC0E9" w14:textId="67C6A9AF" w:rsidR="00AF1E6F" w:rsidRPr="00AF1E6F" w:rsidRDefault="00AF1E6F" w:rsidP="00AF1E6F">
      <w:pPr>
        <w:pStyle w:val="a7"/>
        <w:rPr>
          <w:rFonts w:hint="eastAsia"/>
        </w:rPr>
      </w:pPr>
      <w:r>
        <w:rPr>
          <w:rFonts w:hint="eastAsia"/>
        </w:rPr>
        <w:t>高斯径向基函数是一种局部性强的核函数，其可以将一个样本映射到一个更高维的空间内，该核函数是应用最广的一个，无论大样本还是小样本都有比较好的性能，而且其相对于多项式核函数参数要少，因此大多数情况下在不知道用什么核函数的时候，优先使用高斯核函数。</w:t>
      </w:r>
    </w:p>
    <w:p w14:paraId="2F833E4C" w14:textId="295309B1" w:rsidR="00AF1E6F" w:rsidRDefault="00AF1E6F" w:rsidP="00AF1E6F">
      <w:pPr>
        <w:pStyle w:val="a7"/>
        <w:rPr>
          <w:rFonts w:hint="eastAsia"/>
        </w:rPr>
      </w:pPr>
      <w:r>
        <w:rPr>
          <w:rFonts w:hint="eastAsia"/>
        </w:rPr>
        <w:t>径向基核函数属于局部核函数，当数据点距离中心点变远时，取值会变小。高斯径向基核对数据中存在的噪声有着较好的抗干扰能力，由于其很强的局部性，其参数决定了函数作用范围，随着参数σ的增大而减弱。</w:t>
      </w:r>
    </w:p>
    <w:p w14:paraId="58F9C758" w14:textId="77777777" w:rsidR="00AF1E6F" w:rsidRDefault="00AF1E6F" w:rsidP="00AF1E6F">
      <w:pPr>
        <w:pStyle w:val="a7"/>
      </w:pPr>
      <w:r>
        <w:rPr>
          <w:rFonts w:hint="eastAsia"/>
        </w:rPr>
        <w:t>幂指数核（</w:t>
      </w:r>
      <w:r>
        <w:t>Exponential Kernel）</w:t>
      </w:r>
    </w:p>
    <w:p w14:paraId="5B092F64" w14:textId="22BED624" w:rsidR="00AF1E6F" w:rsidRDefault="00AF1E6F" w:rsidP="00AF1E6F">
      <w:pPr>
        <w:pStyle w:val="a7"/>
        <w:rPr>
          <w:rFonts w:hint="eastAsia"/>
        </w:rPr>
      </w:pPr>
      <w:r w:rsidRPr="00AF1E6F">
        <w:lastRenderedPageBreak/>
        <w:drawing>
          <wp:inline distT="0" distB="0" distL="0" distR="0" wp14:anchorId="0A7F87CF" wp14:editId="5989D6A1">
            <wp:extent cx="1543050" cy="485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485775"/>
                    </a:xfrm>
                    <a:prstGeom prst="rect">
                      <a:avLst/>
                    </a:prstGeom>
                  </pic:spPr>
                </pic:pic>
              </a:graphicData>
            </a:graphic>
          </wp:inline>
        </w:drawing>
      </w:r>
    </w:p>
    <w:p w14:paraId="0A6BEF47" w14:textId="77777777" w:rsidR="00AF1E6F" w:rsidRDefault="00AF1E6F" w:rsidP="00AF1E6F">
      <w:pPr>
        <w:pStyle w:val="a7"/>
      </w:pPr>
      <w:r>
        <w:rPr>
          <w:rFonts w:hint="eastAsia"/>
        </w:rPr>
        <w:t>拉普拉斯核（</w:t>
      </w:r>
      <w:r>
        <w:t>Laplacian Kernel）</w:t>
      </w:r>
    </w:p>
    <w:p w14:paraId="0ED21EEA" w14:textId="388B31E3" w:rsidR="00AF1E6F" w:rsidRDefault="00AF1E6F" w:rsidP="00AF1E6F">
      <w:pPr>
        <w:pStyle w:val="a7"/>
        <w:rPr>
          <w:rFonts w:hint="eastAsia"/>
        </w:rPr>
      </w:pPr>
      <w:r w:rsidRPr="00AF1E6F">
        <w:drawing>
          <wp:inline distT="0" distB="0" distL="0" distR="0" wp14:anchorId="48C17D1B" wp14:editId="41E952EB">
            <wp:extent cx="1571625" cy="476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625" cy="476250"/>
                    </a:xfrm>
                    <a:prstGeom prst="rect">
                      <a:avLst/>
                    </a:prstGeom>
                  </pic:spPr>
                </pic:pic>
              </a:graphicData>
            </a:graphic>
          </wp:inline>
        </w:drawing>
      </w:r>
    </w:p>
    <w:p w14:paraId="2DF8B07B" w14:textId="77777777" w:rsidR="00AF1E6F" w:rsidRDefault="00AF1E6F" w:rsidP="00AF1E6F">
      <w:pPr>
        <w:pStyle w:val="a7"/>
      </w:pPr>
      <w:r>
        <w:t>ANOVA核（ANOVA Kernel）</w:t>
      </w:r>
    </w:p>
    <w:p w14:paraId="5D46803E" w14:textId="552CE5EF" w:rsidR="00AF1E6F" w:rsidRDefault="00AF1E6F" w:rsidP="00AF1E6F">
      <w:pPr>
        <w:pStyle w:val="a7"/>
        <w:rPr>
          <w:rFonts w:hint="eastAsia"/>
        </w:rPr>
      </w:pPr>
      <w:r w:rsidRPr="00AF1E6F">
        <w:drawing>
          <wp:inline distT="0" distB="0" distL="0" distR="0" wp14:anchorId="262BB0B8" wp14:editId="75275423">
            <wp:extent cx="2038350" cy="38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381000"/>
                    </a:xfrm>
                    <a:prstGeom prst="rect">
                      <a:avLst/>
                    </a:prstGeom>
                  </pic:spPr>
                </pic:pic>
              </a:graphicData>
            </a:graphic>
          </wp:inline>
        </w:drawing>
      </w:r>
    </w:p>
    <w:p w14:paraId="74B2AF73" w14:textId="77777777" w:rsidR="00AF1E6F" w:rsidRDefault="00AF1E6F" w:rsidP="00AF1E6F">
      <w:pPr>
        <w:pStyle w:val="a7"/>
      </w:pPr>
      <w:r>
        <w:rPr>
          <w:rFonts w:hint="eastAsia"/>
        </w:rPr>
        <w:t>二次有理核（</w:t>
      </w:r>
      <w:r>
        <w:t>Rational Quadratic Kernel）</w:t>
      </w:r>
    </w:p>
    <w:p w14:paraId="6ADE372A" w14:textId="15069869" w:rsidR="00AF1E6F" w:rsidRDefault="00AF1E6F" w:rsidP="00AF1E6F">
      <w:pPr>
        <w:pStyle w:val="a7"/>
        <w:rPr>
          <w:rFonts w:hint="eastAsia"/>
        </w:rPr>
      </w:pPr>
      <w:r w:rsidRPr="00AF1E6F">
        <w:drawing>
          <wp:inline distT="0" distB="0" distL="0" distR="0" wp14:anchorId="079202F5" wp14:editId="07883544">
            <wp:extent cx="1533525" cy="495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495300"/>
                    </a:xfrm>
                    <a:prstGeom prst="rect">
                      <a:avLst/>
                    </a:prstGeom>
                  </pic:spPr>
                </pic:pic>
              </a:graphicData>
            </a:graphic>
          </wp:inline>
        </w:drawing>
      </w:r>
    </w:p>
    <w:p w14:paraId="69F74004" w14:textId="77777777" w:rsidR="00AF1E6F" w:rsidRDefault="00AF1E6F" w:rsidP="00AF1E6F">
      <w:pPr>
        <w:pStyle w:val="a7"/>
      </w:pPr>
      <w:r>
        <w:rPr>
          <w:rFonts w:hint="eastAsia"/>
        </w:rPr>
        <w:t>多元二次核（</w:t>
      </w:r>
      <w:r>
        <w:t>Multiquadric Kernel）</w:t>
      </w:r>
    </w:p>
    <w:p w14:paraId="04F3445D" w14:textId="09CE6816" w:rsidR="00AF1E6F" w:rsidRDefault="00AF1E6F" w:rsidP="00AF1E6F">
      <w:pPr>
        <w:pStyle w:val="a7"/>
        <w:rPr>
          <w:rFonts w:hint="eastAsia"/>
        </w:rPr>
      </w:pPr>
      <w:r w:rsidRPr="00AF1E6F">
        <w:drawing>
          <wp:inline distT="0" distB="0" distL="0" distR="0" wp14:anchorId="478CF8D3" wp14:editId="06329E82">
            <wp:extent cx="1476375" cy="333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375" cy="333375"/>
                    </a:xfrm>
                    <a:prstGeom prst="rect">
                      <a:avLst/>
                    </a:prstGeom>
                  </pic:spPr>
                </pic:pic>
              </a:graphicData>
            </a:graphic>
          </wp:inline>
        </w:drawing>
      </w:r>
    </w:p>
    <w:p w14:paraId="03924595" w14:textId="77777777" w:rsidR="00AF1E6F" w:rsidRDefault="00AF1E6F" w:rsidP="00AF1E6F">
      <w:pPr>
        <w:pStyle w:val="a7"/>
      </w:pPr>
      <w:r>
        <w:rPr>
          <w:rFonts w:hint="eastAsia"/>
        </w:rPr>
        <w:t>逆多元二次核（</w:t>
      </w:r>
      <w:r>
        <w:t>Inverse Multiquadric Kernel）</w:t>
      </w:r>
    </w:p>
    <w:p w14:paraId="4214580E" w14:textId="1B3D85D0" w:rsidR="00AF1E6F" w:rsidRDefault="00AF1E6F" w:rsidP="00AF1E6F">
      <w:pPr>
        <w:pStyle w:val="a7"/>
        <w:rPr>
          <w:rFonts w:hint="eastAsia"/>
        </w:rPr>
      </w:pPr>
      <w:r w:rsidRPr="00AF1E6F">
        <w:drawing>
          <wp:inline distT="0" distB="0" distL="0" distR="0" wp14:anchorId="1113A41F" wp14:editId="398BE372">
            <wp:extent cx="1476375" cy="49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375" cy="495300"/>
                    </a:xfrm>
                    <a:prstGeom prst="rect">
                      <a:avLst/>
                    </a:prstGeom>
                  </pic:spPr>
                </pic:pic>
              </a:graphicData>
            </a:graphic>
          </wp:inline>
        </w:drawing>
      </w:r>
    </w:p>
    <w:p w14:paraId="2182F651" w14:textId="77777777" w:rsidR="00AF1E6F" w:rsidRDefault="00AF1E6F" w:rsidP="00AF1E6F">
      <w:pPr>
        <w:pStyle w:val="a7"/>
      </w:pPr>
      <w:r>
        <w:t>4.Sigmoid核（Sigmoid Kernel）</w:t>
      </w:r>
    </w:p>
    <w:p w14:paraId="3830441D" w14:textId="77777777" w:rsidR="00AF1E6F" w:rsidRDefault="00AF1E6F" w:rsidP="00AF1E6F">
      <w:pPr>
        <w:pStyle w:val="a7"/>
      </w:pPr>
      <w:r>
        <w:t>Sigmoid核函数来源于神经网络，被广泛用于深度学习和机器学习中</w:t>
      </w:r>
    </w:p>
    <w:p w14:paraId="245B5547" w14:textId="78085C01" w:rsidR="00AF1E6F" w:rsidRDefault="00AF1E6F" w:rsidP="00AF1E6F">
      <w:pPr>
        <w:pStyle w:val="a7"/>
        <w:rPr>
          <w:rFonts w:hint="eastAsia"/>
        </w:rPr>
      </w:pPr>
      <w:r w:rsidRPr="00AF1E6F">
        <w:drawing>
          <wp:inline distT="0" distB="0" distL="0" distR="0" wp14:anchorId="2545A034" wp14:editId="7B1FAE19">
            <wp:extent cx="1543050" cy="238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050" cy="238125"/>
                    </a:xfrm>
                    <a:prstGeom prst="rect">
                      <a:avLst/>
                    </a:prstGeom>
                  </pic:spPr>
                </pic:pic>
              </a:graphicData>
            </a:graphic>
          </wp:inline>
        </w:drawing>
      </w:r>
    </w:p>
    <w:p w14:paraId="51723CF2" w14:textId="19A23BF7" w:rsidR="00AF1E6F" w:rsidRPr="00AF1E6F" w:rsidRDefault="00AF1E6F" w:rsidP="00AF1E6F">
      <w:pPr>
        <w:pStyle w:val="a7"/>
        <w:rPr>
          <w:rFonts w:hint="eastAsia"/>
        </w:rPr>
      </w:pPr>
      <w:r>
        <w:rPr>
          <w:rFonts w:hint="eastAsia"/>
        </w:rPr>
        <w:t>采用</w:t>
      </w:r>
      <w:r>
        <w:t>Sigmoid函数作为核函数时，支持向量机实现的就是一种多层感知器神经网络。</w:t>
      </w:r>
    </w:p>
    <w:p w14:paraId="26990208" w14:textId="77777777" w:rsidR="00AF1E6F" w:rsidRDefault="00AF1E6F" w:rsidP="00AF1E6F">
      <w:pPr>
        <w:pStyle w:val="a7"/>
      </w:pPr>
      <w:r>
        <w:t>5.字符串核函数</w:t>
      </w:r>
    </w:p>
    <w:p w14:paraId="459496FC" w14:textId="08E7CB1B" w:rsidR="00AF1E6F" w:rsidRDefault="00AF1E6F" w:rsidP="007C7ED5">
      <w:pPr>
        <w:pStyle w:val="a7"/>
        <w:rPr>
          <w:rFonts w:hint="eastAsia"/>
        </w:rPr>
      </w:pPr>
      <w:r>
        <w:rPr>
          <w:rFonts w:hint="eastAsia"/>
        </w:rPr>
        <w:t>核函数不仅可以定义在欧氏空间上，还可以定义在离散数据的集合上。字符串核函数是定义在字符串集合上的核函数，可以直观地理解为度量一对字符串的相似度，在文本分类、信息检索等方面都有应用。</w:t>
      </w:r>
    </w:p>
    <w:p w14:paraId="6830C671" w14:textId="5588FE0A" w:rsidR="00AF1E6F" w:rsidRDefault="00AF1E6F" w:rsidP="007C7ED5">
      <w:pPr>
        <w:pStyle w:val="a7"/>
        <w:rPr>
          <w:rFonts w:hint="eastAsia"/>
        </w:rPr>
      </w:pPr>
      <w:r>
        <w:t>6.傅立叶核</w:t>
      </w:r>
    </w:p>
    <w:p w14:paraId="6C3B2E36" w14:textId="63E6C1A0" w:rsidR="00AF1E6F" w:rsidRDefault="00AF1E6F" w:rsidP="007C7ED5">
      <w:pPr>
        <w:pStyle w:val="a7"/>
        <w:rPr>
          <w:rFonts w:hint="eastAsia"/>
        </w:rPr>
      </w:pPr>
      <w:r>
        <w:t xml:space="preserve">K ( x , x i ) = 1 </w:t>
      </w:r>
      <w:r>
        <w:rPr>
          <w:rFonts w:ascii="微软雅黑" w:eastAsia="微软雅黑" w:hAnsi="微软雅黑" w:cs="微软雅黑" w:hint="eastAsia"/>
        </w:rPr>
        <w:t>−</w:t>
      </w:r>
      <w:r>
        <w:t xml:space="preserve"> q 2 2 ( 1 </w:t>
      </w:r>
      <w:r>
        <w:rPr>
          <w:rFonts w:ascii="微软雅黑" w:eastAsia="微软雅黑" w:hAnsi="微软雅黑" w:cs="微软雅黑" w:hint="eastAsia"/>
        </w:rPr>
        <w:t>−</w:t>
      </w:r>
      <w:r>
        <w:t xml:space="preserve"> 2 q cos ( x </w:t>
      </w:r>
      <w:r>
        <w:rPr>
          <w:rFonts w:ascii="微软雅黑" w:eastAsia="微软雅黑" w:hAnsi="微软雅黑" w:cs="微软雅黑" w:hint="eastAsia"/>
        </w:rPr>
        <w:t>−</w:t>
      </w:r>
      <w:r>
        <w:t xml:space="preserve"> x i ) + q 2 )</w:t>
      </w:r>
    </w:p>
    <w:p w14:paraId="7E3846E4" w14:textId="6585CA11" w:rsidR="00AF1E6F" w:rsidRDefault="00AF1E6F" w:rsidP="007C7ED5">
      <w:pPr>
        <w:pStyle w:val="a7"/>
        <w:rPr>
          <w:rFonts w:hint="eastAsia"/>
        </w:rPr>
      </w:pPr>
      <w:r>
        <w:t>7.样条核</w:t>
      </w:r>
    </w:p>
    <w:p w14:paraId="5559D9B2" w14:textId="50048A32" w:rsidR="00AF1E6F" w:rsidRDefault="00AF1E6F" w:rsidP="007C7ED5">
      <w:pPr>
        <w:pStyle w:val="a7"/>
        <w:rPr>
          <w:rFonts w:hint="eastAsia"/>
        </w:rPr>
      </w:pPr>
      <w:r>
        <w:t xml:space="preserve">K ( x , x i ) = B 2 n + 1 ( x </w:t>
      </w:r>
      <w:r>
        <w:rPr>
          <w:rFonts w:ascii="微软雅黑" w:eastAsia="微软雅黑" w:hAnsi="微软雅黑" w:cs="微软雅黑" w:hint="eastAsia"/>
        </w:rPr>
        <w:t>−</w:t>
      </w:r>
      <w:r>
        <w:t xml:space="preserve"> x i )</w:t>
      </w:r>
    </w:p>
    <w:sectPr w:rsidR="00AF1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432C" w14:textId="77777777" w:rsidR="00C8135C" w:rsidRDefault="00C8135C" w:rsidP="00D53380">
      <w:r>
        <w:separator/>
      </w:r>
    </w:p>
  </w:endnote>
  <w:endnote w:type="continuationSeparator" w:id="0">
    <w:p w14:paraId="11BF0BCD" w14:textId="77777777" w:rsidR="00C8135C" w:rsidRDefault="00C8135C" w:rsidP="00D5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432E2" w14:textId="77777777" w:rsidR="00C8135C" w:rsidRDefault="00C8135C" w:rsidP="00D53380">
      <w:r>
        <w:separator/>
      </w:r>
    </w:p>
  </w:footnote>
  <w:footnote w:type="continuationSeparator" w:id="0">
    <w:p w14:paraId="4228F2B0" w14:textId="77777777" w:rsidR="00C8135C" w:rsidRDefault="00C8135C" w:rsidP="00D53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24C45"/>
    <w:multiLevelType w:val="hybridMultilevel"/>
    <w:tmpl w:val="17CA1CCA"/>
    <w:lvl w:ilvl="0" w:tplc="047A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71D3A"/>
    <w:multiLevelType w:val="hybridMultilevel"/>
    <w:tmpl w:val="D2688EF8"/>
    <w:lvl w:ilvl="0" w:tplc="8FA66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FB"/>
    <w:rsid w:val="000C1EFB"/>
    <w:rsid w:val="0019735F"/>
    <w:rsid w:val="003B3CD4"/>
    <w:rsid w:val="007C7ED5"/>
    <w:rsid w:val="00AF1E6F"/>
    <w:rsid w:val="00B54F56"/>
    <w:rsid w:val="00C37E1A"/>
    <w:rsid w:val="00C8135C"/>
    <w:rsid w:val="00D53380"/>
    <w:rsid w:val="00FF7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DEFAC"/>
  <w15:chartTrackingRefBased/>
  <w15:docId w15:val="{17C2B668-09FE-4249-9688-0958B89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3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3380"/>
    <w:rPr>
      <w:sz w:val="18"/>
      <w:szCs w:val="18"/>
    </w:rPr>
  </w:style>
  <w:style w:type="paragraph" w:styleId="a5">
    <w:name w:val="footer"/>
    <w:basedOn w:val="a"/>
    <w:link w:val="a6"/>
    <w:uiPriority w:val="99"/>
    <w:unhideWhenUsed/>
    <w:rsid w:val="00D53380"/>
    <w:pPr>
      <w:tabs>
        <w:tab w:val="center" w:pos="4153"/>
        <w:tab w:val="right" w:pos="8306"/>
      </w:tabs>
      <w:snapToGrid w:val="0"/>
      <w:jc w:val="left"/>
    </w:pPr>
    <w:rPr>
      <w:sz w:val="18"/>
      <w:szCs w:val="18"/>
    </w:rPr>
  </w:style>
  <w:style w:type="character" w:customStyle="1" w:styleId="a6">
    <w:name w:val="页脚 字符"/>
    <w:basedOn w:val="a0"/>
    <w:link w:val="a5"/>
    <w:uiPriority w:val="99"/>
    <w:rsid w:val="00D53380"/>
    <w:rPr>
      <w:sz w:val="18"/>
      <w:szCs w:val="18"/>
    </w:rPr>
  </w:style>
  <w:style w:type="paragraph" w:styleId="a7">
    <w:name w:val="List Paragraph"/>
    <w:basedOn w:val="a"/>
    <w:uiPriority w:val="34"/>
    <w:qFormat/>
    <w:rsid w:val="00D533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小丰菌</dc:creator>
  <cp:keywords/>
  <dc:description/>
  <cp:lastModifiedBy>小 小丰菌</cp:lastModifiedBy>
  <cp:revision>2</cp:revision>
  <dcterms:created xsi:type="dcterms:W3CDTF">2019-10-19T07:38:00Z</dcterms:created>
  <dcterms:modified xsi:type="dcterms:W3CDTF">2019-10-19T08:47:00Z</dcterms:modified>
</cp:coreProperties>
</file>