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Claude AISA Report</w:t>
      </w:r>
    </w:p>
    <w:p/>
    <w:p>
      <w:r>
        <w:t>- Generated at: 2026-04-23T05:33:11.611Z</w:t>
      </w:r>
    </w:p>
    <w:p>
      <w:r>
        <w:t>- Dataset date: April 23, 2026</w:t>
      </w:r>
    </w:p>
    <w:p/>
    <w:p>
      <w:r>
        <w:t>## Executive Summary</w:t>
      </w:r>
    </w:p>
    <w:p/>
    <w:p>
      <w:r>
        <w:t>Claude rewards the same breakout fundamentals that work on ClawHub, but with a stronger repo-distribution bias. High-performing entries cluster around sharp task naming, high-trust GitHub repos, repeated publishing inside one lane, and flagship-plus-variants packaging.</w:t>
      </w:r>
    </w:p>
    <w:p/>
    <w:p>
      <w:r>
        <w:t>## Repeatable Playbook</w:t>
      </w:r>
    </w:p>
    <w:p/>
    <w:p>
      <w:r>
        <w:t>1. Lead with a task, platform, or system in the title.</w:t>
      </w:r>
    </w:p>
    <w:p>
      <w:r>
        <w:t>2. Publish a flagship skill plus a ladder of narrower siblings.</w:t>
      </w:r>
    </w:p>
    <w:p>
      <w:r>
        <w:t>3. Use GitHub and real examples as cold-start trust anchors.</w:t>
      </w:r>
    </w:p>
    <w:p>
      <w:r>
        <w:t>4. Keep the category lane narrow enough that adjacent variants still reinforce each other.</w:t>
      </w:r>
    </w:p>
    <w:p>
      <w:r>
        <w:t>5. Build an author factory, not isolated one-off skills.</w:t>
      </w:r>
    </w:p>
    <w:p/>
    <w:p>
      <w:r>
        <w:t>## Ranking Mechanics</w:t>
      </w:r>
    </w:p>
    <w:p/>
    <w:p>
      <w:r>
        <w:t>- Installs are the clearest public demand signal, but they are tightly coupled with GitHub repo trust.</w:t>
      </w:r>
    </w:p>
    <w:p>
      <w:r>
        <w:t>- Stars, installs, task naming, repository brand, and example readability all shape cold-start conversion together.</w:t>
      </w:r>
    </w:p>
    <w:p>
      <w:r>
        <w:t>- On the marketplace side, plugin count and lane coherence matter alongside stars because the repo behaves like distribution infrastructure.</w:t>
      </w:r>
    </w:p>
    <w:p>
      <w:r>
        <w:t>- Titles and descriptions need to answer the task first, then justify why the repo deserves trust.</w:t>
      </w:r>
    </w:p>
    <w:p/>
    <w:p>
      <w:r>
        <w:t>## Publish Moves</w:t>
      </w:r>
    </w:p>
    <w:p/>
    <w:p>
      <w:r>
        <w:t>- Align the README, repo layout, skill title, description, and install instructions around the same workflow.</w:t>
      </w:r>
    </w:p>
    <w:p>
      <w:r>
        <w:t>- Use real repository proof and concrete outputs to back the listing promise.</w:t>
      </w:r>
    </w:p>
    <w:p>
      <w:r>
        <w:t>- Keep a marketplace repo organized around one lane instead of cramming unrelated skills into the same entry point.</w:t>
      </w:r>
    </w:p>
    <w:p>
      <w:r>
        <w:t>- Optimize for immediate install clarity before adding story or background context.</w:t>
      </w:r>
    </w:p>
    <w:p/>
    <w:p>
      <w:r>
        <w:t>## Top Author Factories</w:t>
      </w:r>
    </w:p>
    <w:p/>
    <w:p>
      <w:r>
        <w:t>| Rank | Owner | Skills | Repos | Installs | Stars |</w:t>
      </w:r>
    </w:p>
    <w:p>
      <w:r>
        <w:t>| --- | --- | --- | --- | --- | --- |</w:t>
      </w:r>
    </w:p>
    <w:p>
      <w:r>
        <w:t>| 1 | microsoft | 63 | 6 | 6188243 | 1608881 |</w:t>
      </w:r>
    </w:p>
    <w:p>
      <w:r>
        <w:t>| 2 | vercel-labs | 23 | 9 | 2320946 | 404650 |</w:t>
      </w:r>
    </w:p>
    <w:p>
      <w:r>
        <w:t>| 3 | github | 271 | 2 | 1861304 | 8073245 |</w:t>
      </w:r>
    </w:p>
    <w:p>
      <w:r>
        <w:t>| 4 | inferen-sh | 78 | 1 | 1676500 | 13494 |</w:t>
      </w:r>
    </w:p>
    <w:p>
      <w:r>
        <w:t>| 5 | coreyhaines31 | 35 | 1 | 1311500 | 749000 |</w:t>
      </w:r>
    </w:p>
    <w:p>
      <w:r>
        <w:t>| 6 | pbakaus | 23 | 1 | 1230600 | 446200 |</w:t>
      </w:r>
    </w:p>
    <w:p>
      <w:r>
        <w:t>| 7 | larksuite | 23 | 1 | 1202200 | 181700 |</w:t>
      </w:r>
    </w:p>
    <w:p>
      <w:r>
        <w:t>| 8 | anthropics | 134 | 6 | 1171215 | 3587298 |</w:t>
      </w:r>
    </w:p>
    <w:p>
      <w:r>
        <w:t>| 9 | googleworkspace | 113 | 1 | 999892 | 2802400 |</w:t>
      </w:r>
    </w:p>
    <w:p>
      <w:r>
        <w:t>| 10 | wshobson | 148 | 1 | 960255 | 4987600 |</w:t>
      </w:r>
    </w:p>
    <w:p>
      <w:r>
        <w:t>| 11 | obra | 15 | 2 | 732800 | 2159144 |</w:t>
      </w:r>
    </w:p>
    <w:p>
      <w:r>
        <w:t>| 12 | supercent-io | 72 | 1 | 701300 | 6336 |</w:t>
      </w:r>
    </w:p>
    <w:p/>
    <w:p>
      <w:r>
        <w:t>## Best Claude Opportunities</w:t>
      </w:r>
    </w:p>
    <w:p/>
    <w:p>
      <w:r>
        <w:t>| Rank | Surface | Name | Category | Opportunity |</w:t>
      </w:r>
    </w:p>
    <w:p>
      <w:r>
        <w:t>| --- | --- | --- | --- | --- |</w:t>
      </w:r>
    </w:p>
    <w:p>
      <w:r>
        <w:t>| 1 | Claude Marketplaces | orchestra-research-ai-research-skills | Search &amp; Research | 96.8 |</w:t>
      </w:r>
    </w:p>
    <w:p>
      <w:r>
        <w:t>| 2 | Claude Marketplaces | f-prompts.chat | Developer | 96.5 |</w:t>
      </w:r>
    </w:p>
    <w:p>
      <w:r>
        <w:t>| 3 | Claude Marketplaces | nextlevelbuilder-ui-ux-pro-max-skill | Developer | 96.5 |</w:t>
      </w:r>
    </w:p>
    <w:p>
      <w:r>
        <w:t>| 4 | Claude Marketplaces | yamadashy-repomix | Developer | 96.5 |</w:t>
      </w:r>
    </w:p>
    <w:p>
      <w:r>
        <w:t>| 5 | Claude Marketplaces | dailydotdev-daily | Developer | 96.5 |</w:t>
      </w:r>
    </w:p>
    <w:p>
      <w:r>
        <w:t>| 6 | Claude Marketplaces | anthropics-knowledge-work-plugins | Developer | 96.5 |</w:t>
      </w:r>
    </w:p>
    <w:p>
      <w:r>
        <w:t>| 7 | Claude Marketplaces | backnotprop-plannotator | Developer | 96.5 |</w:t>
      </w:r>
    </w:p>
    <w:p>
      <w:r>
        <w:t>| 8 | Claude Marketplaces | jasonxudeveloper-jengine | Developer | 96.5 |</w:t>
      </w:r>
    </w:p>
    <w:p>
      <w:r>
        <w:t>| 9 | Claude Skills | lark-wiki | Search &amp; Research | 96.1 |</w:t>
      </w:r>
    </w:p>
    <w:p>
      <w:r>
        <w:t>| 10 | Claude Skills | firecrawl | Search &amp; Research | 96.1 |</w:t>
      </w:r>
    </w:p>
    <w:p>
      <w:r>
        <w:t>| 11 | Claude Skills | paper-context-resolver | Search &amp; Research | 96.1 |</w:t>
      </w:r>
    </w:p>
    <w:p>
      <w:r>
        <w:t>| 12 | Claude Skills | firecrawl-scrape | Search &amp; Research | 96.1 |</w:t>
      </w:r>
    </w:p>
    <w:p>
      <w:r>
        <w:t>| 13 | Claude Skills | firecrawl-search | Search &amp; Research | 96.1 |</w:t>
      </w:r>
    </w:p>
    <w:p>
      <w:r>
        <w:t>| 14 | Claude Skills | firecrawl-agent | Search &amp; Research | 96.1 |</w:t>
      </w:r>
    </w:p>
    <w:p>
      <w:r>
        <w:t>| 15 | Claude Skills | firecrawl-crawl | Search &amp; Research | 96.1 |</w:t>
      </w:r>
    </w:p>
    <w:p/>
    <w:p/>
    <w:sectPr>
      <w:pgSz w:w="12240" w:h="15840"/>
      <w:pgMar w:top="1440" w:right="1440" w:bottom="1440" w:left="1440" w:header="720" w:footer="720" w:gutter="0"/>
    </w:sectPr>
  </w:body>
</w:document>
</file>