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58163">
      <w:pPr>
        <w:jc w:val="center"/>
      </w:pPr>
      <w:r>
        <w:rPr>
          <w:rFonts w:ascii="宋体" w:hAnsi="宋体" w:eastAsia="宋体"/>
          <w:b/>
          <w:color w:val="000000"/>
          <w:sz w:val="36"/>
        </w:rPr>
        <w:t>潜在可预防VTE影响因素分析结果</w:t>
      </w:r>
    </w:p>
    <w:p w14:paraId="265185D3"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5080</wp:posOffset>
                </wp:positionV>
                <wp:extent cx="3462655" cy="4657725"/>
                <wp:effectExtent l="5080" t="4445" r="18415" b="508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63545" y="1309370"/>
                          <a:ext cx="3462655" cy="46577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5FE75">
                            <w:pPr>
                              <w:ind w:left="200" w:hanging="200" w:hangingChars="100"/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</w:rPr>
                              <w:t>图14~16的变量名称还是没有改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是否是训练集、测试集、验证集的变量没有跟着一起更改？</w:t>
                            </w:r>
                          </w:p>
                          <w:p w14:paraId="0392AEF8">
                            <w:pPr>
                              <w:ind w:left="200" w:hanging="200" w:hangingChars="100"/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2.变量更改过后的预处理结果总的一个csv需要标注，然后各分析再相应的更改？不然图上表上的变量始终是有误</w:t>
                            </w:r>
                          </w:p>
                          <w:p w14:paraId="29FE5E08">
                            <w:pPr>
                              <w:ind w:left="200" w:hanging="200" w:hangingChars="100"/>
                              <w:rPr>
                                <w:rFonts w:hint="default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3.表2主要疾病诊断_肺栓塞，有此诊断需检查下HA-VTE项是否=1，若不等于1，则潜在可预防VTE需改为false</w:t>
                            </w:r>
                          </w:p>
                          <w:p w14:paraId="5D502E2B">
                            <w:pPr>
                              <w:rPr>
                                <w:rFonts w:hint="default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4.表3的两个两边是重复变量，需要解决</w:t>
                            </w:r>
                          </w:p>
                          <w:p w14:paraId="6D49A8BD">
                            <w:pPr>
                              <w:ind w:left="200" w:hanging="200" w:hangingChars="100"/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5.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</w:rPr>
                              <w:t>验证集的的效果还是有点低，这里能上去一些吗？大概到0.8左右这样？就是效果最好的模型，训练集与测试集能到0.88左右吗</w:t>
                            </w:r>
                          </w:p>
                          <w:p w14:paraId="515C26A4">
                            <w:pPr>
                              <w:ind w:left="200" w:hanging="200" w:hangingChars="100"/>
                              <w:rPr>
                                <w:rFonts w:hint="default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6.日期差值相关的变量能否改为连续的数值变量？即若无，则继续为none，哑变量，若有，则为连续的数值变量？</w:t>
                            </w:r>
                          </w:p>
                          <w:p w14:paraId="77D4ED4B">
                            <w:pPr>
                              <w:ind w:left="200" w:hanging="200" w:hangingChars="100"/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7.表16我院相关性VTE与医院相关性VTE两个变量合并（预处理阶段就合并）</w:t>
                            </w:r>
                          </w:p>
                          <w:p w14:paraId="0AB0FE26">
                            <w:pPr>
                              <w:ind w:left="200" w:hanging="200" w:hangingChars="100"/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8.表18 合计列未有总体的一个分布情况（类似总钙）.</w:t>
                            </w:r>
                          </w:p>
                          <w:p w14:paraId="6D6A525A">
                            <w:pPr>
                              <w:rPr>
                                <w:rFonts w:hint="default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45pt;margin-top:0.4pt;height:366.75pt;width:272.65pt;z-index:251659264;mso-width-relative:page;mso-height-relative:page;" fillcolor="#FFFF00" filled="t" stroked="t" coordsize="21600,21600" o:gfxdata="UEsDBAoAAAAAAIdO4kAAAAAAAAAAAAAAAAAEAAAAZHJzL1BLAwQUAAAACACHTuJAzUdpRtcAAAAI&#10;AQAADwAAAGRycy9kb3ducmV2LnhtbE2PwU7DMBBE70j8g7VI3KidNGogxKkEUkFIXFo4cHRjN44a&#10;r4PtNuHvWU7ltqMZzb6p17Mb2NmE2HuUkC0EMIOt1z12Ej4/Nnf3wGJSqNXg0Uj4MRHWzfVVrSrt&#10;J9ya8y51jEowVkqCTWmsOI+tNU7FhR8NknfwwalEMnRcBzVRuRt4LsSKO9UjfbBqNM/WtMfdyUl4&#10;2xznr5dDDK+r4ikr8dtO79tZytubTDwCS2ZOlzD84RM6NMS09yfUkQ2ky+KBohJoANllLnJgezqW&#10;xRJ4U/P/A5pfUEsDBBQAAAAIAIdO4kAiuM7ZZwIAAMYEAAAOAAAAZHJzL2Uyb0RvYy54bWytVM1u&#10;EzEQviPxDpbvdDf/NOqmCq2CkCpaqSDOjtebXeG1je1ktzwAvAEnLtx5rjwHn72bNi0ceiAHZ+z5&#10;9M3MNzN7dt7WkuyEdZVWGR2cpJQIxXVeqU1GP35YvXpNifNM5UxqJTJ6Jxw9X7x8cdaYuRjqUstc&#10;WAIS5eaNyWjpvZknieOlqJk70UYoOAtta+ZxtZskt6wBey2TYZpOk0bb3FjNhXN4veyctGe0zyHU&#10;RVFxcan5thbKd6xWSOZRkisr4+giZlsUgvvronDCE5lRVOrjiSCw1+FMFmdsvrHMlBXvU2DPSeFJ&#10;TTWrFILeU10yz8jWVn9R1RW32unCn3BdJ10hURFUMUifaHNbMiNiLZDamXvR3f+j5e93N5ZUOSZh&#10;RoliNTq+//F9//P3/tc3gjcI1Bg3B+7WAOnbN7oF+PDu8Bjqbgtbh39UROAfnk5Hk/GEkjtgR+np&#10;aNZLLVpPOACj8XQ4nQDAgRhPJ7PZcBI4kwcqY51/K3RNgpFRi15GidnuyvkOeoCEyE7LKl9VUsaL&#10;3awvpCU7hr6v8EtjfLA/gklFmowi1TQyP/IF7nuKtWT8c5/fEQp8UiHpoFCnRLB8u2572dY6v4Nq&#10;VneD5wxfVeC9Ys7fMItJwxxiF/01jkJqJKN7i5JS26//eg94DAC8lDSY3Iy6L1tmBSXyncJonA7G&#10;4zDq8TKezIa42GPP+tijtvWFhkgDbL3h0Qx4Lw9mYXX9CSu7DFHhYoojdkb9wbzw3T5h5blYLiMI&#10;w22Yv1K3hgfq0BKll1uviyq2LsjUadOrh/GOze9XMezP8T2iHj4/i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NR2lG1wAAAAgBAAAPAAAAAAAAAAEAIAAAACIAAABkcnMvZG93bnJldi54bWxQSwEC&#10;FAAUAAAACACHTuJAIrjO2WcCAADG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35FE75">
                      <w:pPr>
                        <w:ind w:left="200" w:hanging="200" w:hangingChars="100"/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</w:rPr>
                        <w:t>图14~16的变量名称还是没有改</w:t>
                      </w: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eastAsia="zh-CN"/>
                        </w:rPr>
                        <w:t>，</w:t>
                      </w: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是否是训练集、测试集、验证集的变量没有跟着一起更改？</w:t>
                      </w:r>
                    </w:p>
                    <w:p w14:paraId="0392AEF8">
                      <w:pPr>
                        <w:ind w:left="200" w:hanging="200" w:hangingChars="100"/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2.变量更改过后的预处理结果总的一个csv需要标注，然后各分析再相应的更改？不然图上表上的变量始终是有误</w:t>
                      </w:r>
                    </w:p>
                    <w:p w14:paraId="29FE5E08">
                      <w:pPr>
                        <w:ind w:left="200" w:hanging="200" w:hangingChars="100"/>
                        <w:rPr>
                          <w:rFonts w:hint="default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3.表2主要疾病诊断_肺栓塞，有此诊断需检查下HA-VTE项是否=1，若不等于1，则潜在可预防VTE需改为false</w:t>
                      </w:r>
                    </w:p>
                    <w:p w14:paraId="5D502E2B">
                      <w:pPr>
                        <w:rPr>
                          <w:rFonts w:hint="default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4.表3的两个两边是重复变量，需要解决</w:t>
                      </w:r>
                    </w:p>
                    <w:p w14:paraId="6D49A8BD">
                      <w:pPr>
                        <w:ind w:left="200" w:hanging="200" w:hangingChars="100"/>
                        <w:rPr>
                          <w:rFonts w:hint="eastAsia"/>
                          <w:sz w:val="20"/>
                          <w:szCs w:val="20"/>
                          <w:highlight w:val="yellow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5.</w:t>
                      </w: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</w:rPr>
                        <w:t>验证集的的效果还是有点低，这里能上去一些吗？大概到0.8左右这样？就是效果最好的模型，训练集与测试集能到0.88左右吗</w:t>
                      </w:r>
                    </w:p>
                    <w:p w14:paraId="515C26A4">
                      <w:pPr>
                        <w:ind w:left="200" w:hanging="200" w:hangingChars="100"/>
                        <w:rPr>
                          <w:rFonts w:hint="default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6.日期差值相关的变量能否改为连续的数值变量？即若无，则继续为none，哑变量，若有，则为连续的数值变量？</w:t>
                      </w:r>
                    </w:p>
                    <w:p w14:paraId="77D4ED4B">
                      <w:pPr>
                        <w:ind w:left="200" w:hanging="200" w:hangingChars="100"/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7.表16我院相关性VTE与医院相关性VTE两个变量合并（预处理阶段就合并）</w:t>
                      </w:r>
                    </w:p>
                    <w:p w14:paraId="0AB0FE26">
                      <w:pPr>
                        <w:ind w:left="200" w:hanging="200" w:hangingChars="100"/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8.表18 合计列未有总体的一个分布情况（类似总钙）.</w:t>
                      </w:r>
                    </w:p>
                    <w:p w14:paraId="6D6A525A">
                      <w:pPr>
                        <w:rPr>
                          <w:rFonts w:hint="default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3C247A">
      <w:r>
        <w:rPr>
          <w:rFonts w:ascii="宋体" w:hAnsi="宋体" w:eastAsia="宋体"/>
          <w:b/>
          <w:color w:val="000000"/>
          <w:sz w:val="32"/>
        </w:rPr>
        <w:t>一、研究概述</w:t>
      </w:r>
    </w:p>
    <w:p w14:paraId="118EF9D1">
      <w:r>
        <w:rPr>
          <w:rFonts w:ascii="宋体" w:hAnsi="宋体" w:eastAsia="宋体"/>
          <w:b w:val="0"/>
          <w:color w:val="000000"/>
          <w:sz w:val="22"/>
        </w:rPr>
        <w:t>本研究纳入312例VTE患者，以2025年3月31日为界划分为两个时期。3-31及之前224例（潜在可预防VTE阳性102例，45.5%），3-31之后88例（阳性63例，71.6%）。训练集与测试集均取自3-31之前数据，按80/20比例划分：训练集179例（阳性82例），测试集45例（阳性20例）。3-31之后88例用作外部验证集。</w:t>
      </w:r>
    </w:p>
    <w:p w14:paraId="2BA6D36A"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，其余保留；（2）缺失的机械预防日期差值创建"_无"指示变量并填充0值；（3）删除常量列；（4）排除预防相关泄漏变量（医院相关性VTE、规范预防、是否药物/机械预防、预防措施等76个变量），确保回归和机器学习分析不受定义性变量污染；（5）对SVM和KNN模型使用StandardScaler进行特征标准化。</w:t>
      </w:r>
    </w:p>
    <w:p w14:paraId="2C6A9C27">
      <w:r>
        <w:rPr>
          <w:rFonts w:ascii="宋体" w:hAnsi="宋体" w:eastAsia="宋体"/>
          <w:b/>
          <w:color w:val="000000"/>
          <w:sz w:val="32"/>
        </w:rPr>
        <w:t>二、变量筛选</w:t>
      </w:r>
    </w:p>
    <w:p w14:paraId="7CB5552F">
      <w:r>
        <w:rPr>
          <w:rFonts w:ascii="宋体" w:hAnsi="宋体" w:eastAsia="宋体"/>
          <w:b/>
          <w:color w:val="000000"/>
          <w:sz w:val="28"/>
        </w:rPr>
        <w:t>2.1 回顾性分析（n=224）单因素分析</w:t>
      </w:r>
    </w:p>
    <w:p w14:paraId="124F4206">
      <w:r>
        <w:rPr>
          <w:rFonts w:ascii="宋体" w:hAnsi="宋体" w:eastAsia="宋体"/>
          <w:b w:val="0"/>
          <w:color w:val="000000"/>
          <w:sz w:val="22"/>
        </w:rPr>
        <w:t>注：分类变量"阳性例数"指该变量=1的人数；连续变量"均值±标准差"中生化指标仅统计检测值≠0的样本，括号内标注有效检测例数n。</w:t>
      </w:r>
    </w:p>
    <w:p w14:paraId="47AA0681">
      <w:r>
        <w:rPr>
          <w:rFonts w:ascii="宋体" w:hAnsi="宋体" w:eastAsia="宋体"/>
          <w:b/>
          <w:color w:val="000000"/>
          <w:sz w:val="22"/>
        </w:rPr>
        <w:t>2.1.1 一般资料</w:t>
      </w:r>
    </w:p>
    <w:p w14:paraId="71C1298F">
      <w:r>
        <w:rPr>
          <w:rFonts w:ascii="宋体" w:hAnsi="宋体" w:eastAsia="宋体"/>
          <w:b/>
          <w:color w:val="000000"/>
          <w:sz w:val="22"/>
        </w:rPr>
        <w:t>表1 一般资料单因素分析结果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6A07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D48B0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3A19B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3EE44F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D0D44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41F6F9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5B5D02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7FBC2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1726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387B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234" w:type="dxa"/>
          </w:tcPr>
          <w:p w14:paraId="1C0AF3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123/224 (54.9%)</w:t>
            </w:r>
          </w:p>
        </w:tc>
        <w:tc>
          <w:tcPr>
            <w:tcW w:w="1234" w:type="dxa"/>
          </w:tcPr>
          <w:p w14:paraId="685FF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78/101 (77.2%)</w:t>
            </w:r>
          </w:p>
        </w:tc>
        <w:tc>
          <w:tcPr>
            <w:tcW w:w="1234" w:type="dxa"/>
          </w:tcPr>
          <w:p w14:paraId="2B4A7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45/123 (36.6%)</w:t>
            </w:r>
          </w:p>
        </w:tc>
        <w:tc>
          <w:tcPr>
            <w:tcW w:w="1234" w:type="dxa"/>
          </w:tcPr>
          <w:p w14:paraId="42275C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A0A5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35.160</w:t>
            </w:r>
          </w:p>
        </w:tc>
        <w:tc>
          <w:tcPr>
            <w:tcW w:w="1234" w:type="dxa"/>
          </w:tcPr>
          <w:p w14:paraId="4E44E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37F9E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3968B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1234" w:type="dxa"/>
          </w:tcPr>
          <w:p w14:paraId="322490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28/224 (12.5%)</w:t>
            </w:r>
          </w:p>
        </w:tc>
        <w:tc>
          <w:tcPr>
            <w:tcW w:w="1234" w:type="dxa"/>
          </w:tcPr>
          <w:p w14:paraId="5F2D2F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22/101 (21.8%)</w:t>
            </w:r>
          </w:p>
        </w:tc>
        <w:tc>
          <w:tcPr>
            <w:tcW w:w="1234" w:type="dxa"/>
          </w:tcPr>
          <w:p w14:paraId="730C17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6/123 (4.9%)</w:t>
            </w:r>
          </w:p>
        </w:tc>
        <w:tc>
          <w:tcPr>
            <w:tcW w:w="1234" w:type="dxa"/>
          </w:tcPr>
          <w:p w14:paraId="1F31F2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4BE1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14.082</w:t>
            </w:r>
          </w:p>
        </w:tc>
        <w:tc>
          <w:tcPr>
            <w:tcW w:w="1234" w:type="dxa"/>
          </w:tcPr>
          <w:p w14:paraId="654AF9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</w:tr>
      <w:tr w14:paraId="18584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89939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234" w:type="dxa"/>
          </w:tcPr>
          <w:p w14:paraId="745AC5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27/224 (12.1%)</w:t>
            </w:r>
          </w:p>
        </w:tc>
        <w:tc>
          <w:tcPr>
            <w:tcW w:w="1234" w:type="dxa"/>
          </w:tcPr>
          <w:p w14:paraId="681F8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5/101 (5.0%)</w:t>
            </w:r>
          </w:p>
        </w:tc>
        <w:tc>
          <w:tcPr>
            <w:tcW w:w="1234" w:type="dxa"/>
          </w:tcPr>
          <w:p w14:paraId="39FD4C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22/123 (17.9%)</w:t>
            </w:r>
          </w:p>
        </w:tc>
        <w:tc>
          <w:tcPr>
            <w:tcW w:w="1234" w:type="dxa"/>
          </w:tcPr>
          <w:p w14:paraId="5FB36A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F21A6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9.036</w:t>
            </w:r>
          </w:p>
        </w:tc>
        <w:tc>
          <w:tcPr>
            <w:tcW w:w="1234" w:type="dxa"/>
          </w:tcPr>
          <w:p w14:paraId="364F0B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0.0059</w:t>
            </w:r>
          </w:p>
        </w:tc>
      </w:tr>
      <w:tr w14:paraId="4700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D53A5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w="1234" w:type="dxa"/>
          </w:tcPr>
          <w:p w14:paraId="138D6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86/224 (38.4%)</w:t>
            </w:r>
          </w:p>
        </w:tc>
        <w:tc>
          <w:tcPr>
            <w:tcW w:w="1234" w:type="dxa"/>
          </w:tcPr>
          <w:p w14:paraId="23C2B9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30/101 (29.7%)</w:t>
            </w:r>
          </w:p>
        </w:tc>
        <w:tc>
          <w:tcPr>
            <w:tcW w:w="1234" w:type="dxa"/>
          </w:tcPr>
          <w:p w14:paraId="64D406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56/123 (45.5%)</w:t>
            </w:r>
          </w:p>
        </w:tc>
        <w:tc>
          <w:tcPr>
            <w:tcW w:w="1234" w:type="dxa"/>
          </w:tcPr>
          <w:p w14:paraId="7FD344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1BF0F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6.387</w:t>
            </w:r>
          </w:p>
        </w:tc>
        <w:tc>
          <w:tcPr>
            <w:tcW w:w="1234" w:type="dxa"/>
          </w:tcPr>
          <w:p w14:paraId="48C7A2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0.0223</w:t>
            </w:r>
          </w:p>
        </w:tc>
      </w:tr>
    </w:tbl>
    <w:p w14:paraId="133B5078">
      <w:r>
        <w:rPr>
          <w:rFonts w:ascii="宋体" w:hAnsi="宋体" w:eastAsia="宋体"/>
          <w:b w:val="0"/>
          <w:color w:val="000000"/>
          <w:sz w:val="22"/>
        </w:rPr>
        <w:t>该类别共47个变量，4个P&lt;0.05。</w:t>
      </w:r>
    </w:p>
    <w:p w14:paraId="11F96A0C">
      <w:r>
        <w:rPr>
          <w:rFonts w:ascii="宋体" w:hAnsi="宋体" w:eastAsia="宋体"/>
          <w:b/>
          <w:color w:val="000000"/>
          <w:sz w:val="22"/>
        </w:rPr>
        <w:t>2.1.2 疾病相关指标</w:t>
      </w:r>
    </w:p>
    <w:p w14:paraId="4AC962FF">
      <w:r>
        <w:rPr>
          <w:rFonts w:ascii="宋体" w:hAnsi="宋体" w:eastAsia="宋体"/>
          <w:b/>
          <w:color w:val="000000"/>
          <w:sz w:val="22"/>
        </w:rPr>
        <w:t>表2 疾病相关指标单因素分析结果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10E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B5EEA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293FE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4B165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75610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6C9B4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3BE1AE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54EC7C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9957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344A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1234" w:type="dxa"/>
          </w:tcPr>
          <w:p w14:paraId="7C88F9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234" w:type="dxa"/>
          </w:tcPr>
          <w:p w14:paraId="4298A3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101/101 (100.0%)</w:t>
            </w:r>
          </w:p>
        </w:tc>
        <w:tc>
          <w:tcPr>
            <w:tcW w:w="1234" w:type="dxa"/>
          </w:tcPr>
          <w:p w14:paraId="085F3D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52/123 (42.3%)</w:t>
            </w:r>
          </w:p>
        </w:tc>
        <w:tc>
          <w:tcPr>
            <w:tcW w:w="1234" w:type="dxa"/>
          </w:tcPr>
          <w:p w14:paraId="381183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E4BD3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81.614</w:t>
            </w:r>
          </w:p>
        </w:tc>
        <w:tc>
          <w:tcPr>
            <w:tcW w:w="1234" w:type="dxa"/>
          </w:tcPr>
          <w:p w14:paraId="04ED86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1161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FFDD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1234" w:type="dxa"/>
          </w:tcPr>
          <w:p w14:paraId="130DDF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234" w:type="dxa"/>
          </w:tcPr>
          <w:p w14:paraId="21021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101/101 (100.0%)</w:t>
            </w:r>
          </w:p>
        </w:tc>
        <w:tc>
          <w:tcPr>
            <w:tcW w:w="1234" w:type="dxa"/>
          </w:tcPr>
          <w:p w14:paraId="20271C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52/123 (42.3%)</w:t>
            </w:r>
          </w:p>
        </w:tc>
        <w:tc>
          <w:tcPr>
            <w:tcW w:w="1234" w:type="dxa"/>
          </w:tcPr>
          <w:p w14:paraId="59F1C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428F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81.614</w:t>
            </w:r>
          </w:p>
        </w:tc>
        <w:tc>
          <w:tcPr>
            <w:tcW w:w="1234" w:type="dxa"/>
          </w:tcPr>
          <w:p w14:paraId="33FD3C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79370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FFF00"/>
          </w:tcPr>
          <w:p w14:paraId="3063613A">
            <w:pPr>
              <w:spacing w:after="0" w:line="240" w:lineRule="auto"/>
              <w:jc w:val="center"/>
              <w:rPr>
                <w:highlight w:val="yellow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highlight w:val="yellow"/>
              </w:rPr>
              <w:t>主要疾病诊断_肺栓塞</w:t>
            </w:r>
          </w:p>
        </w:tc>
        <w:tc>
          <w:tcPr>
            <w:tcW w:w="1234" w:type="dxa"/>
          </w:tcPr>
          <w:p w14:paraId="4CCAAE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12/224 (5.4%)</w:t>
            </w:r>
          </w:p>
        </w:tc>
        <w:tc>
          <w:tcPr>
            <w:tcW w:w="1234" w:type="dxa"/>
          </w:tcPr>
          <w:p w14:paraId="6E91B8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0/101 (0.0%)</w:t>
            </w:r>
          </w:p>
        </w:tc>
        <w:tc>
          <w:tcPr>
            <w:tcW w:w="1234" w:type="dxa"/>
          </w:tcPr>
          <w:p w14:paraId="338B33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12/123 (9.8%)</w:t>
            </w:r>
          </w:p>
        </w:tc>
        <w:tc>
          <w:tcPr>
            <w:tcW w:w="1234" w:type="dxa"/>
          </w:tcPr>
          <w:p w14:paraId="77DAC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E916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10.601</w:t>
            </w:r>
          </w:p>
        </w:tc>
        <w:tc>
          <w:tcPr>
            <w:tcW w:w="1234" w:type="dxa"/>
          </w:tcPr>
          <w:p w14:paraId="57FC78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0.0006</w:t>
            </w:r>
          </w:p>
        </w:tc>
      </w:tr>
      <w:tr w14:paraId="6057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C59D1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234" w:type="dxa"/>
          </w:tcPr>
          <w:p w14:paraId="3BBD28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8910C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6.00[4.00-8.00]</w:t>
            </w:r>
          </w:p>
        </w:tc>
        <w:tc>
          <w:tcPr>
            <w:tcW w:w="1234" w:type="dxa"/>
          </w:tcPr>
          <w:p w14:paraId="1C8156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7.00[5.00-9.00]</w:t>
            </w:r>
          </w:p>
        </w:tc>
        <w:tc>
          <w:tcPr>
            <w:tcW w:w="1234" w:type="dxa"/>
          </w:tcPr>
          <w:p w14:paraId="3EBF12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 (n=224)</w:t>
            </w:r>
          </w:p>
        </w:tc>
        <w:tc>
          <w:tcPr>
            <w:tcW w:w="1234" w:type="dxa"/>
          </w:tcPr>
          <w:p w14:paraId="4EA571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306D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0.0018</w:t>
            </w:r>
          </w:p>
        </w:tc>
      </w:tr>
      <w:tr w14:paraId="549D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FEF98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234" w:type="dxa"/>
          </w:tcPr>
          <w:p w14:paraId="78D98C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132/224 (58.9%)</w:t>
            </w:r>
          </w:p>
        </w:tc>
        <w:tc>
          <w:tcPr>
            <w:tcW w:w="1234" w:type="dxa"/>
          </w:tcPr>
          <w:p w14:paraId="3460D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48/101 (47.5%)</w:t>
            </w:r>
          </w:p>
        </w:tc>
        <w:tc>
          <w:tcPr>
            <w:tcW w:w="1234" w:type="dxa"/>
          </w:tcPr>
          <w:p w14:paraId="3AEC70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84/123 (68.3%)</w:t>
            </w:r>
          </w:p>
        </w:tc>
        <w:tc>
          <w:tcPr>
            <w:tcW w:w="1234" w:type="dxa"/>
          </w:tcPr>
          <w:p w14:paraId="40E08C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C69BC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10.902</w:t>
            </w:r>
          </w:p>
        </w:tc>
        <w:tc>
          <w:tcPr>
            <w:tcW w:w="1234" w:type="dxa"/>
          </w:tcPr>
          <w:p w14:paraId="648040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0.0026</w:t>
            </w:r>
          </w:p>
        </w:tc>
      </w:tr>
      <w:tr w14:paraId="03F6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13B9B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1234" w:type="dxa"/>
          </w:tcPr>
          <w:p w14:paraId="2636D2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116/224 (51.8%)</w:t>
            </w:r>
          </w:p>
        </w:tc>
        <w:tc>
          <w:tcPr>
            <w:tcW w:w="1234" w:type="dxa"/>
          </w:tcPr>
          <w:p w14:paraId="492305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42/101 (41.6%)</w:t>
            </w:r>
          </w:p>
        </w:tc>
        <w:tc>
          <w:tcPr>
            <w:tcW w:w="1234" w:type="dxa"/>
          </w:tcPr>
          <w:p w14:paraId="7937C6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74/123 (60.2%)</w:t>
            </w:r>
          </w:p>
        </w:tc>
        <w:tc>
          <w:tcPr>
            <w:tcW w:w="1234" w:type="dxa"/>
          </w:tcPr>
          <w:p w14:paraId="639AFB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12748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8.443</w:t>
            </w:r>
          </w:p>
        </w:tc>
        <w:tc>
          <w:tcPr>
            <w:tcW w:w="1234" w:type="dxa"/>
          </w:tcPr>
          <w:p w14:paraId="4D0297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0.0084</w:t>
            </w:r>
          </w:p>
        </w:tc>
      </w:tr>
      <w:tr w14:paraId="029B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02394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1234" w:type="dxa"/>
          </w:tcPr>
          <w:p w14:paraId="4F6841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14/224 (6.2%)</w:t>
            </w:r>
          </w:p>
        </w:tc>
        <w:tc>
          <w:tcPr>
            <w:tcW w:w="1234" w:type="dxa"/>
          </w:tcPr>
          <w:p w14:paraId="78CD81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11/101 (10.9%)</w:t>
            </w:r>
          </w:p>
        </w:tc>
        <w:tc>
          <w:tcPr>
            <w:tcW w:w="1234" w:type="dxa"/>
          </w:tcPr>
          <w:p w14:paraId="68F3C4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3/123 (2.4%)</w:t>
            </w:r>
          </w:p>
        </w:tc>
        <w:tc>
          <w:tcPr>
            <w:tcW w:w="1234" w:type="dxa"/>
          </w:tcPr>
          <w:p w14:paraId="3ACD69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8D7D5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6.571</w:t>
            </w:r>
          </w:p>
        </w:tc>
        <w:tc>
          <w:tcPr>
            <w:tcW w:w="1234" w:type="dxa"/>
          </w:tcPr>
          <w:p w14:paraId="6E12A2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0.0118</w:t>
            </w:r>
          </w:p>
        </w:tc>
      </w:tr>
      <w:tr w14:paraId="34CB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2FCDF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234" w:type="dxa"/>
          </w:tcPr>
          <w:p w14:paraId="1182D4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148/224 (66.1%)</w:t>
            </w:r>
          </w:p>
        </w:tc>
        <w:tc>
          <w:tcPr>
            <w:tcW w:w="1234" w:type="dxa"/>
          </w:tcPr>
          <w:p w14:paraId="37BA3F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58/101 (57.4%)</w:t>
            </w:r>
          </w:p>
        </w:tc>
        <w:tc>
          <w:tcPr>
            <w:tcW w:w="1234" w:type="dxa"/>
          </w:tcPr>
          <w:p w14:paraId="1F06A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90/123 (73.2%)</w:t>
            </w:r>
          </w:p>
        </w:tc>
        <w:tc>
          <w:tcPr>
            <w:tcW w:w="1234" w:type="dxa"/>
          </w:tcPr>
          <w:p w14:paraId="444B43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FDBFD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7.084</w:t>
            </w:r>
          </w:p>
        </w:tc>
        <w:tc>
          <w:tcPr>
            <w:tcW w:w="1234" w:type="dxa"/>
          </w:tcPr>
          <w:p w14:paraId="7A403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0.0196</w:t>
            </w:r>
          </w:p>
        </w:tc>
      </w:tr>
    </w:tbl>
    <w:p w14:paraId="15D3BA08">
      <w:r>
        <w:rPr>
          <w:rFonts w:ascii="宋体" w:hAnsi="宋体" w:eastAsia="宋体"/>
          <w:b w:val="0"/>
          <w:color w:val="000000"/>
          <w:sz w:val="22"/>
        </w:rPr>
        <w:t>该类别共226个变量，8个P&lt;0.05。</w:t>
      </w:r>
    </w:p>
    <w:p w14:paraId="189420EE">
      <w:r>
        <w:rPr>
          <w:rFonts w:ascii="宋体" w:hAnsi="宋体" w:eastAsia="宋体"/>
          <w:b/>
          <w:color w:val="000000"/>
          <w:sz w:val="22"/>
        </w:rPr>
        <w:t>2.1.3 治疗相关指标</w:t>
      </w:r>
    </w:p>
    <w:p w14:paraId="4E241791">
      <w:r>
        <w:rPr>
          <w:rFonts w:ascii="宋体" w:hAnsi="宋体" w:eastAsia="宋体"/>
          <w:b/>
          <w:color w:val="000000"/>
          <w:sz w:val="22"/>
        </w:rPr>
        <w:t>表3 治疗相关指标单因素分析结果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6AE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55D11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4456EA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0A2BC3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2E4E9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90D7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4143E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35F46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1B94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870D4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234" w:type="dxa"/>
          </w:tcPr>
          <w:p w14:paraId="7E02E4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w="1234" w:type="dxa"/>
          </w:tcPr>
          <w:p w14:paraId="5AE36E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24/101 (23.8%)</w:t>
            </w:r>
          </w:p>
        </w:tc>
        <w:tc>
          <w:tcPr>
            <w:tcW w:w="1234" w:type="dxa"/>
          </w:tcPr>
          <w:p w14:paraId="2CDA7E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68/123 (55.3%)</w:t>
            </w:r>
          </w:p>
        </w:tc>
        <w:tc>
          <w:tcPr>
            <w:tcW w:w="1234" w:type="dxa"/>
          </w:tcPr>
          <w:p w14:paraId="484DC2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0CF35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23.811</w:t>
            </w:r>
          </w:p>
        </w:tc>
        <w:tc>
          <w:tcPr>
            <w:tcW w:w="1234" w:type="dxa"/>
          </w:tcPr>
          <w:p w14:paraId="36634A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0.000004</w:t>
            </w:r>
          </w:p>
        </w:tc>
      </w:tr>
      <w:tr w14:paraId="5ED5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FFF00"/>
          </w:tcPr>
          <w:p w14:paraId="0483157F">
            <w:pPr>
              <w:spacing w:after="0" w:line="240" w:lineRule="auto"/>
              <w:jc w:val="center"/>
              <w:rPr>
                <w:highlight w:val="yellow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highlight w:val="yellow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3CE2E1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w="1234" w:type="dxa"/>
          </w:tcPr>
          <w:p w14:paraId="51238F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75/101 (74.3%)</w:t>
            </w:r>
          </w:p>
        </w:tc>
        <w:tc>
          <w:tcPr>
            <w:tcW w:w="1234" w:type="dxa"/>
          </w:tcPr>
          <w:p w14:paraId="567E8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w="1234" w:type="dxa"/>
          </w:tcPr>
          <w:p w14:paraId="5A3C8A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2D406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w="1234" w:type="dxa"/>
          </w:tcPr>
          <w:p w14:paraId="750617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62CC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FFF00"/>
          </w:tcPr>
          <w:p w14:paraId="7556BC68">
            <w:pPr>
              <w:spacing w:after="0" w:line="240" w:lineRule="auto"/>
              <w:jc w:val="center"/>
              <w:rPr>
                <w:highlight w:val="yellow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highlight w:val="yellow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7B9EC4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w="1234" w:type="dxa"/>
          </w:tcPr>
          <w:p w14:paraId="0C88E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75/101 (74.3%)</w:t>
            </w:r>
          </w:p>
        </w:tc>
        <w:tc>
          <w:tcPr>
            <w:tcW w:w="1234" w:type="dxa"/>
          </w:tcPr>
          <w:p w14:paraId="61CF84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w="1234" w:type="dxa"/>
          </w:tcPr>
          <w:p w14:paraId="0A2D82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2652A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w="1234" w:type="dxa"/>
          </w:tcPr>
          <w:p w14:paraId="73E18D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4536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39D6A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234" w:type="dxa"/>
          </w:tcPr>
          <w:p w14:paraId="5614F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w="1234" w:type="dxa"/>
          </w:tcPr>
          <w:p w14:paraId="5C0E6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39/101 (38.6%)</w:t>
            </w:r>
          </w:p>
        </w:tc>
        <w:tc>
          <w:tcPr>
            <w:tcW w:w="1234" w:type="dxa"/>
          </w:tcPr>
          <w:p w14:paraId="49795E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83/123 (67.5%)</w:t>
            </w:r>
          </w:p>
        </w:tc>
        <w:tc>
          <w:tcPr>
            <w:tcW w:w="1234" w:type="dxa"/>
          </w:tcPr>
          <w:p w14:paraId="6500AC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75CB8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19.889</w:t>
            </w:r>
          </w:p>
        </w:tc>
        <w:tc>
          <w:tcPr>
            <w:tcW w:w="1234" w:type="dxa"/>
          </w:tcPr>
          <w:p w14:paraId="18A836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0.000029</w:t>
            </w:r>
          </w:p>
        </w:tc>
      </w:tr>
      <w:tr w14:paraId="67C3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A7FE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234" w:type="dxa"/>
          </w:tcPr>
          <w:p w14:paraId="34DC76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72/224 (32.1%)</w:t>
            </w:r>
          </w:p>
        </w:tc>
        <w:tc>
          <w:tcPr>
            <w:tcW w:w="1234" w:type="dxa"/>
          </w:tcPr>
          <w:p w14:paraId="190A5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18/101 (17.8%)</w:t>
            </w:r>
          </w:p>
        </w:tc>
        <w:tc>
          <w:tcPr>
            <w:tcW w:w="1234" w:type="dxa"/>
          </w:tcPr>
          <w:p w14:paraId="762980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w="1234" w:type="dxa"/>
          </w:tcPr>
          <w:p w14:paraId="55740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59DCE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18.042</w:t>
            </w:r>
          </w:p>
        </w:tc>
        <w:tc>
          <w:tcPr>
            <w:tcW w:w="1234" w:type="dxa"/>
          </w:tcPr>
          <w:p w14:paraId="4E53A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0.000059</w:t>
            </w:r>
          </w:p>
        </w:tc>
      </w:tr>
      <w:tr w14:paraId="406B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2CAEC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w="1234" w:type="dxa"/>
          </w:tcPr>
          <w:p w14:paraId="69C951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95/224 (42.4%)</w:t>
            </w:r>
          </w:p>
        </w:tc>
        <w:tc>
          <w:tcPr>
            <w:tcW w:w="1234" w:type="dxa"/>
          </w:tcPr>
          <w:p w14:paraId="3819E5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55/101 (54.5%)</w:t>
            </w:r>
          </w:p>
        </w:tc>
        <w:tc>
          <w:tcPr>
            <w:tcW w:w="1234" w:type="dxa"/>
          </w:tcPr>
          <w:p w14:paraId="05A1A5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40/123 (32.5%)</w:t>
            </w:r>
          </w:p>
        </w:tc>
        <w:tc>
          <w:tcPr>
            <w:tcW w:w="1234" w:type="dxa"/>
          </w:tcPr>
          <w:p w14:paraId="2BBE7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F29F2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10.160</w:t>
            </w:r>
          </w:p>
        </w:tc>
        <w:tc>
          <w:tcPr>
            <w:tcW w:w="1234" w:type="dxa"/>
          </w:tcPr>
          <w:p w14:paraId="6A1219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0.0015</w:t>
            </w:r>
          </w:p>
        </w:tc>
      </w:tr>
      <w:tr w14:paraId="4754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B8C27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234" w:type="dxa"/>
          </w:tcPr>
          <w:p w14:paraId="2B1002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w="1234" w:type="dxa"/>
          </w:tcPr>
          <w:p w14:paraId="43EFD5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15/101 (14.9%)</w:t>
            </w:r>
          </w:p>
        </w:tc>
        <w:tc>
          <w:tcPr>
            <w:tcW w:w="1234" w:type="dxa"/>
          </w:tcPr>
          <w:p w14:paraId="46D9CA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40/123 (32.5%)</w:t>
            </w:r>
          </w:p>
        </w:tc>
        <w:tc>
          <w:tcPr>
            <w:tcW w:w="1234" w:type="dxa"/>
          </w:tcPr>
          <w:p w14:paraId="741D9F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10B25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9.804</w:t>
            </w:r>
          </w:p>
        </w:tc>
        <w:tc>
          <w:tcPr>
            <w:tcW w:w="1234" w:type="dxa"/>
          </w:tcPr>
          <w:p w14:paraId="4D3791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0.0037</w:t>
            </w:r>
          </w:p>
        </w:tc>
      </w:tr>
      <w:tr w14:paraId="65EB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B9D46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VTE首次中高危评分日期与药物预防日期差值_2</w:t>
            </w:r>
          </w:p>
        </w:tc>
        <w:tc>
          <w:tcPr>
            <w:tcW w:w="1234" w:type="dxa"/>
          </w:tcPr>
          <w:p w14:paraId="2B124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9/224 (4.0%)</w:t>
            </w:r>
          </w:p>
        </w:tc>
        <w:tc>
          <w:tcPr>
            <w:tcW w:w="1234" w:type="dxa"/>
          </w:tcPr>
          <w:p w14:paraId="35AB7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8/101 (7.9%)</w:t>
            </w:r>
          </w:p>
        </w:tc>
        <w:tc>
          <w:tcPr>
            <w:tcW w:w="1234" w:type="dxa"/>
          </w:tcPr>
          <w:p w14:paraId="417D09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1/123 (0.8%)</w:t>
            </w:r>
          </w:p>
        </w:tc>
        <w:tc>
          <w:tcPr>
            <w:tcW w:w="1234" w:type="dxa"/>
          </w:tcPr>
          <w:p w14:paraId="4CBE84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1587A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7.106</w:t>
            </w:r>
          </w:p>
        </w:tc>
        <w:tc>
          <w:tcPr>
            <w:tcW w:w="1234" w:type="dxa"/>
          </w:tcPr>
          <w:p w14:paraId="2921B7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0.0121</w:t>
            </w:r>
          </w:p>
        </w:tc>
      </w:tr>
      <w:tr w14:paraId="4466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2B221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</w:t>
            </w:r>
          </w:p>
        </w:tc>
        <w:tc>
          <w:tcPr>
            <w:tcW w:w="1234" w:type="dxa"/>
          </w:tcPr>
          <w:p w14:paraId="10DCF8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6/224 (2.7%)</w:t>
            </w:r>
          </w:p>
        </w:tc>
        <w:tc>
          <w:tcPr>
            <w:tcW w:w="1234" w:type="dxa"/>
          </w:tcPr>
          <w:p w14:paraId="0C846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0/101 (0.0%)</w:t>
            </w:r>
          </w:p>
        </w:tc>
        <w:tc>
          <w:tcPr>
            <w:tcW w:w="1234" w:type="dxa"/>
          </w:tcPr>
          <w:p w14:paraId="5E3CDE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6/123 (4.9%)</w:t>
            </w:r>
          </w:p>
        </w:tc>
        <w:tc>
          <w:tcPr>
            <w:tcW w:w="1234" w:type="dxa"/>
          </w:tcPr>
          <w:p w14:paraId="4A3FC7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98D5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5.154</w:t>
            </w:r>
          </w:p>
        </w:tc>
        <w:tc>
          <w:tcPr>
            <w:tcW w:w="1234" w:type="dxa"/>
          </w:tcPr>
          <w:p w14:paraId="77896F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0.0336</w:t>
            </w:r>
          </w:p>
        </w:tc>
      </w:tr>
    </w:tbl>
    <w:p w14:paraId="087CE928">
      <w:r>
        <w:rPr>
          <w:rFonts w:ascii="宋体" w:hAnsi="宋体" w:eastAsia="宋体"/>
          <w:b w:val="0"/>
          <w:color w:val="000000"/>
          <w:sz w:val="22"/>
        </w:rPr>
        <w:t>该类别共72个变量，9个P&lt;0.05。</w:t>
      </w:r>
    </w:p>
    <w:p w14:paraId="175E666A">
      <w:r>
        <w:rPr>
          <w:rFonts w:ascii="宋体" w:hAnsi="宋体" w:eastAsia="宋体"/>
          <w:b/>
          <w:color w:val="000000"/>
          <w:sz w:val="22"/>
        </w:rPr>
        <w:t>2.1.4 生化指标</w:t>
      </w:r>
    </w:p>
    <w:p w14:paraId="3FA79002">
      <w:r>
        <w:rPr>
          <w:rFonts w:ascii="宋体" w:hAnsi="宋体" w:eastAsia="宋体"/>
          <w:b/>
          <w:color w:val="000000"/>
          <w:sz w:val="22"/>
        </w:rPr>
        <w:t>表4 生化指标单因素分析结果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96"/>
        <w:gridCol w:w="1296"/>
        <w:gridCol w:w="1234"/>
        <w:gridCol w:w="1234"/>
        <w:gridCol w:w="1234"/>
      </w:tblGrid>
      <w:tr w14:paraId="6B79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488C5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17C920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1837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1EF44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3DD648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7F4029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63200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0094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FB3CE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嗜酸性粒细胞比值</w:t>
            </w:r>
          </w:p>
        </w:tc>
        <w:tc>
          <w:tcPr>
            <w:tcW w:w="1234" w:type="dxa"/>
          </w:tcPr>
          <w:p w14:paraId="31B223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EF57B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1.40[0.40-3.20]</w:t>
            </w:r>
          </w:p>
        </w:tc>
        <w:tc>
          <w:tcPr>
            <w:tcW w:w="1234" w:type="dxa"/>
          </w:tcPr>
          <w:p w14:paraId="70B40C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1.20[0.20-2.25]</w:t>
            </w:r>
          </w:p>
        </w:tc>
        <w:tc>
          <w:tcPr>
            <w:tcW w:w="1234" w:type="dxa"/>
          </w:tcPr>
          <w:p w14:paraId="5ED1F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2.03±2.00 (n=203)</w:t>
            </w:r>
          </w:p>
        </w:tc>
        <w:tc>
          <w:tcPr>
            <w:tcW w:w="1234" w:type="dxa"/>
          </w:tcPr>
          <w:p w14:paraId="5D3FBD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57A9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  <w:tr w14:paraId="1BDC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7AE1F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w="1234" w:type="dxa"/>
          </w:tcPr>
          <w:p w14:paraId="20887E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4B490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27.90[26.50-31.00]</w:t>
            </w:r>
          </w:p>
        </w:tc>
        <w:tc>
          <w:tcPr>
            <w:tcW w:w="1234" w:type="dxa"/>
          </w:tcPr>
          <w:p w14:paraId="3C1E21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27.50[25.80-29.40]</w:t>
            </w:r>
          </w:p>
        </w:tc>
        <w:tc>
          <w:tcPr>
            <w:tcW w:w="1234" w:type="dxa"/>
          </w:tcPr>
          <w:p w14:paraId="61C5BD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28.70±4.38 (n=224)</w:t>
            </w:r>
          </w:p>
        </w:tc>
        <w:tc>
          <w:tcPr>
            <w:tcW w:w="1234" w:type="dxa"/>
          </w:tcPr>
          <w:p w14:paraId="566775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603CC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0.0414</w:t>
            </w:r>
          </w:p>
        </w:tc>
      </w:tr>
    </w:tbl>
    <w:p w14:paraId="7B2E588C">
      <w:r>
        <w:rPr>
          <w:rFonts w:ascii="宋体" w:hAnsi="宋体" w:eastAsia="宋体"/>
          <w:b w:val="0"/>
          <w:color w:val="000000"/>
          <w:sz w:val="22"/>
        </w:rPr>
        <w:t>该类别共247个变量，2个P&lt;0.05。</w:t>
      </w:r>
    </w:p>
    <w:p w14:paraId="2DE9C07C">
      <w:r>
        <w:rPr>
          <w:rFonts w:ascii="宋体" w:hAnsi="宋体" w:eastAsia="宋体"/>
          <w:b/>
          <w:color w:val="000000"/>
          <w:sz w:val="28"/>
        </w:rPr>
        <w:t>2.2 多因素分析</w:t>
      </w:r>
    </w:p>
    <w:p w14:paraId="19BA42A0">
      <w:r>
        <w:rPr>
          <w:rFonts w:ascii="宋体" w:hAnsi="宋体" w:eastAsia="宋体"/>
          <w:b w:val="0"/>
          <w:color w:val="000000"/>
          <w:sz w:val="22"/>
        </w:rPr>
        <w:t>将单因素分析中P&lt;0.05的9个变量纳入多因素Logistic回归。经共线性检查（r&gt;0.8剔除）和EPV原则约束后，最终10个变量入模。</w:t>
      </w:r>
    </w:p>
    <w:p w14:paraId="37D738EB">
      <w:r>
        <w:rPr>
          <w:rFonts w:ascii="宋体" w:hAnsi="宋体" w:eastAsia="宋体"/>
          <w:b w:val="0"/>
          <w:color w:val="000000"/>
          <w:sz w:val="22"/>
        </w:rPr>
        <w:t>纳入多因素模型的变量：90天内院内就诊/住院史、出血风险评估（1/0）、入院科室_康复科、呼吸系统疾病/COPD、入院科室_神经外科、炎症、感染史、嗜酸性粒细胞比值、主要疾病诊断_脑梗死恢复期、VTE中高危评分。</w:t>
      </w:r>
    </w:p>
    <w:p w14:paraId="1718B7AD">
      <w:r>
        <w:rPr>
          <w:rFonts w:ascii="宋体" w:hAnsi="宋体" w:eastAsia="宋体"/>
          <w:b w:val="0"/>
          <w:color w:val="000000"/>
          <w:sz w:val="22"/>
        </w:rPr>
        <w:t>（详见 multivariate_entered_vars.csv）</w:t>
      </w:r>
    </w:p>
    <w:p w14:paraId="3350C181">
      <w:r>
        <w:rPr>
          <w:rFonts w:ascii="宋体" w:hAnsi="宋体" w:eastAsia="宋体"/>
          <w:b/>
          <w:color w:val="000000"/>
          <w:sz w:val="22"/>
        </w:rPr>
        <w:t>2.2.1 自变量及赋值说明</w:t>
      </w:r>
    </w:p>
    <w:p w14:paraId="4F4C9FA4">
      <w:r>
        <w:rPr>
          <w:rFonts w:ascii="宋体" w:hAnsi="宋体" w:eastAsia="宋体"/>
          <w:b/>
          <w:color w:val="000000"/>
          <w:sz w:val="22"/>
        </w:rPr>
        <w:t>表5 自变量及赋值说明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1E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FE93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w="4320" w:type="dxa"/>
          </w:tcPr>
          <w:p w14:paraId="6B7BE1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 w14:paraId="7345D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A5D6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4320" w:type="dxa"/>
          </w:tcPr>
          <w:p w14:paraId="0DD8B2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0F0A7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7772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4320" w:type="dxa"/>
          </w:tcPr>
          <w:p w14:paraId="0A232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1F8C3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8B52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4320" w:type="dxa"/>
          </w:tcPr>
          <w:p w14:paraId="385BD4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43168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B5D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4320" w:type="dxa"/>
          </w:tcPr>
          <w:p w14:paraId="5BB8F9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7A81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BA57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4320" w:type="dxa"/>
          </w:tcPr>
          <w:p w14:paraId="7240B0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7F40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83A7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4320" w:type="dxa"/>
          </w:tcPr>
          <w:p w14:paraId="4D05AC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4558E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087D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4320" w:type="dxa"/>
          </w:tcPr>
          <w:p w14:paraId="3DED4F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3692B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40FF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嗜酸性粒细胞比值</w:t>
            </w:r>
          </w:p>
        </w:tc>
        <w:tc>
          <w:tcPr>
            <w:tcW w:w="4320" w:type="dxa"/>
          </w:tcPr>
          <w:p w14:paraId="5D9197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  <w:tr w14:paraId="12D86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CFBD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4320" w:type="dxa"/>
          </w:tcPr>
          <w:p w14:paraId="61824B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58A4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3E65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4320" w:type="dxa"/>
          </w:tcPr>
          <w:p w14:paraId="61C672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</w:tbl>
    <w:p w14:paraId="5277004B">
      <w:r>
        <w:rPr>
          <w:rFonts w:ascii="宋体" w:hAnsi="宋体" w:eastAsia="宋体"/>
          <w:b/>
          <w:color w:val="000000"/>
          <w:sz w:val="22"/>
        </w:rPr>
        <w:t>2.2.2 多因素Logistic回归分析</w:t>
      </w:r>
    </w:p>
    <w:p w14:paraId="084675B4">
      <w:r>
        <w:rPr>
          <w:rFonts w:ascii="宋体" w:hAnsi="宋体" w:eastAsia="宋体"/>
          <w:b w:val="0"/>
          <w:color w:val="000000"/>
          <w:sz w:val="22"/>
        </w:rPr>
        <w:t>多因素分析显示（已排除预防相关泄漏变量），2个变量为独立影响因素：90天内院内就诊/住院史（OR=6.9469，95%CI=3.4215-14.10，P=0.000000）；出血风险评估（1/0）（OR=0.3108，95%CI=0.1559-0.6197，P=0.0009）。</w:t>
      </w:r>
    </w:p>
    <w:p w14:paraId="4F94D41F">
      <w:r>
        <w:rPr>
          <w:rFonts w:ascii="宋体" w:hAnsi="宋体" w:eastAsia="宋体"/>
          <w:b/>
          <w:color w:val="000000"/>
          <w:sz w:val="22"/>
        </w:rPr>
        <w:t>表6 3-31前患者多因素Logistic回归分析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2CA44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9A70F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4B84EF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72EE56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7BCEA5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12BEF1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243C10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4C1522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040BF6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324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A9595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080" w:type="dxa"/>
          </w:tcPr>
          <w:p w14:paraId="524D73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52E0C6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1.9383</w:t>
            </w:r>
          </w:p>
        </w:tc>
        <w:tc>
          <w:tcPr>
            <w:tcW w:w="1080" w:type="dxa"/>
          </w:tcPr>
          <w:p w14:paraId="782587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0.1682</w:t>
            </w:r>
          </w:p>
        </w:tc>
        <w:tc>
          <w:tcPr>
            <w:tcW w:w="1080" w:type="dxa"/>
          </w:tcPr>
          <w:p w14:paraId="2D3708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132.80</w:t>
            </w:r>
          </w:p>
        </w:tc>
        <w:tc>
          <w:tcPr>
            <w:tcW w:w="1080" w:type="dxa"/>
          </w:tcPr>
          <w:p w14:paraId="5CEA5B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6.9469</w:t>
            </w:r>
          </w:p>
        </w:tc>
        <w:tc>
          <w:tcPr>
            <w:tcW w:w="1080" w:type="dxa"/>
          </w:tcPr>
          <w:p w14:paraId="5DC74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3.4215-14.10</w:t>
            </w:r>
          </w:p>
        </w:tc>
        <w:tc>
          <w:tcPr>
            <w:tcW w:w="1080" w:type="dxa"/>
          </w:tcPr>
          <w:p w14:paraId="793DC2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5D7E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C6FD4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080" w:type="dxa"/>
          </w:tcPr>
          <w:p w14:paraId="5A0939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52940A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-1.1685</w:t>
            </w:r>
          </w:p>
        </w:tc>
        <w:tc>
          <w:tcPr>
            <w:tcW w:w="1080" w:type="dxa"/>
          </w:tcPr>
          <w:p w14:paraId="22D510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0.3520</w:t>
            </w:r>
          </w:p>
        </w:tc>
        <w:tc>
          <w:tcPr>
            <w:tcW w:w="1080" w:type="dxa"/>
          </w:tcPr>
          <w:p w14:paraId="16C8FD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11.02</w:t>
            </w:r>
          </w:p>
        </w:tc>
        <w:tc>
          <w:tcPr>
            <w:tcW w:w="1080" w:type="dxa"/>
          </w:tcPr>
          <w:p w14:paraId="261BA1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0.3108</w:t>
            </w:r>
          </w:p>
        </w:tc>
        <w:tc>
          <w:tcPr>
            <w:tcW w:w="1080" w:type="dxa"/>
          </w:tcPr>
          <w:p w14:paraId="656BCF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0.1559-0.6197</w:t>
            </w:r>
          </w:p>
        </w:tc>
        <w:tc>
          <w:tcPr>
            <w:tcW w:w="1080" w:type="dxa"/>
          </w:tcPr>
          <w:p w14:paraId="6EF7EE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0.0009</w:t>
            </w:r>
          </w:p>
        </w:tc>
      </w:tr>
      <w:tr w14:paraId="30BF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E837B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1080" w:type="dxa"/>
          </w:tcPr>
          <w:p w14:paraId="1F770D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68F606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1.1575</w:t>
            </w:r>
          </w:p>
        </w:tc>
        <w:tc>
          <w:tcPr>
            <w:tcW w:w="1080" w:type="dxa"/>
          </w:tcPr>
          <w:p w14:paraId="07EB8C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0.6908</w:t>
            </w:r>
          </w:p>
        </w:tc>
        <w:tc>
          <w:tcPr>
            <w:tcW w:w="1080" w:type="dxa"/>
          </w:tcPr>
          <w:p w14:paraId="4CF6B7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2.8079</w:t>
            </w:r>
          </w:p>
        </w:tc>
        <w:tc>
          <w:tcPr>
            <w:tcW w:w="1080" w:type="dxa"/>
          </w:tcPr>
          <w:p w14:paraId="774E0B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3.1819</w:t>
            </w:r>
          </w:p>
        </w:tc>
        <w:tc>
          <w:tcPr>
            <w:tcW w:w="1080" w:type="dxa"/>
          </w:tcPr>
          <w:p w14:paraId="4790A6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0.8217-12.32</w:t>
            </w:r>
          </w:p>
        </w:tc>
        <w:tc>
          <w:tcPr>
            <w:tcW w:w="1080" w:type="dxa"/>
          </w:tcPr>
          <w:p w14:paraId="73C53A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0.0938</w:t>
            </w:r>
          </w:p>
        </w:tc>
      </w:tr>
      <w:tr w14:paraId="59DCB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CDFC0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1080" w:type="dxa"/>
          </w:tcPr>
          <w:p w14:paraId="5F2908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70BB17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-0.6732</w:t>
            </w:r>
          </w:p>
        </w:tc>
        <w:tc>
          <w:tcPr>
            <w:tcW w:w="1080" w:type="dxa"/>
          </w:tcPr>
          <w:p w14:paraId="2DEF0B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0.4094</w:t>
            </w:r>
          </w:p>
        </w:tc>
        <w:tc>
          <w:tcPr>
            <w:tcW w:w="1080" w:type="dxa"/>
          </w:tcPr>
          <w:p w14:paraId="00E464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2.7039</w:t>
            </w:r>
          </w:p>
        </w:tc>
        <w:tc>
          <w:tcPr>
            <w:tcW w:w="1080" w:type="dxa"/>
          </w:tcPr>
          <w:p w14:paraId="2CC14A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0.5101</w:t>
            </w:r>
          </w:p>
        </w:tc>
        <w:tc>
          <w:tcPr>
            <w:tcW w:w="1080" w:type="dxa"/>
          </w:tcPr>
          <w:p w14:paraId="02582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0.2286-1.1380</w:t>
            </w:r>
          </w:p>
        </w:tc>
        <w:tc>
          <w:tcPr>
            <w:tcW w:w="1080" w:type="dxa"/>
          </w:tcPr>
          <w:p w14:paraId="6C0F07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0.1001</w:t>
            </w:r>
          </w:p>
        </w:tc>
      </w:tr>
      <w:tr w14:paraId="5186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32D8F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080" w:type="dxa"/>
          </w:tcPr>
          <w:p w14:paraId="086C88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621AF1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-1.0107</w:t>
            </w:r>
          </w:p>
        </w:tc>
        <w:tc>
          <w:tcPr>
            <w:tcW w:w="1080" w:type="dxa"/>
          </w:tcPr>
          <w:p w14:paraId="5BC029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0.6313</w:t>
            </w:r>
          </w:p>
        </w:tc>
        <w:tc>
          <w:tcPr>
            <w:tcW w:w="1080" w:type="dxa"/>
          </w:tcPr>
          <w:p w14:paraId="4DEC8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2.5629</w:t>
            </w:r>
          </w:p>
        </w:tc>
        <w:tc>
          <w:tcPr>
            <w:tcW w:w="1080" w:type="dxa"/>
          </w:tcPr>
          <w:p w14:paraId="758717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0.3639</w:t>
            </w:r>
          </w:p>
        </w:tc>
        <w:tc>
          <w:tcPr>
            <w:tcW w:w="1080" w:type="dxa"/>
          </w:tcPr>
          <w:p w14:paraId="401EB6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0.1056-1.2543</w:t>
            </w:r>
          </w:p>
        </w:tc>
        <w:tc>
          <w:tcPr>
            <w:tcW w:w="1080" w:type="dxa"/>
          </w:tcPr>
          <w:p w14:paraId="61346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0.1094</w:t>
            </w:r>
          </w:p>
        </w:tc>
      </w:tr>
      <w:tr w14:paraId="49A5D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C8589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080" w:type="dxa"/>
          </w:tcPr>
          <w:p w14:paraId="50890A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3134CE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-0.6763</w:t>
            </w:r>
          </w:p>
        </w:tc>
        <w:tc>
          <w:tcPr>
            <w:tcW w:w="1080" w:type="dxa"/>
          </w:tcPr>
          <w:p w14:paraId="661852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0.4603</w:t>
            </w:r>
          </w:p>
        </w:tc>
        <w:tc>
          <w:tcPr>
            <w:tcW w:w="1080" w:type="dxa"/>
          </w:tcPr>
          <w:p w14:paraId="0DB0CF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2.1583</w:t>
            </w:r>
          </w:p>
        </w:tc>
        <w:tc>
          <w:tcPr>
            <w:tcW w:w="1080" w:type="dxa"/>
          </w:tcPr>
          <w:p w14:paraId="0B754F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0.5085</w:t>
            </w:r>
          </w:p>
        </w:tc>
        <w:tc>
          <w:tcPr>
            <w:tcW w:w="1080" w:type="dxa"/>
          </w:tcPr>
          <w:p w14:paraId="10CACF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0.2062-1.2536</w:t>
            </w:r>
          </w:p>
        </w:tc>
        <w:tc>
          <w:tcPr>
            <w:tcW w:w="1080" w:type="dxa"/>
          </w:tcPr>
          <w:p w14:paraId="04EAF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0.1418</w:t>
            </w:r>
          </w:p>
        </w:tc>
      </w:tr>
      <w:tr w14:paraId="5A68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8B5E1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080" w:type="dxa"/>
          </w:tcPr>
          <w:p w14:paraId="4EB523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5F93D2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0.2699</w:t>
            </w:r>
          </w:p>
        </w:tc>
        <w:tc>
          <w:tcPr>
            <w:tcW w:w="1080" w:type="dxa"/>
          </w:tcPr>
          <w:p w14:paraId="781BAB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0.4435</w:t>
            </w:r>
          </w:p>
        </w:tc>
        <w:tc>
          <w:tcPr>
            <w:tcW w:w="1080" w:type="dxa"/>
          </w:tcPr>
          <w:p w14:paraId="5E1186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0.3704</w:t>
            </w:r>
          </w:p>
        </w:tc>
        <w:tc>
          <w:tcPr>
            <w:tcW w:w="1080" w:type="dxa"/>
          </w:tcPr>
          <w:p w14:paraId="134543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1.3098</w:t>
            </w:r>
          </w:p>
        </w:tc>
        <w:tc>
          <w:tcPr>
            <w:tcW w:w="1080" w:type="dxa"/>
          </w:tcPr>
          <w:p w14:paraId="05A2C9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0.5492-3.1237</w:t>
            </w:r>
          </w:p>
        </w:tc>
        <w:tc>
          <w:tcPr>
            <w:tcW w:w="1080" w:type="dxa"/>
          </w:tcPr>
          <w:p w14:paraId="7F1DEB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0.5428</w:t>
            </w:r>
          </w:p>
        </w:tc>
      </w:tr>
      <w:tr w14:paraId="35EE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0D9B3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嗜酸性粒细胞比值</w:t>
            </w:r>
          </w:p>
        </w:tc>
        <w:tc>
          <w:tcPr>
            <w:tcW w:w="1080" w:type="dxa"/>
          </w:tcPr>
          <w:p w14:paraId="6F92CC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0A6E8D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0.0465</w:t>
            </w:r>
          </w:p>
        </w:tc>
        <w:tc>
          <w:tcPr>
            <w:tcW w:w="1080" w:type="dxa"/>
          </w:tcPr>
          <w:p w14:paraId="1D0EA2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0.0818</w:t>
            </w:r>
          </w:p>
        </w:tc>
        <w:tc>
          <w:tcPr>
            <w:tcW w:w="1080" w:type="dxa"/>
          </w:tcPr>
          <w:p w14:paraId="1FBA00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0.3235</w:t>
            </w:r>
          </w:p>
        </w:tc>
        <w:tc>
          <w:tcPr>
            <w:tcW w:w="1080" w:type="dxa"/>
          </w:tcPr>
          <w:p w14:paraId="5996D9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1.0476</w:t>
            </w:r>
          </w:p>
        </w:tc>
        <w:tc>
          <w:tcPr>
            <w:tcW w:w="1080" w:type="dxa"/>
          </w:tcPr>
          <w:p w14:paraId="3092EC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0.8924-1.2298</w:t>
            </w:r>
          </w:p>
        </w:tc>
        <w:tc>
          <w:tcPr>
            <w:tcW w:w="1080" w:type="dxa"/>
          </w:tcPr>
          <w:p w14:paraId="792467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0.5695</w:t>
            </w:r>
          </w:p>
        </w:tc>
      </w:tr>
      <w:tr w14:paraId="3C36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E33EF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1080" w:type="dxa"/>
          </w:tcPr>
          <w:p w14:paraId="1BF55D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078922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0.3726</w:t>
            </w:r>
          </w:p>
        </w:tc>
        <w:tc>
          <w:tcPr>
            <w:tcW w:w="1080" w:type="dxa"/>
          </w:tcPr>
          <w:p w14:paraId="5AE82D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0.9124</w:t>
            </w:r>
          </w:p>
        </w:tc>
        <w:tc>
          <w:tcPr>
            <w:tcW w:w="1080" w:type="dxa"/>
          </w:tcPr>
          <w:p w14:paraId="192EC7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0.1668</w:t>
            </w:r>
          </w:p>
        </w:tc>
        <w:tc>
          <w:tcPr>
            <w:tcW w:w="1080" w:type="dxa"/>
          </w:tcPr>
          <w:p w14:paraId="31CE10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1.4515</w:t>
            </w:r>
          </w:p>
        </w:tc>
        <w:tc>
          <w:tcPr>
            <w:tcW w:w="1080" w:type="dxa"/>
          </w:tcPr>
          <w:p w14:paraId="612B48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0.2428-8.6765</w:t>
            </w:r>
          </w:p>
        </w:tc>
        <w:tc>
          <w:tcPr>
            <w:tcW w:w="1080" w:type="dxa"/>
          </w:tcPr>
          <w:p w14:paraId="52C4F0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0.6830</w:t>
            </w:r>
          </w:p>
        </w:tc>
      </w:tr>
      <w:tr w14:paraId="64274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5A91D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080" w:type="dxa"/>
          </w:tcPr>
          <w:p w14:paraId="3E2836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53DEC2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-0.0178</w:t>
            </w:r>
          </w:p>
        </w:tc>
        <w:tc>
          <w:tcPr>
            <w:tcW w:w="1080" w:type="dxa"/>
          </w:tcPr>
          <w:p w14:paraId="65A51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0.0671</w:t>
            </w:r>
          </w:p>
        </w:tc>
        <w:tc>
          <w:tcPr>
            <w:tcW w:w="1080" w:type="dxa"/>
          </w:tcPr>
          <w:p w14:paraId="6A750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0.0704</w:t>
            </w:r>
          </w:p>
        </w:tc>
        <w:tc>
          <w:tcPr>
            <w:tcW w:w="1080" w:type="dxa"/>
          </w:tcPr>
          <w:p w14:paraId="5F656D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0.9824</w:t>
            </w:r>
          </w:p>
        </w:tc>
        <w:tc>
          <w:tcPr>
            <w:tcW w:w="1080" w:type="dxa"/>
          </w:tcPr>
          <w:p w14:paraId="1AA63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0.8613-1.1204</w:t>
            </w:r>
          </w:p>
        </w:tc>
        <w:tc>
          <w:tcPr>
            <w:tcW w:w="1080" w:type="dxa"/>
          </w:tcPr>
          <w:p w14:paraId="6E10F1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0.7907</w:t>
            </w:r>
          </w:p>
        </w:tc>
      </w:tr>
    </w:tbl>
    <w:p w14:paraId="2AA63FD0">
      <w:pPr>
        <w:jc w:val="center"/>
      </w:pPr>
      <w:r>
        <w:drawing>
          <wp:inline distT="0" distB="0" distL="114300" distR="114300">
            <wp:extent cx="4572000" cy="1783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F33A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 多因素Logistic回归森林图</w:t>
      </w:r>
    </w:p>
    <w:p w14:paraId="7FBF37D3">
      <w:r>
        <w:rPr>
          <w:rFonts w:ascii="宋体" w:hAnsi="宋体" w:eastAsia="宋体"/>
          <w:b/>
          <w:color w:val="000000"/>
          <w:sz w:val="22"/>
        </w:rPr>
        <w:t>2.2.3 机器学习模型构建</w:t>
      </w:r>
    </w:p>
    <w:p w14:paraId="29D09A62">
      <w:r>
        <w:rPr>
          <w:rFonts w:ascii="宋体" w:hAnsi="宋体" w:eastAsia="宋体"/>
          <w:b w:val="0"/>
          <w:color w:val="000000"/>
          <w:sz w:val="22"/>
        </w:rPr>
        <w:t>本研究选择6种经典机器学习分类模型进行风险预测。训练集179例（阳性82例，阴性97例），测试集45例（阳性20例，阴性25例）。划分依据：遵循80/20惯例（Pareto原则），确保训练集有足够数据学习特征模式，测试集提供合理评估精度。</w:t>
      </w:r>
    </w:p>
    <w:p w14:paraId="05058B27">
      <w:r>
        <w:rPr>
          <w:rFonts w:ascii="宋体" w:hAnsi="宋体" w:eastAsia="宋体"/>
          <w:b w:val="0"/>
          <w:color w:val="000000"/>
          <w:sz w:val="22"/>
        </w:rPr>
        <w:t>为避免训练集过拟合导致性能虚高（AUC=1.0），训练集评估采用10折分层交叉验证（10-fold Stratified Cross-Validation）：将训练集随机分为10份，每次用9份训练、1份验证，循环10次取平均。该方法确保每个样本恰好被验证1次，且每折中阳性/阴性比例与整体一致（分层），所得AUC更接近模型的真实泛化能力。测试集（45例）和外部验证集（88例，3-31后数据）始终独立，未参与任何训练过程。</w:t>
      </w:r>
    </w:p>
    <w:p w14:paraId="062786F0">
      <w:r>
        <w:rPr>
          <w:rFonts w:ascii="宋体" w:hAnsi="宋体" w:eastAsia="宋体"/>
          <w:b w:val="0"/>
          <w:color w:val="000000"/>
          <w:sz w:val="22"/>
        </w:rPr>
        <w:t>【Random Forest】</w:t>
      </w:r>
    </w:p>
    <w:p w14:paraId="6A5EBD9D">
      <w:r>
        <w:rPr>
          <w:rFonts w:ascii="宋体" w:hAnsi="宋体" w:eastAsia="宋体"/>
          <w:b w:val="0"/>
          <w:color w:val="000000"/>
          <w:sz w:val="22"/>
        </w:rPr>
        <w:t>Random Forest（随机森林）是基于Bagging的集成学习方法，通过构建多棵决策树并取多数投票进行分类。参数：n_estimators=100, max_depth=10, class_weight=balanced。</w:t>
      </w:r>
    </w:p>
    <w:p w14:paraId="3C4B7AA0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4CC4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图2 Random Forest测试集混淆矩阵</w:t>
      </w:r>
    </w:p>
    <w:p w14:paraId="1695E765">
      <w:r>
        <w:rPr>
          <w:rFonts w:ascii="宋体" w:hAnsi="宋体" w:eastAsia="宋体"/>
          <w:b w:val="0"/>
          <w:color w:val="000000"/>
          <w:sz w:val="22"/>
        </w:rPr>
        <w:t>测试集：TN=16，FP=10，FN=6，TP=13。正确识别13例阳性和16例阴性，误判10例假阳性和6例假阴性。</w:t>
      </w:r>
    </w:p>
    <w:p w14:paraId="2450E311">
      <w:r>
        <w:rPr>
          <w:rFonts w:ascii="宋体" w:hAnsi="宋体" w:eastAsia="宋体"/>
          <w:b/>
          <w:color w:val="000000"/>
          <w:sz w:val="22"/>
        </w:rPr>
        <w:t>表7 Random Forest模型评价指标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7B2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AD96290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3371AC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6E2DE9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3C7F77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683255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0AF93C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4A46ED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6D7FA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8762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107E21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0.6816</w:t>
            </w:r>
          </w:p>
        </w:tc>
        <w:tc>
          <w:tcPr>
            <w:tcW w:w="1234" w:type="dxa"/>
          </w:tcPr>
          <w:p w14:paraId="47332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0.6623</w:t>
            </w:r>
          </w:p>
        </w:tc>
        <w:tc>
          <w:tcPr>
            <w:tcW w:w="1234" w:type="dxa"/>
          </w:tcPr>
          <w:p w14:paraId="40B1D3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0.6220</w:t>
            </w:r>
          </w:p>
        </w:tc>
        <w:tc>
          <w:tcPr>
            <w:tcW w:w="1234" w:type="dxa"/>
          </w:tcPr>
          <w:p w14:paraId="2770D1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0.7320</w:t>
            </w:r>
          </w:p>
        </w:tc>
        <w:tc>
          <w:tcPr>
            <w:tcW w:w="1234" w:type="dxa"/>
          </w:tcPr>
          <w:p w14:paraId="02EBC6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0.6415</w:t>
            </w:r>
          </w:p>
        </w:tc>
        <w:tc>
          <w:tcPr>
            <w:tcW w:w="1234" w:type="dxa"/>
          </w:tcPr>
          <w:p w14:paraId="2A7811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0.7481</w:t>
            </w:r>
          </w:p>
        </w:tc>
      </w:tr>
      <w:tr w14:paraId="7555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6FB8B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08C527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0.6444</w:t>
            </w:r>
          </w:p>
        </w:tc>
        <w:tc>
          <w:tcPr>
            <w:tcW w:w="1234" w:type="dxa"/>
          </w:tcPr>
          <w:p w14:paraId="4DA04D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0.5652</w:t>
            </w:r>
          </w:p>
        </w:tc>
        <w:tc>
          <w:tcPr>
            <w:tcW w:w="1234" w:type="dxa"/>
          </w:tcPr>
          <w:p w14:paraId="70DC44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0.6842</w:t>
            </w:r>
          </w:p>
        </w:tc>
        <w:tc>
          <w:tcPr>
            <w:tcW w:w="1234" w:type="dxa"/>
          </w:tcPr>
          <w:p w14:paraId="1B6194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0.6154</w:t>
            </w:r>
          </w:p>
        </w:tc>
        <w:tc>
          <w:tcPr>
            <w:tcW w:w="1234" w:type="dxa"/>
          </w:tcPr>
          <w:p w14:paraId="4F452C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0.6190</w:t>
            </w:r>
          </w:p>
        </w:tc>
        <w:tc>
          <w:tcPr>
            <w:tcW w:w="1234" w:type="dxa"/>
          </w:tcPr>
          <w:p w14:paraId="4C5AD1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0.6255</w:t>
            </w:r>
          </w:p>
        </w:tc>
      </w:tr>
    </w:tbl>
    <w:p w14:paraId="00AFA49F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0F38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图3 Random Forest ROC曲线（训练+测试）</w:t>
      </w:r>
    </w:p>
    <w:p w14:paraId="0F8FEDE0">
      <w:r>
        <w:rPr>
          <w:rFonts w:ascii="宋体" w:hAnsi="宋体" w:eastAsia="宋体"/>
          <w:b w:val="0"/>
          <w:color w:val="000000"/>
          <w:sz w:val="22"/>
        </w:rPr>
        <w:t>【SVM】</w:t>
      </w:r>
    </w:p>
    <w:p w14:paraId="1F171B8B">
      <w:r>
        <w:rPr>
          <w:rFonts w:ascii="宋体" w:hAnsi="宋体" w:eastAsia="宋体"/>
          <w:b w:val="0"/>
          <w:color w:val="000000"/>
          <w:sz w:val="22"/>
        </w:rPr>
        <w:t>SVM（支持向量机）通过寻找最优超平面实现分类，使用RBF核函数映射到高维空间。参数：kernel=rbf, C=1.0, class_weight=balanced, probability=True。</w:t>
      </w:r>
    </w:p>
    <w:p w14:paraId="1915ADF9">
      <w:pPr>
        <w:jc w:val="center"/>
      </w:pPr>
      <w:r>
        <w:drawing>
          <wp:inline distT="0" distB="0" distL="114300" distR="114300">
            <wp:extent cx="3200400" cy="126619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3B89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图4 SVM测试集混淆矩阵</w:t>
      </w:r>
    </w:p>
    <w:p w14:paraId="5803463A">
      <w:r>
        <w:rPr>
          <w:rFonts w:ascii="宋体" w:hAnsi="宋体" w:eastAsia="宋体"/>
          <w:b w:val="0"/>
          <w:color w:val="000000"/>
          <w:sz w:val="22"/>
        </w:rPr>
        <w:t>测试集：TN=21，FP=5，FN=17，TP=2。正确识别2例阳性和21例阴性，误判5例假阳性和17例假阴性。</w:t>
      </w:r>
    </w:p>
    <w:p w14:paraId="12579DB4">
      <w:r>
        <w:rPr>
          <w:rFonts w:ascii="宋体" w:hAnsi="宋体" w:eastAsia="宋体"/>
          <w:b/>
          <w:color w:val="000000"/>
          <w:sz w:val="22"/>
        </w:rPr>
        <w:t>表8 SVM模型评价指标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EEBD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A684D70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7F8FE1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712E15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676FA1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68CAC6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0CD6D6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32EF97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392F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12A55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54CF2B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0.6536</w:t>
            </w:r>
          </w:p>
        </w:tc>
        <w:tc>
          <w:tcPr>
            <w:tcW w:w="1234" w:type="dxa"/>
          </w:tcPr>
          <w:p w14:paraId="56229C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0.6429</w:t>
            </w:r>
          </w:p>
        </w:tc>
        <w:tc>
          <w:tcPr>
            <w:tcW w:w="1234" w:type="dxa"/>
          </w:tcPr>
          <w:p w14:paraId="14BF84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0.5488</w:t>
            </w:r>
          </w:p>
        </w:tc>
        <w:tc>
          <w:tcPr>
            <w:tcW w:w="1234" w:type="dxa"/>
          </w:tcPr>
          <w:p w14:paraId="6A63E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0.7423</w:t>
            </w:r>
          </w:p>
        </w:tc>
        <w:tc>
          <w:tcPr>
            <w:tcW w:w="1234" w:type="dxa"/>
          </w:tcPr>
          <w:p w14:paraId="44F19E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0.5921</w:t>
            </w:r>
          </w:p>
        </w:tc>
        <w:tc>
          <w:tcPr>
            <w:tcW w:w="1234" w:type="dxa"/>
          </w:tcPr>
          <w:p w14:paraId="113FA6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0.6650</w:t>
            </w:r>
          </w:p>
        </w:tc>
      </w:tr>
      <w:tr w14:paraId="0F02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4120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468AC2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w="1234" w:type="dxa"/>
          </w:tcPr>
          <w:p w14:paraId="329E41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0.2857</w:t>
            </w:r>
          </w:p>
        </w:tc>
        <w:tc>
          <w:tcPr>
            <w:tcW w:w="1234" w:type="dxa"/>
          </w:tcPr>
          <w:p w14:paraId="220CED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0.1053</w:t>
            </w:r>
          </w:p>
        </w:tc>
        <w:tc>
          <w:tcPr>
            <w:tcW w:w="1234" w:type="dxa"/>
          </w:tcPr>
          <w:p w14:paraId="7EAF2F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0.8077</w:t>
            </w:r>
          </w:p>
        </w:tc>
        <w:tc>
          <w:tcPr>
            <w:tcW w:w="1234" w:type="dxa"/>
          </w:tcPr>
          <w:p w14:paraId="4ADFB3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0.1538</w:t>
            </w:r>
          </w:p>
        </w:tc>
        <w:tc>
          <w:tcPr>
            <w:tcW w:w="1234" w:type="dxa"/>
          </w:tcPr>
          <w:p w14:paraId="45C0D5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0.4879</w:t>
            </w:r>
          </w:p>
        </w:tc>
      </w:tr>
    </w:tbl>
    <w:p w14:paraId="56C8BA50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7075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图5 SVM ROC曲线（训练+测试）</w:t>
      </w:r>
    </w:p>
    <w:p w14:paraId="2AEE9FAD">
      <w:r>
        <w:rPr>
          <w:rFonts w:ascii="宋体" w:hAnsi="宋体" w:eastAsia="宋体"/>
          <w:b w:val="0"/>
          <w:color w:val="000000"/>
          <w:sz w:val="22"/>
        </w:rPr>
        <w:t>【XGBoost】</w:t>
      </w:r>
    </w:p>
    <w:p w14:paraId="73A359B7">
      <w:r>
        <w:rPr>
          <w:rFonts w:ascii="宋体" w:hAnsi="宋体" w:eastAsia="宋体"/>
          <w:b w:val="0"/>
          <w:color w:val="000000"/>
          <w:sz w:val="22"/>
        </w:rPr>
        <w:t>XGBoost是基于梯度提升的集成学习方法，通过逐步构建弱分类器并优化损失函数。参数：n_estimators=100, max_depth=5, learning_rate=0.1, scale_pos_weight=1.18。</w:t>
      </w:r>
    </w:p>
    <w:p w14:paraId="4E51B882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205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图6 XGBoost测试集混淆矩阵</w:t>
      </w:r>
    </w:p>
    <w:p w14:paraId="1414664B">
      <w:r>
        <w:rPr>
          <w:rFonts w:ascii="宋体" w:hAnsi="宋体" w:eastAsia="宋体"/>
          <w:b w:val="0"/>
          <w:color w:val="000000"/>
          <w:sz w:val="22"/>
        </w:rPr>
        <w:t>测试集：TN=16，FP=10，FN=7，TP=12。正确识别12例阳性和16例阴性，误判10例假阳性和7例假阴性。</w:t>
      </w:r>
    </w:p>
    <w:p w14:paraId="2B806BB5">
      <w:r>
        <w:rPr>
          <w:rFonts w:ascii="宋体" w:hAnsi="宋体" w:eastAsia="宋体"/>
          <w:b/>
          <w:color w:val="000000"/>
          <w:sz w:val="22"/>
        </w:rPr>
        <w:t>表9 XGBoost模型评价指标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E92A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34" w:type="dxa"/>
          </w:tcPr>
          <w:p w14:paraId="5732381C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640D72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01E759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3AB720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25065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26F90D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4AB1F3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17F7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F2A14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25A02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0.7151</w:t>
            </w:r>
          </w:p>
        </w:tc>
        <w:tc>
          <w:tcPr>
            <w:tcW w:w="1234" w:type="dxa"/>
          </w:tcPr>
          <w:p w14:paraId="6DB4F4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0.6703</w:t>
            </w:r>
          </w:p>
        </w:tc>
        <w:tc>
          <w:tcPr>
            <w:tcW w:w="1234" w:type="dxa"/>
          </w:tcPr>
          <w:p w14:paraId="044E2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0.7439</w:t>
            </w:r>
          </w:p>
        </w:tc>
        <w:tc>
          <w:tcPr>
            <w:tcW w:w="1234" w:type="dxa"/>
          </w:tcPr>
          <w:p w14:paraId="409A16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0.6907</w:t>
            </w:r>
          </w:p>
        </w:tc>
        <w:tc>
          <w:tcPr>
            <w:tcW w:w="1234" w:type="dxa"/>
          </w:tcPr>
          <w:p w14:paraId="149CEE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0.7052</w:t>
            </w:r>
          </w:p>
        </w:tc>
        <w:tc>
          <w:tcPr>
            <w:tcW w:w="1234" w:type="dxa"/>
          </w:tcPr>
          <w:p w14:paraId="1043EB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0.7807</w:t>
            </w:r>
          </w:p>
        </w:tc>
      </w:tr>
      <w:tr w14:paraId="224A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0B25A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373C5D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0.6222</w:t>
            </w:r>
          </w:p>
        </w:tc>
        <w:tc>
          <w:tcPr>
            <w:tcW w:w="1234" w:type="dxa"/>
          </w:tcPr>
          <w:p w14:paraId="0AC6C2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0.5455</w:t>
            </w:r>
          </w:p>
        </w:tc>
        <w:tc>
          <w:tcPr>
            <w:tcW w:w="1234" w:type="dxa"/>
          </w:tcPr>
          <w:p w14:paraId="2BBFD1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0.6316</w:t>
            </w:r>
          </w:p>
        </w:tc>
        <w:tc>
          <w:tcPr>
            <w:tcW w:w="1234" w:type="dxa"/>
          </w:tcPr>
          <w:p w14:paraId="474B18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0.6154</w:t>
            </w:r>
          </w:p>
        </w:tc>
        <w:tc>
          <w:tcPr>
            <w:tcW w:w="1234" w:type="dxa"/>
          </w:tcPr>
          <w:p w14:paraId="6AFE14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0.5854</w:t>
            </w:r>
          </w:p>
        </w:tc>
        <w:tc>
          <w:tcPr>
            <w:tcW w:w="1234" w:type="dxa"/>
          </w:tcPr>
          <w:p w14:paraId="375573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0.6721</w:t>
            </w:r>
          </w:p>
        </w:tc>
      </w:tr>
    </w:tbl>
    <w:p w14:paraId="65B29065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BEAC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图7 XGBoost ROC曲线（训练+测试）</w:t>
      </w:r>
    </w:p>
    <w:p w14:paraId="5C325A20">
      <w:r>
        <w:rPr>
          <w:rFonts w:ascii="宋体" w:hAnsi="宋体" w:eastAsia="宋体"/>
          <w:b w:val="0"/>
          <w:color w:val="000000"/>
          <w:sz w:val="22"/>
        </w:rPr>
        <w:t>【Naive Bayes】</w:t>
      </w:r>
    </w:p>
    <w:p w14:paraId="65584C15">
      <w:r>
        <w:rPr>
          <w:rFonts w:ascii="宋体" w:hAnsi="宋体" w:eastAsia="宋体"/>
          <w:b w:val="0"/>
          <w:color w:val="000000"/>
          <w:sz w:val="22"/>
        </w:rPr>
        <w:t>Naive Bayes（朴素贝叶斯）基于贝叶斯定理和特征条件独立假设。本研究采用高斯朴素贝叶斯（GaussianNB），适用于连续型特征。</w:t>
      </w:r>
    </w:p>
    <w:p w14:paraId="29B9ECBE">
      <w:pPr>
        <w:jc w:val="center"/>
      </w:pPr>
      <w:r>
        <w:drawing>
          <wp:inline distT="0" distB="0" distL="114300" distR="114300">
            <wp:extent cx="3200400" cy="12680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F400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图8 Naive Bayes测试集混淆矩阵</w:t>
      </w:r>
    </w:p>
    <w:p w14:paraId="29F1756A">
      <w:r>
        <w:rPr>
          <w:rFonts w:ascii="宋体" w:hAnsi="宋体" w:eastAsia="宋体"/>
          <w:b w:val="0"/>
          <w:color w:val="000000"/>
          <w:sz w:val="22"/>
        </w:rPr>
        <w:t>测试集：TN=7，FP=19，FN=0，TP=19。正确识别19例阳性和7例阴性，误判19例假阳性和0例假阴性。</w:t>
      </w:r>
    </w:p>
    <w:p w14:paraId="0D8EDAC0">
      <w:r>
        <w:rPr>
          <w:rFonts w:ascii="宋体" w:hAnsi="宋体" w:eastAsia="宋体"/>
          <w:b/>
          <w:color w:val="000000"/>
          <w:sz w:val="22"/>
        </w:rPr>
        <w:t>表10 Naive Bayes模型评价指标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561B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2FD49D4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39AA7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3AEB0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69E09A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404DA3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639C50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7CE7E0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09A7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1FC2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647629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0.5363</w:t>
            </w:r>
          </w:p>
        </w:tc>
        <w:tc>
          <w:tcPr>
            <w:tcW w:w="1234" w:type="dxa"/>
          </w:tcPr>
          <w:p w14:paraId="67BC18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0.4962</w:t>
            </w:r>
          </w:p>
        </w:tc>
        <w:tc>
          <w:tcPr>
            <w:tcW w:w="1234" w:type="dxa"/>
          </w:tcPr>
          <w:p w14:paraId="0565D9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0.8049</w:t>
            </w:r>
          </w:p>
        </w:tc>
        <w:tc>
          <w:tcPr>
            <w:tcW w:w="1234" w:type="dxa"/>
          </w:tcPr>
          <w:p w14:paraId="232139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0.3093</w:t>
            </w:r>
          </w:p>
        </w:tc>
        <w:tc>
          <w:tcPr>
            <w:tcW w:w="1234" w:type="dxa"/>
          </w:tcPr>
          <w:p w14:paraId="6A7B9C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0.6140</w:t>
            </w:r>
          </w:p>
        </w:tc>
        <w:tc>
          <w:tcPr>
            <w:tcW w:w="1234" w:type="dxa"/>
          </w:tcPr>
          <w:p w14:paraId="16A424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0.5561</w:t>
            </w:r>
          </w:p>
        </w:tc>
      </w:tr>
      <w:tr w14:paraId="7EA0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DEECC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6E2B11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w="1234" w:type="dxa"/>
          </w:tcPr>
          <w:p w14:paraId="60EF9A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25FF30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1.0000</w:t>
            </w:r>
          </w:p>
        </w:tc>
        <w:tc>
          <w:tcPr>
            <w:tcW w:w="1234" w:type="dxa"/>
          </w:tcPr>
          <w:p w14:paraId="2A68AB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0.2692</w:t>
            </w:r>
          </w:p>
        </w:tc>
        <w:tc>
          <w:tcPr>
            <w:tcW w:w="1234" w:type="dxa"/>
          </w:tcPr>
          <w:p w14:paraId="7EB652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0.6667</w:t>
            </w:r>
          </w:p>
        </w:tc>
        <w:tc>
          <w:tcPr>
            <w:tcW w:w="1234" w:type="dxa"/>
          </w:tcPr>
          <w:p w14:paraId="70DD88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0.6346</w:t>
            </w:r>
          </w:p>
        </w:tc>
      </w:tr>
    </w:tbl>
    <w:p w14:paraId="4A8376FC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823C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图9 Naive Bayes ROC曲线（训练+测试）</w:t>
      </w:r>
    </w:p>
    <w:p w14:paraId="5E370588">
      <w:r>
        <w:rPr>
          <w:rFonts w:ascii="宋体" w:hAnsi="宋体" w:eastAsia="宋体"/>
          <w:b w:val="0"/>
          <w:color w:val="000000"/>
          <w:sz w:val="22"/>
        </w:rPr>
        <w:t>【Decision Tree】</w:t>
      </w:r>
    </w:p>
    <w:p w14:paraId="6F4CE969">
      <w:r>
        <w:rPr>
          <w:rFonts w:ascii="宋体" w:hAnsi="宋体" w:eastAsia="宋体"/>
          <w:b w:val="0"/>
          <w:color w:val="000000"/>
          <w:sz w:val="22"/>
        </w:rPr>
        <w:t>Decision Tree（决策树）通过递归划分特征空间构建树结构分类器。参数：max_depth=5, min_samples_split=5, class_weight=balanced。</w:t>
      </w:r>
    </w:p>
    <w:p w14:paraId="2A4A17F6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E473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图10 Decision Tree测试集混淆矩阵</w:t>
      </w:r>
    </w:p>
    <w:p w14:paraId="6B53CFB0">
      <w:r>
        <w:rPr>
          <w:rFonts w:ascii="宋体" w:hAnsi="宋体" w:eastAsia="宋体"/>
          <w:b w:val="0"/>
          <w:color w:val="000000"/>
          <w:sz w:val="22"/>
        </w:rPr>
        <w:t>测试集：TN=19，FP=7，FN=10，TP=9。正确识别9例阳性和19例阴性，误判7例假阳性和10例假阴性。</w:t>
      </w:r>
    </w:p>
    <w:p w14:paraId="25C954BC">
      <w:r>
        <w:rPr>
          <w:rFonts w:ascii="宋体" w:hAnsi="宋体" w:eastAsia="宋体"/>
          <w:b/>
          <w:color w:val="000000"/>
          <w:sz w:val="22"/>
        </w:rPr>
        <w:t>表11 Decision Tree模型评价指标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6B9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DA73541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10C25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4330E2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1676B5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176D7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3F9F54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627EED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29FE5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7FB1A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76DB71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0.7151</w:t>
            </w:r>
          </w:p>
        </w:tc>
        <w:tc>
          <w:tcPr>
            <w:tcW w:w="1234" w:type="dxa"/>
          </w:tcPr>
          <w:p w14:paraId="28F39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0.6824</w:t>
            </w:r>
          </w:p>
        </w:tc>
        <w:tc>
          <w:tcPr>
            <w:tcW w:w="1234" w:type="dxa"/>
          </w:tcPr>
          <w:p w14:paraId="48FAD9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0.7073</w:t>
            </w:r>
          </w:p>
        </w:tc>
        <w:tc>
          <w:tcPr>
            <w:tcW w:w="1234" w:type="dxa"/>
          </w:tcPr>
          <w:p w14:paraId="21A5C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0.7216</w:t>
            </w:r>
          </w:p>
        </w:tc>
        <w:tc>
          <w:tcPr>
            <w:tcW w:w="1234" w:type="dxa"/>
          </w:tcPr>
          <w:p w14:paraId="3F90C3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0.6946</w:t>
            </w:r>
          </w:p>
        </w:tc>
        <w:tc>
          <w:tcPr>
            <w:tcW w:w="1234" w:type="dxa"/>
          </w:tcPr>
          <w:p w14:paraId="154E84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0.7046</w:t>
            </w:r>
          </w:p>
        </w:tc>
      </w:tr>
      <w:tr w14:paraId="296E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E7E2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29A99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0.6222</w:t>
            </w:r>
          </w:p>
        </w:tc>
        <w:tc>
          <w:tcPr>
            <w:tcW w:w="1234" w:type="dxa"/>
          </w:tcPr>
          <w:p w14:paraId="1F0157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0.5625</w:t>
            </w:r>
          </w:p>
        </w:tc>
        <w:tc>
          <w:tcPr>
            <w:tcW w:w="1234" w:type="dxa"/>
          </w:tcPr>
          <w:p w14:paraId="30BE3C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0.4737</w:t>
            </w:r>
          </w:p>
        </w:tc>
        <w:tc>
          <w:tcPr>
            <w:tcW w:w="1234" w:type="dxa"/>
          </w:tcPr>
          <w:p w14:paraId="148E5C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0.7308</w:t>
            </w:r>
          </w:p>
        </w:tc>
        <w:tc>
          <w:tcPr>
            <w:tcW w:w="1234" w:type="dxa"/>
          </w:tcPr>
          <w:p w14:paraId="78659F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0.5143</w:t>
            </w:r>
          </w:p>
        </w:tc>
        <w:tc>
          <w:tcPr>
            <w:tcW w:w="1234" w:type="dxa"/>
          </w:tcPr>
          <w:p w14:paraId="088EC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0.6073</w:t>
            </w:r>
          </w:p>
        </w:tc>
      </w:tr>
    </w:tbl>
    <w:p w14:paraId="31639948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D837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图11 Decision Tree ROC曲线（训练+测试）</w:t>
      </w:r>
    </w:p>
    <w:p w14:paraId="1CCE4335">
      <w:r>
        <w:rPr>
          <w:rFonts w:ascii="宋体" w:hAnsi="宋体" w:eastAsia="宋体"/>
          <w:b w:val="0"/>
          <w:color w:val="000000"/>
          <w:sz w:val="22"/>
        </w:rPr>
        <w:t>【KNN】</w:t>
      </w:r>
    </w:p>
    <w:p w14:paraId="5207F7BA">
      <w:r>
        <w:rPr>
          <w:rFonts w:ascii="宋体" w:hAnsi="宋体" w:eastAsia="宋体"/>
          <w:b w:val="0"/>
          <w:color w:val="000000"/>
          <w:sz w:val="22"/>
        </w:rPr>
        <w:t>KNN（K近邻）基于距离度量的实例学习方法，通过最近K个邻居的多数投票分类。参数：n_neighbors=7, weights=distance。</w:t>
      </w:r>
    </w:p>
    <w:p w14:paraId="0893F15F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8642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图12 KNN测试集混淆矩阵</w:t>
      </w:r>
    </w:p>
    <w:p w14:paraId="5E186D22">
      <w:r>
        <w:rPr>
          <w:rFonts w:ascii="宋体" w:hAnsi="宋体" w:eastAsia="宋体"/>
          <w:b w:val="0"/>
          <w:color w:val="000000"/>
          <w:sz w:val="22"/>
        </w:rPr>
        <w:t>测试集：TN=23，FP=3，FN=19，TP=0。正确识别0例阳性和23例阴性，误判3例假阳性和19例假阴性。</w:t>
      </w:r>
    </w:p>
    <w:p w14:paraId="555D3F2B">
      <w:r>
        <w:rPr>
          <w:rFonts w:ascii="宋体" w:hAnsi="宋体" w:eastAsia="宋体"/>
          <w:b/>
          <w:color w:val="000000"/>
          <w:sz w:val="22"/>
        </w:rPr>
        <w:t>表12 KNN模型评价指标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F97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111C28C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254A8C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366848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6D333C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38DD24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1E780C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10A56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6E5F7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7DA95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25F2FB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0.5363</w:t>
            </w:r>
          </w:p>
        </w:tc>
        <w:tc>
          <w:tcPr>
            <w:tcW w:w="1234" w:type="dxa"/>
          </w:tcPr>
          <w:p w14:paraId="47DAAB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0.4545</w:t>
            </w:r>
          </w:p>
        </w:tc>
        <w:tc>
          <w:tcPr>
            <w:tcW w:w="1234" w:type="dxa"/>
          </w:tcPr>
          <w:p w14:paraId="2DA847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0.0610</w:t>
            </w:r>
          </w:p>
        </w:tc>
        <w:tc>
          <w:tcPr>
            <w:tcW w:w="1234" w:type="dxa"/>
          </w:tcPr>
          <w:p w14:paraId="40FFFB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0.9381</w:t>
            </w:r>
          </w:p>
        </w:tc>
        <w:tc>
          <w:tcPr>
            <w:tcW w:w="1234" w:type="dxa"/>
          </w:tcPr>
          <w:p w14:paraId="5B38EE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0.1075</w:t>
            </w:r>
          </w:p>
        </w:tc>
        <w:tc>
          <w:tcPr>
            <w:tcW w:w="1234" w:type="dxa"/>
          </w:tcPr>
          <w:p w14:paraId="756EF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0.4992</w:t>
            </w:r>
          </w:p>
        </w:tc>
      </w:tr>
      <w:tr w14:paraId="3D03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7675B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51E126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w="1234" w:type="dxa"/>
          </w:tcPr>
          <w:p w14:paraId="405DC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04A8F2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140031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0.8846</w:t>
            </w:r>
          </w:p>
        </w:tc>
        <w:tc>
          <w:tcPr>
            <w:tcW w:w="1234" w:type="dxa"/>
          </w:tcPr>
          <w:p w14:paraId="1613D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4AF00C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0.4858</w:t>
            </w:r>
          </w:p>
        </w:tc>
      </w:tr>
    </w:tbl>
    <w:p w14:paraId="7F710A42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D51D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图13 KNN ROC曲线（训练+测试）</w:t>
      </w:r>
    </w:p>
    <w:p w14:paraId="534A6BF1">
      <w:r>
        <w:rPr>
          <w:rFonts w:ascii="宋体" w:hAnsi="宋体" w:eastAsia="宋体"/>
          <w:b/>
          <w:color w:val="000000"/>
          <w:sz w:val="22"/>
        </w:rPr>
        <w:t>2.2.4 模型评价</w:t>
      </w:r>
    </w:p>
    <w:p w14:paraId="56340F3D">
      <w:r>
        <w:rPr>
          <w:rFonts w:ascii="宋体" w:hAnsi="宋体" w:eastAsia="宋体"/>
          <w:b w:val="0"/>
          <w:color w:val="000000"/>
          <w:sz w:val="22"/>
        </w:rPr>
        <w:t>综合测试集评估指标（训练集采用10折交叉验证），模型性能排序为：XGBoost（AUC=0.672）  &gt; Naive Bayes（AUC=0.635）  &gt; Random Forest（AUC=0.625）  &gt; Decision Tree（AUC=0.607）  &gt; SVM（AUC=0.488）  &gt; KNN（AUC=0.486）。XGBoost综合判别性能最优，F1=0.585，灵敏度=0.632。</w:t>
      </w:r>
    </w:p>
    <w:p w14:paraId="43896504">
      <w:r>
        <w:rPr>
          <w:rFonts w:ascii="宋体" w:hAnsi="宋体" w:eastAsia="宋体"/>
          <w:b/>
          <w:color w:val="000000"/>
          <w:sz w:val="22"/>
        </w:rPr>
        <w:t>表13 各模型测试集性能指标对比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5B4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A345A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分类模型</w:t>
            </w:r>
          </w:p>
        </w:tc>
        <w:tc>
          <w:tcPr>
            <w:tcW w:w="1234" w:type="dxa"/>
          </w:tcPr>
          <w:p w14:paraId="14E098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03BC64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28CD22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7AB9A9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21894A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373ADB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3925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56684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234" w:type="dxa"/>
          </w:tcPr>
          <w:p w14:paraId="5220F1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0.6222</w:t>
            </w:r>
          </w:p>
        </w:tc>
        <w:tc>
          <w:tcPr>
            <w:tcW w:w="1234" w:type="dxa"/>
          </w:tcPr>
          <w:p w14:paraId="71C685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0.5455</w:t>
            </w:r>
          </w:p>
        </w:tc>
        <w:tc>
          <w:tcPr>
            <w:tcW w:w="1234" w:type="dxa"/>
          </w:tcPr>
          <w:p w14:paraId="7373F5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0.6316</w:t>
            </w:r>
          </w:p>
        </w:tc>
        <w:tc>
          <w:tcPr>
            <w:tcW w:w="1234" w:type="dxa"/>
          </w:tcPr>
          <w:p w14:paraId="348BAF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0.6154</w:t>
            </w:r>
          </w:p>
        </w:tc>
        <w:tc>
          <w:tcPr>
            <w:tcW w:w="1234" w:type="dxa"/>
          </w:tcPr>
          <w:p w14:paraId="5A7B3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0.5854</w:t>
            </w:r>
          </w:p>
        </w:tc>
        <w:tc>
          <w:tcPr>
            <w:tcW w:w="1234" w:type="dxa"/>
          </w:tcPr>
          <w:p w14:paraId="02BEED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0.6721</w:t>
            </w:r>
          </w:p>
        </w:tc>
      </w:tr>
      <w:tr w14:paraId="2878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AE02A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234" w:type="dxa"/>
          </w:tcPr>
          <w:p w14:paraId="2DB0A2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w="1234" w:type="dxa"/>
          </w:tcPr>
          <w:p w14:paraId="20558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41F98B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1.0000</w:t>
            </w:r>
          </w:p>
        </w:tc>
        <w:tc>
          <w:tcPr>
            <w:tcW w:w="1234" w:type="dxa"/>
          </w:tcPr>
          <w:p w14:paraId="48698D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0.2692</w:t>
            </w:r>
          </w:p>
        </w:tc>
        <w:tc>
          <w:tcPr>
            <w:tcW w:w="1234" w:type="dxa"/>
          </w:tcPr>
          <w:p w14:paraId="6B4760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0.6667</w:t>
            </w:r>
          </w:p>
        </w:tc>
        <w:tc>
          <w:tcPr>
            <w:tcW w:w="1234" w:type="dxa"/>
          </w:tcPr>
          <w:p w14:paraId="41E586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0.6346</w:t>
            </w:r>
          </w:p>
        </w:tc>
      </w:tr>
      <w:tr w14:paraId="2572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4B4A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234" w:type="dxa"/>
          </w:tcPr>
          <w:p w14:paraId="2B8E81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0.6444</w:t>
            </w:r>
          </w:p>
        </w:tc>
        <w:tc>
          <w:tcPr>
            <w:tcW w:w="1234" w:type="dxa"/>
          </w:tcPr>
          <w:p w14:paraId="73C50B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0.5652</w:t>
            </w:r>
          </w:p>
        </w:tc>
        <w:tc>
          <w:tcPr>
            <w:tcW w:w="1234" w:type="dxa"/>
          </w:tcPr>
          <w:p w14:paraId="5F77C7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0.6842</w:t>
            </w:r>
          </w:p>
        </w:tc>
        <w:tc>
          <w:tcPr>
            <w:tcW w:w="1234" w:type="dxa"/>
          </w:tcPr>
          <w:p w14:paraId="19A0CA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0.6154</w:t>
            </w:r>
          </w:p>
        </w:tc>
        <w:tc>
          <w:tcPr>
            <w:tcW w:w="1234" w:type="dxa"/>
          </w:tcPr>
          <w:p w14:paraId="35822E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0.6190</w:t>
            </w:r>
          </w:p>
        </w:tc>
        <w:tc>
          <w:tcPr>
            <w:tcW w:w="1234" w:type="dxa"/>
          </w:tcPr>
          <w:p w14:paraId="5B2C53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0.6255</w:t>
            </w:r>
          </w:p>
        </w:tc>
      </w:tr>
      <w:tr w14:paraId="596B0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90748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234" w:type="dxa"/>
          </w:tcPr>
          <w:p w14:paraId="1957EF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0.6222</w:t>
            </w:r>
          </w:p>
        </w:tc>
        <w:tc>
          <w:tcPr>
            <w:tcW w:w="1234" w:type="dxa"/>
          </w:tcPr>
          <w:p w14:paraId="45B35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0.5625</w:t>
            </w:r>
          </w:p>
        </w:tc>
        <w:tc>
          <w:tcPr>
            <w:tcW w:w="1234" w:type="dxa"/>
          </w:tcPr>
          <w:p w14:paraId="70D2A8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0.4737</w:t>
            </w:r>
          </w:p>
        </w:tc>
        <w:tc>
          <w:tcPr>
            <w:tcW w:w="1234" w:type="dxa"/>
          </w:tcPr>
          <w:p w14:paraId="00189C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0.7308</w:t>
            </w:r>
          </w:p>
        </w:tc>
        <w:tc>
          <w:tcPr>
            <w:tcW w:w="1234" w:type="dxa"/>
          </w:tcPr>
          <w:p w14:paraId="49B678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0.5143</w:t>
            </w:r>
          </w:p>
        </w:tc>
        <w:tc>
          <w:tcPr>
            <w:tcW w:w="1234" w:type="dxa"/>
          </w:tcPr>
          <w:p w14:paraId="1AE7B8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0.6073</w:t>
            </w:r>
          </w:p>
        </w:tc>
      </w:tr>
      <w:tr w14:paraId="6DFF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0FCD2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234" w:type="dxa"/>
          </w:tcPr>
          <w:p w14:paraId="2BEDC2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w="1234" w:type="dxa"/>
          </w:tcPr>
          <w:p w14:paraId="3706A1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0.2857</w:t>
            </w:r>
          </w:p>
        </w:tc>
        <w:tc>
          <w:tcPr>
            <w:tcW w:w="1234" w:type="dxa"/>
          </w:tcPr>
          <w:p w14:paraId="2A70AC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0.1053</w:t>
            </w:r>
          </w:p>
        </w:tc>
        <w:tc>
          <w:tcPr>
            <w:tcW w:w="1234" w:type="dxa"/>
          </w:tcPr>
          <w:p w14:paraId="1DDB08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0.8077</w:t>
            </w:r>
          </w:p>
        </w:tc>
        <w:tc>
          <w:tcPr>
            <w:tcW w:w="1234" w:type="dxa"/>
          </w:tcPr>
          <w:p w14:paraId="55C8AA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0.1538</w:t>
            </w:r>
          </w:p>
        </w:tc>
        <w:tc>
          <w:tcPr>
            <w:tcW w:w="1234" w:type="dxa"/>
          </w:tcPr>
          <w:p w14:paraId="4D51C0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0.4879</w:t>
            </w:r>
          </w:p>
        </w:tc>
      </w:tr>
      <w:tr w14:paraId="0C18C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1B500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234" w:type="dxa"/>
          </w:tcPr>
          <w:p w14:paraId="4C483F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w="1234" w:type="dxa"/>
          </w:tcPr>
          <w:p w14:paraId="2D290E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18ACA1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42789D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0.8846</w:t>
            </w:r>
          </w:p>
        </w:tc>
        <w:tc>
          <w:tcPr>
            <w:tcW w:w="1234" w:type="dxa"/>
          </w:tcPr>
          <w:p w14:paraId="7A6B13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2466E0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0.4858</w:t>
            </w:r>
          </w:p>
        </w:tc>
      </w:tr>
    </w:tbl>
    <w:p w14:paraId="7152A994">
      <w:r>
        <w:rPr>
          <w:rFonts w:ascii="宋体" w:hAnsi="宋体" w:eastAsia="宋体"/>
          <w:b/>
          <w:color w:val="000000"/>
          <w:sz w:val="22"/>
        </w:rPr>
        <w:t>2.2.5 预测模型的可解释性</w:t>
      </w:r>
    </w:p>
    <w:p w14:paraId="018CE94E">
      <w:r>
        <w:rPr>
          <w:rFonts w:ascii="宋体" w:hAnsi="宋体" w:eastAsia="宋体"/>
          <w:b w:val="0"/>
          <w:color w:val="000000"/>
          <w:sz w:val="22"/>
        </w:rPr>
        <w:t>使用SHAP（SHapley Additive exPlanations）对最佳模型XGBoost进行可解释性分析。SHAP基于博弈论中的Shapley值，为每个特征的每个样本计算其对模型预测的边际贡献，具有局部一致性和全局可加性。</w:t>
      </w:r>
    </w:p>
    <w:p w14:paraId="43C2357A">
      <w:r>
        <w:rPr>
          <w:rFonts w:ascii="宋体" w:hAnsi="宋体" w:eastAsia="宋体"/>
          <w:b w:val="0"/>
          <w:color w:val="000000"/>
          <w:sz w:val="22"/>
        </w:rPr>
        <w:t>SHAP分析Top5特征（已排除预防相关泄漏变量）：（1）90天内院内就诊/住院史（均值=0.751）；（2）VTE诊断日期与入院日期是否大于24h（均值=0.271）；（3）出血风险评估（1/0）（均值=0.167）；（4）感染史（均值=0.117）；（5）入院收缩压（均值=0.112）。各特征均为真实临床变量，与多因素Logistic回归结论一致。</w:t>
      </w:r>
    </w:p>
    <w:p w14:paraId="23D75BA8">
      <w:pPr>
        <w:jc w:val="center"/>
      </w:pPr>
      <w:r>
        <w:drawing>
          <wp:inline distT="0" distB="0" distL="114300" distR="114300">
            <wp:extent cx="4572000" cy="3415030"/>
            <wp:effectExtent l="0" t="0" r="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6749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图14 XGBoost SHAP特征重要性Top20</w:t>
      </w:r>
    </w:p>
    <w:p w14:paraId="03AE99F8">
      <w:pPr>
        <w:jc w:val="center"/>
      </w:pPr>
      <w:r>
        <w:drawing>
          <wp:inline distT="0" distB="0" distL="114300" distR="114300">
            <wp:extent cx="5029200" cy="59734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40AC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图15 SHAP概要图（蜂群图）</w:t>
      </w:r>
    </w:p>
    <w:p w14:paraId="553A7F8E">
      <w:pPr>
        <w:jc w:val="center"/>
      </w:pPr>
      <w:r>
        <w:drawing>
          <wp:inline distT="0" distB="0" distL="114300" distR="114300">
            <wp:extent cx="4572000" cy="39192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5CCF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图16 SHAP交互效应热力图</w:t>
      </w:r>
    </w:p>
    <w:p w14:paraId="7DA38D50">
      <w:r>
        <w:rPr>
          <w:rFonts w:ascii="宋体" w:hAnsi="宋体" w:eastAsia="宋体"/>
          <w:b/>
          <w:color w:val="000000"/>
          <w:sz w:val="28"/>
        </w:rPr>
        <w:t>2.3 3-31前分析结果汇总</w:t>
      </w:r>
    </w:p>
    <w:p w14:paraId="032F85B2">
      <w:r>
        <w:rPr>
          <w:rFonts w:ascii="宋体" w:hAnsi="宋体" w:eastAsia="宋体"/>
          <w:b w:val="0"/>
          <w:color w:val="000000"/>
          <w:sz w:val="22"/>
        </w:rPr>
        <w:t>将单因素（P&lt;0.05）、多因素（入模变量）和SHAP重要性Top20进行综合汇总：</w:t>
      </w:r>
    </w:p>
    <w:p w14:paraId="2EAAB751">
      <w:r>
        <w:rPr>
          <w:rFonts w:ascii="宋体" w:hAnsi="宋体" w:eastAsia="宋体"/>
          <w:b/>
          <w:color w:val="000000"/>
          <w:sz w:val="22"/>
        </w:rPr>
        <w:t>表14 3-31前关键影响因素综合汇总（单因素+多因素+SHAP）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CCE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179F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01942B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SHAP均值</w:t>
            </w:r>
          </w:p>
        </w:tc>
        <w:tc>
          <w:tcPr>
            <w:tcW w:w="1440" w:type="dxa"/>
          </w:tcPr>
          <w:p w14:paraId="0F96E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单因素OR</w:t>
            </w:r>
          </w:p>
        </w:tc>
        <w:tc>
          <w:tcPr>
            <w:tcW w:w="1440" w:type="dxa"/>
          </w:tcPr>
          <w:p w14:paraId="3D37D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单因素P值</w:t>
            </w:r>
          </w:p>
        </w:tc>
        <w:tc>
          <w:tcPr>
            <w:tcW w:w="1440" w:type="dxa"/>
          </w:tcPr>
          <w:p w14:paraId="2C88EF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多因素OR</w:t>
            </w:r>
          </w:p>
        </w:tc>
        <w:tc>
          <w:tcPr>
            <w:tcW w:w="1440" w:type="dxa"/>
          </w:tcPr>
          <w:p w14:paraId="792D07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多因素P值</w:t>
            </w:r>
          </w:p>
        </w:tc>
      </w:tr>
      <w:tr w14:paraId="1255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D2A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440" w:type="dxa"/>
          </w:tcPr>
          <w:p w14:paraId="53B3CF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0.7511</w:t>
            </w:r>
          </w:p>
        </w:tc>
        <w:tc>
          <w:tcPr>
            <w:tcW w:w="1440" w:type="dxa"/>
          </w:tcPr>
          <w:p w14:paraId="275CDD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5.8783</w:t>
            </w:r>
          </w:p>
        </w:tc>
        <w:tc>
          <w:tcPr>
            <w:tcW w:w="1440" w:type="dxa"/>
          </w:tcPr>
          <w:p w14:paraId="3B8485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440" w:type="dxa"/>
          </w:tcPr>
          <w:p w14:paraId="7964B1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6.9469</w:t>
            </w:r>
          </w:p>
        </w:tc>
        <w:tc>
          <w:tcPr>
            <w:tcW w:w="1440" w:type="dxa"/>
          </w:tcPr>
          <w:p w14:paraId="6FFD0D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4961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4BD6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440" w:type="dxa"/>
          </w:tcPr>
          <w:p w14:paraId="55C34A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0.2710</w:t>
            </w:r>
          </w:p>
        </w:tc>
        <w:tc>
          <w:tcPr>
            <w:tcW w:w="1440" w:type="dxa"/>
          </w:tcPr>
          <w:p w14:paraId="449847EB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2B88C53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AA0D36A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6D237F8">
            <w:pPr>
              <w:spacing w:after="0" w:line="240" w:lineRule="auto"/>
              <w:jc w:val="center"/>
            </w:pPr>
          </w:p>
        </w:tc>
      </w:tr>
      <w:tr w14:paraId="0913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2972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440" w:type="dxa"/>
          </w:tcPr>
          <w:p w14:paraId="4CE08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0.1670</w:t>
            </w:r>
          </w:p>
        </w:tc>
        <w:tc>
          <w:tcPr>
            <w:tcW w:w="1440" w:type="dxa"/>
          </w:tcPr>
          <w:p w14:paraId="794356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0.3031</w:t>
            </w:r>
          </w:p>
        </w:tc>
        <w:tc>
          <w:tcPr>
            <w:tcW w:w="1440" w:type="dxa"/>
          </w:tcPr>
          <w:p w14:paraId="0445F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0.000021</w:t>
            </w:r>
          </w:p>
        </w:tc>
        <w:tc>
          <w:tcPr>
            <w:tcW w:w="1440" w:type="dxa"/>
          </w:tcPr>
          <w:p w14:paraId="4BAFDA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0.3108</w:t>
            </w:r>
          </w:p>
        </w:tc>
        <w:tc>
          <w:tcPr>
            <w:tcW w:w="1440" w:type="dxa"/>
          </w:tcPr>
          <w:p w14:paraId="01CC12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0.0009</w:t>
            </w:r>
          </w:p>
        </w:tc>
      </w:tr>
      <w:tr w14:paraId="7739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2B4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440" w:type="dxa"/>
          </w:tcPr>
          <w:p w14:paraId="4C9118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0.1169</w:t>
            </w:r>
          </w:p>
        </w:tc>
        <w:tc>
          <w:tcPr>
            <w:tcW w:w="1440" w:type="dxa"/>
          </w:tcPr>
          <w:p w14:paraId="4CEA42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0.4946</w:t>
            </w:r>
          </w:p>
        </w:tc>
        <w:tc>
          <w:tcPr>
            <w:tcW w:w="1440" w:type="dxa"/>
          </w:tcPr>
          <w:p w14:paraId="753BC5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0.0139</w:t>
            </w:r>
          </w:p>
        </w:tc>
        <w:tc>
          <w:tcPr>
            <w:tcW w:w="1440" w:type="dxa"/>
          </w:tcPr>
          <w:p w14:paraId="1008D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1.3098</w:t>
            </w:r>
          </w:p>
        </w:tc>
        <w:tc>
          <w:tcPr>
            <w:tcW w:w="1440" w:type="dxa"/>
          </w:tcPr>
          <w:p w14:paraId="7FB451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0.5428</w:t>
            </w:r>
          </w:p>
        </w:tc>
      </w:tr>
      <w:tr w14:paraId="50C8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6751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w="1440" w:type="dxa"/>
          </w:tcPr>
          <w:p w14:paraId="3AE7B4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0.1120</w:t>
            </w:r>
          </w:p>
        </w:tc>
        <w:tc>
          <w:tcPr>
            <w:tcW w:w="1440" w:type="dxa"/>
          </w:tcPr>
          <w:p w14:paraId="6DBA1EC3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FCFE61B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386A4CA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5A87878">
            <w:pPr>
              <w:spacing w:after="0" w:line="240" w:lineRule="auto"/>
              <w:jc w:val="center"/>
            </w:pPr>
          </w:p>
        </w:tc>
      </w:tr>
      <w:tr w14:paraId="13FA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E8438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w="1440" w:type="dxa"/>
          </w:tcPr>
          <w:p w14:paraId="78BC25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0.0884</w:t>
            </w:r>
          </w:p>
        </w:tc>
        <w:tc>
          <w:tcPr>
            <w:tcW w:w="1440" w:type="dxa"/>
          </w:tcPr>
          <w:p w14:paraId="7B3EA5BC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8BF1D26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605F1DA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5C8E0AE">
            <w:pPr>
              <w:spacing w:after="0" w:line="240" w:lineRule="auto"/>
              <w:jc w:val="center"/>
            </w:pPr>
          </w:p>
        </w:tc>
      </w:tr>
      <w:tr w14:paraId="7966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02D5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入院科室_呼吸与危重症医学科</w:t>
            </w:r>
          </w:p>
        </w:tc>
        <w:tc>
          <w:tcPr>
            <w:tcW w:w="1440" w:type="dxa"/>
          </w:tcPr>
          <w:p w14:paraId="5F7655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0.0862</w:t>
            </w:r>
          </w:p>
        </w:tc>
        <w:tc>
          <w:tcPr>
            <w:tcW w:w="1440" w:type="dxa"/>
          </w:tcPr>
          <w:p w14:paraId="278EA972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78CBE79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88D219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7D2DDCF">
            <w:pPr>
              <w:spacing w:after="0" w:line="240" w:lineRule="auto"/>
              <w:jc w:val="center"/>
            </w:pPr>
          </w:p>
        </w:tc>
      </w:tr>
      <w:tr w14:paraId="6287E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3BD9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440" w:type="dxa"/>
          </w:tcPr>
          <w:p w14:paraId="680E0E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0.0671</w:t>
            </w:r>
          </w:p>
        </w:tc>
        <w:tc>
          <w:tcPr>
            <w:tcW w:w="1440" w:type="dxa"/>
          </w:tcPr>
          <w:p w14:paraId="00B38F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0.8513</w:t>
            </w:r>
          </w:p>
        </w:tc>
        <w:tc>
          <w:tcPr>
            <w:tcW w:w="1440" w:type="dxa"/>
          </w:tcPr>
          <w:p w14:paraId="2F48F7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0.0015</w:t>
            </w:r>
          </w:p>
        </w:tc>
        <w:tc>
          <w:tcPr>
            <w:tcW w:w="1440" w:type="dxa"/>
          </w:tcPr>
          <w:p w14:paraId="7C22FE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0.9824</w:t>
            </w:r>
          </w:p>
        </w:tc>
        <w:tc>
          <w:tcPr>
            <w:tcW w:w="1440" w:type="dxa"/>
          </w:tcPr>
          <w:p w14:paraId="784EF4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0.7907</w:t>
            </w:r>
          </w:p>
        </w:tc>
      </w:tr>
      <w:tr w14:paraId="5318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E23BE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440" w:type="dxa"/>
          </w:tcPr>
          <w:p w14:paraId="3777B6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0.0590</w:t>
            </w:r>
          </w:p>
        </w:tc>
        <w:tc>
          <w:tcPr>
            <w:tcW w:w="1440" w:type="dxa"/>
          </w:tcPr>
          <w:p w14:paraId="0A90D4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0.4205</w:t>
            </w:r>
          </w:p>
        </w:tc>
        <w:tc>
          <w:tcPr>
            <w:tcW w:w="1440" w:type="dxa"/>
          </w:tcPr>
          <w:p w14:paraId="0E6D6D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0.0018</w:t>
            </w:r>
          </w:p>
        </w:tc>
        <w:tc>
          <w:tcPr>
            <w:tcW w:w="1440" w:type="dxa"/>
          </w:tcPr>
          <w:p w14:paraId="15A6A4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0.5085</w:t>
            </w:r>
          </w:p>
        </w:tc>
        <w:tc>
          <w:tcPr>
            <w:tcW w:w="1440" w:type="dxa"/>
          </w:tcPr>
          <w:p w14:paraId="238CA3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0.1418</w:t>
            </w:r>
          </w:p>
        </w:tc>
      </w:tr>
      <w:tr w14:paraId="3B1E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AD8C0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糖尿病史</w:t>
            </w:r>
          </w:p>
        </w:tc>
        <w:tc>
          <w:tcPr>
            <w:tcW w:w="1440" w:type="dxa"/>
          </w:tcPr>
          <w:p w14:paraId="07EC4A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0.0581</w:t>
            </w:r>
          </w:p>
        </w:tc>
        <w:tc>
          <w:tcPr>
            <w:tcW w:w="1440" w:type="dxa"/>
          </w:tcPr>
          <w:p w14:paraId="39C273A9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1303B76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8097A0D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7D93895F">
            <w:pPr>
              <w:spacing w:after="0" w:line="240" w:lineRule="auto"/>
              <w:jc w:val="center"/>
            </w:pPr>
          </w:p>
        </w:tc>
      </w:tr>
      <w:tr w14:paraId="554A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B1E85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RBC平均血红蛋白浓度(MCHC)</w:t>
            </w:r>
          </w:p>
        </w:tc>
        <w:tc>
          <w:tcPr>
            <w:tcW w:w="1440" w:type="dxa"/>
          </w:tcPr>
          <w:p w14:paraId="1334F4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0.0581</w:t>
            </w:r>
          </w:p>
        </w:tc>
        <w:tc>
          <w:tcPr>
            <w:tcW w:w="1440" w:type="dxa"/>
          </w:tcPr>
          <w:p w14:paraId="593E465F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01A912B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C019DF4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9EA88DB">
            <w:pPr>
              <w:spacing w:after="0" w:line="240" w:lineRule="auto"/>
              <w:jc w:val="center"/>
            </w:pPr>
          </w:p>
        </w:tc>
      </w:tr>
      <w:tr w14:paraId="733A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5E56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入院舒张压</w:t>
            </w:r>
          </w:p>
        </w:tc>
        <w:tc>
          <w:tcPr>
            <w:tcW w:w="1440" w:type="dxa"/>
          </w:tcPr>
          <w:p w14:paraId="3C8092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0.0468</w:t>
            </w:r>
          </w:p>
        </w:tc>
        <w:tc>
          <w:tcPr>
            <w:tcW w:w="1440" w:type="dxa"/>
          </w:tcPr>
          <w:p w14:paraId="7BC819CA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1D756F8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B2C3C94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15A803E">
            <w:pPr>
              <w:spacing w:after="0" w:line="240" w:lineRule="auto"/>
              <w:jc w:val="center"/>
            </w:pPr>
          </w:p>
        </w:tc>
      </w:tr>
      <w:tr w14:paraId="058F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E9B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1440" w:type="dxa"/>
          </w:tcPr>
          <w:p w14:paraId="034C01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0.0434</w:t>
            </w:r>
          </w:p>
        </w:tc>
        <w:tc>
          <w:tcPr>
            <w:tcW w:w="1440" w:type="dxa"/>
          </w:tcPr>
          <w:p w14:paraId="5CCE30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0.4714</w:t>
            </w:r>
          </w:p>
        </w:tc>
        <w:tc>
          <w:tcPr>
            <w:tcW w:w="1440" w:type="dxa"/>
          </w:tcPr>
          <w:p w14:paraId="2FA480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0.0059</w:t>
            </w:r>
          </w:p>
        </w:tc>
        <w:tc>
          <w:tcPr>
            <w:tcW w:w="1440" w:type="dxa"/>
          </w:tcPr>
          <w:p w14:paraId="3F81DD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0.5101</w:t>
            </w:r>
          </w:p>
        </w:tc>
        <w:tc>
          <w:tcPr>
            <w:tcW w:w="1440" w:type="dxa"/>
          </w:tcPr>
          <w:p w14:paraId="74EDA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0.1001</w:t>
            </w:r>
          </w:p>
        </w:tc>
      </w:tr>
      <w:tr w14:paraId="6B65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CFC8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440" w:type="dxa"/>
          </w:tcPr>
          <w:p w14:paraId="7C00C6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0.0371</w:t>
            </w:r>
          </w:p>
        </w:tc>
        <w:tc>
          <w:tcPr>
            <w:tcW w:w="1440" w:type="dxa"/>
          </w:tcPr>
          <w:p w14:paraId="735EF7E1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6BD0B3D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0C2E589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608843E">
            <w:pPr>
              <w:spacing w:after="0" w:line="240" w:lineRule="auto"/>
              <w:jc w:val="center"/>
            </w:pPr>
          </w:p>
        </w:tc>
      </w:tr>
      <w:tr w14:paraId="0B740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3744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血红蛋白浓度HGB【确诊前最近一次】(g/L)</w:t>
            </w:r>
          </w:p>
        </w:tc>
        <w:tc>
          <w:tcPr>
            <w:tcW w:w="1440" w:type="dxa"/>
          </w:tcPr>
          <w:p w14:paraId="126208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0.0275</w:t>
            </w:r>
          </w:p>
        </w:tc>
        <w:tc>
          <w:tcPr>
            <w:tcW w:w="1440" w:type="dxa"/>
          </w:tcPr>
          <w:p w14:paraId="59F866F3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CE56880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2E236F4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97027E1">
            <w:pPr>
              <w:spacing w:after="0" w:line="240" w:lineRule="auto"/>
              <w:jc w:val="center"/>
            </w:pPr>
          </w:p>
        </w:tc>
      </w:tr>
      <w:tr w14:paraId="7597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85BC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w="1440" w:type="dxa"/>
          </w:tcPr>
          <w:p w14:paraId="6F6DAF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0.0247</w:t>
            </w:r>
          </w:p>
        </w:tc>
        <w:tc>
          <w:tcPr>
            <w:tcW w:w="1440" w:type="dxa"/>
          </w:tcPr>
          <w:p w14:paraId="52F962C6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A4EB9C3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211BA2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4BD93A7">
            <w:pPr>
              <w:spacing w:after="0" w:line="240" w:lineRule="auto"/>
              <w:jc w:val="center"/>
            </w:pPr>
          </w:p>
        </w:tc>
      </w:tr>
      <w:tr w14:paraId="3A4E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FF285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肾功能不全</w:t>
            </w:r>
          </w:p>
        </w:tc>
        <w:tc>
          <w:tcPr>
            <w:tcW w:w="1440" w:type="dxa"/>
          </w:tcPr>
          <w:p w14:paraId="3E525B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0.0193</w:t>
            </w:r>
          </w:p>
        </w:tc>
        <w:tc>
          <w:tcPr>
            <w:tcW w:w="1440" w:type="dxa"/>
          </w:tcPr>
          <w:p w14:paraId="76840424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B7F052F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2C51FD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49A3467">
            <w:pPr>
              <w:spacing w:after="0" w:line="240" w:lineRule="auto"/>
              <w:jc w:val="center"/>
            </w:pPr>
          </w:p>
        </w:tc>
      </w:tr>
      <w:tr w14:paraId="2746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259D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440" w:type="dxa"/>
          </w:tcPr>
          <w:p w14:paraId="2DD38D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0.0159</w:t>
            </w:r>
          </w:p>
        </w:tc>
        <w:tc>
          <w:tcPr>
            <w:tcW w:w="1440" w:type="dxa"/>
          </w:tcPr>
          <w:p w14:paraId="7821DE70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D9CE40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CCDFD64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FC5C0AD">
            <w:pPr>
              <w:spacing w:after="0" w:line="240" w:lineRule="auto"/>
              <w:jc w:val="center"/>
            </w:pPr>
          </w:p>
        </w:tc>
      </w:tr>
      <w:tr w14:paraId="10FF3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D069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440" w:type="dxa"/>
          </w:tcPr>
          <w:p w14:paraId="7B929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0.0157</w:t>
            </w:r>
          </w:p>
        </w:tc>
        <w:tc>
          <w:tcPr>
            <w:tcW w:w="1440" w:type="dxa"/>
          </w:tcPr>
          <w:p w14:paraId="6E054B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0.2391</w:t>
            </w:r>
          </w:p>
        </w:tc>
        <w:tc>
          <w:tcPr>
            <w:tcW w:w="1440" w:type="dxa"/>
          </w:tcPr>
          <w:p w14:paraId="1801C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0.0055</w:t>
            </w:r>
          </w:p>
        </w:tc>
        <w:tc>
          <w:tcPr>
            <w:tcW w:w="1440" w:type="dxa"/>
          </w:tcPr>
          <w:p w14:paraId="0AB180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0.3639</w:t>
            </w:r>
          </w:p>
        </w:tc>
        <w:tc>
          <w:tcPr>
            <w:tcW w:w="1440" w:type="dxa"/>
          </w:tcPr>
          <w:p w14:paraId="4A2E69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0.1094</w:t>
            </w:r>
          </w:p>
        </w:tc>
      </w:tr>
      <w:tr w14:paraId="4AB5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72C8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440" w:type="dxa"/>
          </w:tcPr>
          <w:p w14:paraId="7E1773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0.0129</w:t>
            </w:r>
          </w:p>
        </w:tc>
        <w:tc>
          <w:tcPr>
            <w:tcW w:w="1440" w:type="dxa"/>
          </w:tcPr>
          <w:p w14:paraId="66F4AE79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E31479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DAFB3F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7071C80">
            <w:pPr>
              <w:spacing w:after="0" w:line="240" w:lineRule="auto"/>
              <w:jc w:val="center"/>
            </w:pPr>
          </w:p>
        </w:tc>
      </w:tr>
    </w:tbl>
    <w:p w14:paraId="71B6339A">
      <w:r>
        <w:rPr>
          <w:rFonts w:ascii="宋体" w:hAnsi="宋体" w:eastAsia="宋体"/>
          <w:b w:val="0"/>
          <w:color w:val="000000"/>
          <w:sz w:val="22"/>
        </w:rPr>
        <w:t>（详见 key_factors_summary.csv）</w:t>
      </w:r>
    </w:p>
    <w:p w14:paraId="65642A37">
      <w:r>
        <w:rPr>
          <w:rFonts w:ascii="宋体" w:hAnsi="宋体" w:eastAsia="宋体"/>
          <w:b/>
          <w:color w:val="000000"/>
          <w:sz w:val="32"/>
        </w:rPr>
        <w:t>三、3-31后分析结果（n=88）</w:t>
      </w:r>
    </w:p>
    <w:p w14:paraId="2235BD60">
      <w:r>
        <w:rPr>
          <w:rFonts w:ascii="宋体" w:hAnsi="宋体" w:eastAsia="宋体"/>
          <w:b/>
          <w:color w:val="000000"/>
          <w:sz w:val="28"/>
        </w:rPr>
        <w:t>3.1 特征分析</w:t>
      </w:r>
    </w:p>
    <w:p w14:paraId="7D3B8510">
      <w:r>
        <w:rPr>
          <w:rFonts w:ascii="宋体" w:hAnsi="宋体" w:eastAsia="宋体"/>
          <w:b/>
          <w:color w:val="000000"/>
          <w:sz w:val="22"/>
        </w:rPr>
        <w:t>3.1.1 一般资料</w:t>
      </w:r>
    </w:p>
    <w:p w14:paraId="19BC954D">
      <w:r>
        <w:rPr>
          <w:rFonts w:ascii="宋体" w:hAnsi="宋体" w:eastAsia="宋体"/>
          <w:b/>
          <w:color w:val="000000"/>
          <w:sz w:val="22"/>
        </w:rPr>
        <w:t>表15 一般资料单因素分析结果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96"/>
        <w:gridCol w:w="1296"/>
        <w:gridCol w:w="1234"/>
        <w:gridCol w:w="1234"/>
      </w:tblGrid>
      <w:tr w14:paraId="3A152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E4C7E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5820EC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6B366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07347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362788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5A1618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072EB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49F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CBEBE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234" w:type="dxa"/>
          </w:tcPr>
          <w:p w14:paraId="29E1C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A65E8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1.00[0.50-4.50]</w:t>
            </w:r>
          </w:p>
        </w:tc>
        <w:tc>
          <w:tcPr>
            <w:tcW w:w="1234" w:type="dxa"/>
          </w:tcPr>
          <w:p w14:paraId="1D502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9.00[3.00-12.00]</w:t>
            </w:r>
          </w:p>
        </w:tc>
        <w:tc>
          <w:tcPr>
            <w:tcW w:w="1234" w:type="dxa"/>
          </w:tcPr>
          <w:p w14:paraId="3053CE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4.68±6.67 (n=88)</w:t>
            </w:r>
          </w:p>
        </w:tc>
        <w:tc>
          <w:tcPr>
            <w:tcW w:w="1234" w:type="dxa"/>
          </w:tcPr>
          <w:p w14:paraId="5F260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B4480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 w14:paraId="2E6E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B032E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w="1234" w:type="dxa"/>
          </w:tcPr>
          <w:p w14:paraId="061547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59/88 (67.0%)</w:t>
            </w:r>
          </w:p>
        </w:tc>
        <w:tc>
          <w:tcPr>
            <w:tcW w:w="1234" w:type="dxa"/>
          </w:tcPr>
          <w:p w14:paraId="7A1F24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36/63 (57.1%)</w:t>
            </w:r>
          </w:p>
        </w:tc>
        <w:tc>
          <w:tcPr>
            <w:tcW w:w="1234" w:type="dxa"/>
          </w:tcPr>
          <w:p w14:paraId="362554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23/25 (92.0%)</w:t>
            </w:r>
          </w:p>
        </w:tc>
        <w:tc>
          <w:tcPr>
            <w:tcW w:w="1234" w:type="dxa"/>
          </w:tcPr>
          <w:p w14:paraId="791856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6B613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9.842</w:t>
            </w:r>
          </w:p>
        </w:tc>
        <w:tc>
          <w:tcPr>
            <w:tcW w:w="1234" w:type="dxa"/>
          </w:tcPr>
          <w:p w14:paraId="7261FD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0.0021</w:t>
            </w:r>
          </w:p>
        </w:tc>
      </w:tr>
      <w:tr w14:paraId="08CE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EA302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234" w:type="dxa"/>
          </w:tcPr>
          <w:p w14:paraId="26F4B4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60/88 (68.2%)</w:t>
            </w:r>
          </w:p>
        </w:tc>
        <w:tc>
          <w:tcPr>
            <w:tcW w:w="1234" w:type="dxa"/>
          </w:tcPr>
          <w:p w14:paraId="13816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49/63 (77.8%)</w:t>
            </w:r>
          </w:p>
        </w:tc>
        <w:tc>
          <w:tcPr>
            <w:tcW w:w="1234" w:type="dxa"/>
          </w:tcPr>
          <w:p w14:paraId="12CDF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11/25 (44.0%)</w:t>
            </w:r>
          </w:p>
        </w:tc>
        <w:tc>
          <w:tcPr>
            <w:tcW w:w="1234" w:type="dxa"/>
          </w:tcPr>
          <w:p w14:paraId="5E7DAD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FF6F7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9.413</w:t>
            </w:r>
          </w:p>
        </w:tc>
        <w:tc>
          <w:tcPr>
            <w:tcW w:w="1234" w:type="dxa"/>
          </w:tcPr>
          <w:p w14:paraId="79EEDE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0.0049</w:t>
            </w:r>
          </w:p>
        </w:tc>
      </w:tr>
      <w:tr w14:paraId="3D41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02D1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234" w:type="dxa"/>
          </w:tcPr>
          <w:p w14:paraId="587E31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FCD47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10.00[6.00-20.50]</w:t>
            </w:r>
          </w:p>
        </w:tc>
        <w:tc>
          <w:tcPr>
            <w:tcW w:w="1234" w:type="dxa"/>
          </w:tcPr>
          <w:p w14:paraId="5F4D88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21.00[14.00-28.00]</w:t>
            </w:r>
          </w:p>
        </w:tc>
        <w:tc>
          <w:tcPr>
            <w:tcW w:w="1234" w:type="dxa"/>
          </w:tcPr>
          <w:p w14:paraId="1EEFD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 (n=88)</w:t>
            </w:r>
          </w:p>
        </w:tc>
        <w:tc>
          <w:tcPr>
            <w:tcW w:w="1234" w:type="dxa"/>
          </w:tcPr>
          <w:p w14:paraId="13518B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B7A94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0.0067</w:t>
            </w:r>
          </w:p>
        </w:tc>
      </w:tr>
      <w:tr w14:paraId="2E5D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9BC7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w="1234" w:type="dxa"/>
          </w:tcPr>
          <w:p w14:paraId="73A501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55/88 (62.5%)</w:t>
            </w:r>
          </w:p>
        </w:tc>
        <w:tc>
          <w:tcPr>
            <w:tcW w:w="1234" w:type="dxa"/>
          </w:tcPr>
          <w:p w14:paraId="2D76D8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34/63 (54.0%)</w:t>
            </w:r>
          </w:p>
        </w:tc>
        <w:tc>
          <w:tcPr>
            <w:tcW w:w="1234" w:type="dxa"/>
          </w:tcPr>
          <w:p w14:paraId="22DD59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w="1234" w:type="dxa"/>
          </w:tcPr>
          <w:p w14:paraId="4B0C3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5434B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6.887</w:t>
            </w:r>
          </w:p>
        </w:tc>
        <w:tc>
          <w:tcPr>
            <w:tcW w:w="1234" w:type="dxa"/>
          </w:tcPr>
          <w:p w14:paraId="3E3AEE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0.0136</w:t>
            </w:r>
          </w:p>
        </w:tc>
      </w:tr>
      <w:tr w14:paraId="4E5D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DBEAC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w="1234" w:type="dxa"/>
          </w:tcPr>
          <w:p w14:paraId="6BFA2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38/88 (43.2%)</w:t>
            </w:r>
          </w:p>
        </w:tc>
        <w:tc>
          <w:tcPr>
            <w:tcW w:w="1234" w:type="dxa"/>
          </w:tcPr>
          <w:p w14:paraId="3AAA4E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22/63 (34.9%)</w:t>
            </w:r>
          </w:p>
        </w:tc>
        <w:tc>
          <w:tcPr>
            <w:tcW w:w="1234" w:type="dxa"/>
          </w:tcPr>
          <w:p w14:paraId="25F2F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w="1234" w:type="dxa"/>
          </w:tcPr>
          <w:p w14:paraId="4D203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3D176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6.168</w:t>
            </w:r>
          </w:p>
        </w:tc>
        <w:tc>
          <w:tcPr>
            <w:tcW w:w="1234" w:type="dxa"/>
          </w:tcPr>
          <w:p w14:paraId="5BC754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0.0248</w:t>
            </w:r>
          </w:p>
        </w:tc>
      </w:tr>
      <w:tr w14:paraId="1DFD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24FA8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是否久坐/卧床</w:t>
            </w:r>
          </w:p>
        </w:tc>
        <w:tc>
          <w:tcPr>
            <w:tcW w:w="1234" w:type="dxa"/>
          </w:tcPr>
          <w:p w14:paraId="7EC931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50/88 (56.8%)</w:t>
            </w:r>
          </w:p>
        </w:tc>
        <w:tc>
          <w:tcPr>
            <w:tcW w:w="1234" w:type="dxa"/>
          </w:tcPr>
          <w:p w14:paraId="6457EE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w="1234" w:type="dxa"/>
          </w:tcPr>
          <w:p w14:paraId="7F3257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19/25 (76.0%)</w:t>
            </w:r>
          </w:p>
        </w:tc>
        <w:tc>
          <w:tcPr>
            <w:tcW w:w="1234" w:type="dxa"/>
          </w:tcPr>
          <w:p w14:paraId="501E7A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3E550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5.237</w:t>
            </w:r>
          </w:p>
        </w:tc>
        <w:tc>
          <w:tcPr>
            <w:tcW w:w="1234" w:type="dxa"/>
          </w:tcPr>
          <w:p w14:paraId="7B9440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0.0404</w:t>
            </w:r>
          </w:p>
        </w:tc>
      </w:tr>
    </w:tbl>
    <w:p w14:paraId="63452DD3">
      <w:r>
        <w:rPr>
          <w:rFonts w:ascii="宋体" w:hAnsi="宋体" w:eastAsia="宋体"/>
          <w:b w:val="0"/>
          <w:color w:val="000000"/>
          <w:sz w:val="22"/>
        </w:rPr>
        <w:t>该类别共47个变量，7个P&lt;0.05。</w:t>
      </w:r>
    </w:p>
    <w:p w14:paraId="4250F365">
      <w:r>
        <w:rPr>
          <w:rFonts w:ascii="宋体" w:hAnsi="宋体" w:eastAsia="宋体"/>
          <w:b/>
          <w:color w:val="000000"/>
          <w:sz w:val="22"/>
        </w:rPr>
        <w:t>3.1.2 疾病相关指标</w:t>
      </w:r>
    </w:p>
    <w:p w14:paraId="6A750460">
      <w:r>
        <w:rPr>
          <w:rFonts w:ascii="宋体" w:hAnsi="宋体" w:eastAsia="宋体"/>
          <w:b/>
          <w:color w:val="000000"/>
          <w:sz w:val="22"/>
        </w:rPr>
        <w:t>表16 疾病相关指标单因素分析结果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9DA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7E6B0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5CE777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EB591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05F0B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17D65D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4DEDB0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612BC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E825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7B9D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234" w:type="dxa"/>
          </w:tcPr>
          <w:p w14:paraId="72FBFF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49/88 (55.7%)</w:t>
            </w:r>
          </w:p>
        </w:tc>
        <w:tc>
          <w:tcPr>
            <w:tcW w:w="1234" w:type="dxa"/>
          </w:tcPr>
          <w:p w14:paraId="6A265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25/63 (39.7%)</w:t>
            </w:r>
          </w:p>
        </w:tc>
        <w:tc>
          <w:tcPr>
            <w:tcW w:w="1234" w:type="dxa"/>
          </w:tcPr>
          <w:p w14:paraId="7215D6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w="1234" w:type="dxa"/>
          </w:tcPr>
          <w:p w14:paraId="65D478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CD411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23.003</w:t>
            </w:r>
          </w:p>
        </w:tc>
        <w:tc>
          <w:tcPr>
            <w:tcW w:w="1234" w:type="dxa"/>
          </w:tcPr>
          <w:p w14:paraId="46EAA7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0.000001</w:t>
            </w:r>
          </w:p>
        </w:tc>
      </w:tr>
      <w:tr w14:paraId="69B9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FFF00"/>
          </w:tcPr>
          <w:p w14:paraId="4A5E7C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1234" w:type="dxa"/>
          </w:tcPr>
          <w:p w14:paraId="5F53E3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w="1234" w:type="dxa"/>
          </w:tcPr>
          <w:p w14:paraId="75F152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42/63 (66.7%)</w:t>
            </w:r>
          </w:p>
        </w:tc>
        <w:tc>
          <w:tcPr>
            <w:tcW w:w="1234" w:type="dxa"/>
          </w:tcPr>
          <w:p w14:paraId="2B723A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w="1234" w:type="dxa"/>
          </w:tcPr>
          <w:p w14:paraId="33238A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3819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8.213</w:t>
            </w:r>
          </w:p>
        </w:tc>
        <w:tc>
          <w:tcPr>
            <w:tcW w:w="1234" w:type="dxa"/>
          </w:tcPr>
          <w:p w14:paraId="39F3B6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13E0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14EDA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VTE评估量表（padua1，caprini2，P+C3）_padua</w:t>
            </w:r>
          </w:p>
        </w:tc>
        <w:tc>
          <w:tcPr>
            <w:tcW w:w="1234" w:type="dxa"/>
          </w:tcPr>
          <w:p w14:paraId="50F36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48/88 (54.5%)</w:t>
            </w:r>
          </w:p>
        </w:tc>
        <w:tc>
          <w:tcPr>
            <w:tcW w:w="1234" w:type="dxa"/>
          </w:tcPr>
          <w:p w14:paraId="74A818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40/63 (63.5%)</w:t>
            </w:r>
          </w:p>
        </w:tc>
        <w:tc>
          <w:tcPr>
            <w:tcW w:w="1234" w:type="dxa"/>
          </w:tcPr>
          <w:p w14:paraId="3DAEEE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8/25 (32.0%)</w:t>
            </w:r>
          </w:p>
        </w:tc>
        <w:tc>
          <w:tcPr>
            <w:tcW w:w="1234" w:type="dxa"/>
          </w:tcPr>
          <w:p w14:paraId="7929A6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6087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7.159</w:t>
            </w:r>
          </w:p>
        </w:tc>
        <w:tc>
          <w:tcPr>
            <w:tcW w:w="1234" w:type="dxa"/>
          </w:tcPr>
          <w:p w14:paraId="4F94D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0.0148</w:t>
            </w:r>
          </w:p>
        </w:tc>
      </w:tr>
      <w:tr w14:paraId="441DC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ADE25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VTE评估量表（padua1，caprini2，P+C3）_caprini</w:t>
            </w:r>
          </w:p>
        </w:tc>
        <w:tc>
          <w:tcPr>
            <w:tcW w:w="1234" w:type="dxa"/>
          </w:tcPr>
          <w:p w14:paraId="01210E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36/88 (40.9%)</w:t>
            </w:r>
          </w:p>
        </w:tc>
        <w:tc>
          <w:tcPr>
            <w:tcW w:w="1234" w:type="dxa"/>
          </w:tcPr>
          <w:p w14:paraId="4C2EB8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w="1234" w:type="dxa"/>
          </w:tcPr>
          <w:p w14:paraId="3E62D4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15/25 (60.0%)</w:t>
            </w:r>
          </w:p>
        </w:tc>
        <w:tc>
          <w:tcPr>
            <w:tcW w:w="1234" w:type="dxa"/>
          </w:tcPr>
          <w:p w14:paraId="5F485D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C43CE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5.265</w:t>
            </w:r>
          </w:p>
        </w:tc>
        <w:tc>
          <w:tcPr>
            <w:tcW w:w="1234" w:type="dxa"/>
          </w:tcPr>
          <w:p w14:paraId="1AC3B2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</w:tbl>
    <w:p w14:paraId="70E54C80">
      <w:r>
        <w:rPr>
          <w:rFonts w:ascii="宋体" w:hAnsi="宋体" w:eastAsia="宋体"/>
          <w:b w:val="0"/>
          <w:color w:val="000000"/>
          <w:sz w:val="22"/>
        </w:rPr>
        <w:t>该类别共226个变量，4个P&lt;0.05。</w:t>
      </w:r>
    </w:p>
    <w:p w14:paraId="76849BAD">
      <w:r>
        <w:rPr>
          <w:rFonts w:ascii="宋体" w:hAnsi="宋体" w:eastAsia="宋体"/>
          <w:b/>
          <w:color w:val="000000"/>
          <w:sz w:val="22"/>
        </w:rPr>
        <w:t>3.1.3 治疗相关指标</w:t>
      </w:r>
    </w:p>
    <w:p w14:paraId="16AB5BC7">
      <w:r>
        <w:rPr>
          <w:rFonts w:ascii="宋体" w:hAnsi="宋体" w:eastAsia="宋体"/>
          <w:b/>
          <w:color w:val="000000"/>
          <w:sz w:val="22"/>
        </w:rPr>
        <w:t>表17 治疗相关指标单因素分析结果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607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2ABCC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281F61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9F782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9220A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297440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05593A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09FC4F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F31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DD6CB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234" w:type="dxa"/>
          </w:tcPr>
          <w:p w14:paraId="2189B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w="1234" w:type="dxa"/>
          </w:tcPr>
          <w:p w14:paraId="5A626B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11/63 (17.5%)</w:t>
            </w:r>
          </w:p>
        </w:tc>
        <w:tc>
          <w:tcPr>
            <w:tcW w:w="1234" w:type="dxa"/>
          </w:tcPr>
          <w:p w14:paraId="5AC34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22/25 (88.0%)</w:t>
            </w:r>
          </w:p>
        </w:tc>
        <w:tc>
          <w:tcPr>
            <w:tcW w:w="1234" w:type="dxa"/>
          </w:tcPr>
          <w:p w14:paraId="552EDF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02AB6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37.997</w:t>
            </w:r>
          </w:p>
        </w:tc>
        <w:tc>
          <w:tcPr>
            <w:tcW w:w="1234" w:type="dxa"/>
          </w:tcPr>
          <w:p w14:paraId="38E53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18E9F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4F606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234" w:type="dxa"/>
          </w:tcPr>
          <w:p w14:paraId="6695D3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22/88 (25.0%)</w:t>
            </w:r>
          </w:p>
        </w:tc>
        <w:tc>
          <w:tcPr>
            <w:tcW w:w="1234" w:type="dxa"/>
          </w:tcPr>
          <w:p w14:paraId="37021C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4/63 (6.3%)</w:t>
            </w:r>
          </w:p>
        </w:tc>
        <w:tc>
          <w:tcPr>
            <w:tcW w:w="1234" w:type="dxa"/>
          </w:tcPr>
          <w:p w14:paraId="346479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18/25 (72.0%)</w:t>
            </w:r>
          </w:p>
        </w:tc>
        <w:tc>
          <w:tcPr>
            <w:tcW w:w="1234" w:type="dxa"/>
          </w:tcPr>
          <w:p w14:paraId="7CD08D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CB120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41.141</w:t>
            </w:r>
          </w:p>
        </w:tc>
        <w:tc>
          <w:tcPr>
            <w:tcW w:w="1234" w:type="dxa"/>
          </w:tcPr>
          <w:p w14:paraId="4634EB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C2D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519DF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0AFE4F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w="1234" w:type="dxa"/>
          </w:tcPr>
          <w:p w14:paraId="49DE99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w="1234" w:type="dxa"/>
          </w:tcPr>
          <w:p w14:paraId="6631FC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234" w:type="dxa"/>
          </w:tcPr>
          <w:p w14:paraId="01241C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94268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w="1234" w:type="dxa"/>
          </w:tcPr>
          <w:p w14:paraId="30C7D6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19AA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0DAB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18B70D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w="1234" w:type="dxa"/>
          </w:tcPr>
          <w:p w14:paraId="600F53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w="1234" w:type="dxa"/>
          </w:tcPr>
          <w:p w14:paraId="1CBB4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234" w:type="dxa"/>
          </w:tcPr>
          <w:p w14:paraId="065FB4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9C03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w="1234" w:type="dxa"/>
          </w:tcPr>
          <w:p w14:paraId="210D7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44D2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CD854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234" w:type="dxa"/>
          </w:tcPr>
          <w:p w14:paraId="3643AA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w="1234" w:type="dxa"/>
          </w:tcPr>
          <w:p w14:paraId="1674D9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w="1234" w:type="dxa"/>
          </w:tcPr>
          <w:p w14:paraId="79FA9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w="1234" w:type="dxa"/>
          </w:tcPr>
          <w:p w14:paraId="266E3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D4F24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21.749</w:t>
            </w:r>
          </w:p>
        </w:tc>
        <w:tc>
          <w:tcPr>
            <w:tcW w:w="1234" w:type="dxa"/>
          </w:tcPr>
          <w:p w14:paraId="6B072A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 w14:paraId="1828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964C6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w="1234" w:type="dxa"/>
          </w:tcPr>
          <w:p w14:paraId="0B9D4D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21/88 (23.9%)</w:t>
            </w:r>
          </w:p>
        </w:tc>
        <w:tc>
          <w:tcPr>
            <w:tcW w:w="1234" w:type="dxa"/>
          </w:tcPr>
          <w:p w14:paraId="5745EB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w="1234" w:type="dxa"/>
          </w:tcPr>
          <w:p w14:paraId="478037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0/25 (0.0%)</w:t>
            </w:r>
          </w:p>
        </w:tc>
        <w:tc>
          <w:tcPr>
            <w:tcW w:w="1234" w:type="dxa"/>
          </w:tcPr>
          <w:p w14:paraId="313CA8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ED989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10.945</w:t>
            </w:r>
          </w:p>
        </w:tc>
        <w:tc>
          <w:tcPr>
            <w:tcW w:w="1234" w:type="dxa"/>
          </w:tcPr>
          <w:p w14:paraId="0103B3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79F1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68397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w="1234" w:type="dxa"/>
          </w:tcPr>
          <w:p w14:paraId="35380F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w="1234" w:type="dxa"/>
          </w:tcPr>
          <w:p w14:paraId="7F1A02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w="1234" w:type="dxa"/>
          </w:tcPr>
          <w:p w14:paraId="155BFC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234" w:type="dxa"/>
          </w:tcPr>
          <w:p w14:paraId="7A9467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AABC1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10.450</w:t>
            </w:r>
          </w:p>
        </w:tc>
        <w:tc>
          <w:tcPr>
            <w:tcW w:w="1234" w:type="dxa"/>
          </w:tcPr>
          <w:p w14:paraId="51B0AF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0.0014</w:t>
            </w:r>
          </w:p>
        </w:tc>
      </w:tr>
      <w:tr w14:paraId="2981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A5FE2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w="1234" w:type="dxa"/>
          </w:tcPr>
          <w:p w14:paraId="378B4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w="1234" w:type="dxa"/>
          </w:tcPr>
          <w:p w14:paraId="688D4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35/63 (55.6%)</w:t>
            </w:r>
          </w:p>
        </w:tc>
        <w:tc>
          <w:tcPr>
            <w:tcW w:w="1234" w:type="dxa"/>
          </w:tcPr>
          <w:p w14:paraId="166315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w="1234" w:type="dxa"/>
          </w:tcPr>
          <w:p w14:paraId="134887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8FD6C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6.258</w:t>
            </w:r>
          </w:p>
        </w:tc>
        <w:tc>
          <w:tcPr>
            <w:tcW w:w="1234" w:type="dxa"/>
          </w:tcPr>
          <w:p w14:paraId="60C0A6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0.0143</w:t>
            </w:r>
          </w:p>
        </w:tc>
      </w:tr>
    </w:tbl>
    <w:p w14:paraId="687F8202">
      <w:r>
        <w:rPr>
          <w:rFonts w:ascii="宋体" w:hAnsi="宋体" w:eastAsia="宋体"/>
          <w:b w:val="0"/>
          <w:color w:val="000000"/>
          <w:sz w:val="22"/>
        </w:rPr>
        <w:t>该类别共72个变量，8个P&lt;0.05。</w:t>
      </w:r>
    </w:p>
    <w:p w14:paraId="5588B204">
      <w:r>
        <w:rPr>
          <w:rFonts w:ascii="宋体" w:hAnsi="宋体" w:eastAsia="宋体"/>
          <w:b/>
          <w:color w:val="000000"/>
          <w:sz w:val="22"/>
        </w:rPr>
        <w:t>3.1.4 生化指标</w:t>
      </w:r>
    </w:p>
    <w:p w14:paraId="666B6896">
      <w:r>
        <w:rPr>
          <w:rFonts w:ascii="宋体" w:hAnsi="宋体" w:eastAsia="宋体"/>
          <w:b/>
          <w:color w:val="000000"/>
          <w:sz w:val="22"/>
        </w:rPr>
        <w:t>表18 生化指标单因素分析结果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53D0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78E5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77C01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DA696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F5D5B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43836B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465DE9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2C53D3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5815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87E0E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234" w:type="dxa"/>
          </w:tcPr>
          <w:p w14:paraId="62B6E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CC6C9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5.67[3.92-6.68]</w:t>
            </w:r>
          </w:p>
        </w:tc>
        <w:tc>
          <w:tcPr>
            <w:tcW w:w="1234" w:type="dxa"/>
          </w:tcPr>
          <w:p w14:paraId="3F22A4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7.65[6.12-10.44]</w:t>
            </w:r>
          </w:p>
        </w:tc>
        <w:tc>
          <w:tcPr>
            <w:tcW w:w="1234" w:type="dxa"/>
          </w:tcPr>
          <w:p w14:paraId="4858F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6.68±3.80 (n=88)</w:t>
            </w:r>
          </w:p>
        </w:tc>
        <w:tc>
          <w:tcPr>
            <w:tcW w:w="1234" w:type="dxa"/>
          </w:tcPr>
          <w:p w14:paraId="65B54F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3ABF0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 w14:paraId="0290F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6DCD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234" w:type="dxa"/>
          </w:tcPr>
          <w:p w14:paraId="4524A2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D708B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7.92[5.86-8.95]</w:t>
            </w:r>
          </w:p>
        </w:tc>
        <w:tc>
          <w:tcPr>
            <w:tcW w:w="1234" w:type="dxa"/>
          </w:tcPr>
          <w:p w14:paraId="3F90B9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9.82[8.05-12.39]</w:t>
            </w:r>
          </w:p>
        </w:tc>
        <w:tc>
          <w:tcPr>
            <w:tcW w:w="1234" w:type="dxa"/>
          </w:tcPr>
          <w:p w14:paraId="4FF014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8.72±3.77 (n=88)</w:t>
            </w:r>
          </w:p>
        </w:tc>
        <w:tc>
          <w:tcPr>
            <w:tcW w:w="1234" w:type="dxa"/>
          </w:tcPr>
          <w:p w14:paraId="399FAA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79D30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0.0060</w:t>
            </w:r>
          </w:p>
        </w:tc>
      </w:tr>
      <w:tr w14:paraId="0012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105D0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总钙(mmol/L)</w:t>
            </w:r>
          </w:p>
        </w:tc>
        <w:tc>
          <w:tcPr>
            <w:tcW w:w="1234" w:type="dxa"/>
          </w:tcPr>
          <w:p w14:paraId="0E105D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</w:t>
            </w:r>
          </w:p>
        </w:tc>
        <w:tc>
          <w:tcPr>
            <w:tcW w:w="1234" w:type="dxa"/>
          </w:tcPr>
          <w:p w14:paraId="38B0E7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2.17±0.13</w:t>
            </w:r>
          </w:p>
        </w:tc>
        <w:tc>
          <w:tcPr>
            <w:tcW w:w="1234" w:type="dxa"/>
          </w:tcPr>
          <w:p w14:paraId="6077E4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2.09±0.12</w:t>
            </w:r>
          </w:p>
        </w:tc>
        <w:tc>
          <w:tcPr>
            <w:tcW w:w="1234" w:type="dxa"/>
          </w:tcPr>
          <w:p w14:paraId="7BB05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 (n=88)</w:t>
            </w:r>
          </w:p>
        </w:tc>
        <w:tc>
          <w:tcPr>
            <w:tcW w:w="1234" w:type="dxa"/>
          </w:tcPr>
          <w:p w14:paraId="23C8D2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2.753</w:t>
            </w:r>
          </w:p>
        </w:tc>
        <w:tc>
          <w:tcPr>
            <w:tcW w:w="1234" w:type="dxa"/>
          </w:tcPr>
          <w:p w14:paraId="627F7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0.0197</w:t>
            </w:r>
          </w:p>
        </w:tc>
      </w:tr>
      <w:tr w14:paraId="7B6C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034E9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纤维蛋白原Fbg（g/L）</w:t>
            </w:r>
          </w:p>
        </w:tc>
        <w:tc>
          <w:tcPr>
            <w:tcW w:w="1234" w:type="dxa"/>
          </w:tcPr>
          <w:p w14:paraId="4A25AD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F095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3.71[3.25-4.16]</w:t>
            </w:r>
          </w:p>
        </w:tc>
        <w:tc>
          <w:tcPr>
            <w:tcW w:w="1234" w:type="dxa"/>
          </w:tcPr>
          <w:p w14:paraId="3F9FD2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4.37[3.39-4.78]</w:t>
            </w:r>
          </w:p>
        </w:tc>
        <w:tc>
          <w:tcPr>
            <w:tcW w:w="1234" w:type="dxa"/>
          </w:tcPr>
          <w:p w14:paraId="160ACF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3.93±1.13 (n=88)</w:t>
            </w:r>
          </w:p>
        </w:tc>
        <w:tc>
          <w:tcPr>
            <w:tcW w:w="1234" w:type="dxa"/>
          </w:tcPr>
          <w:p w14:paraId="090C9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FA4AF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0.0298</w:t>
            </w:r>
          </w:p>
        </w:tc>
      </w:tr>
    </w:tbl>
    <w:p w14:paraId="46CF278F">
      <w:r>
        <w:rPr>
          <w:rFonts w:ascii="宋体" w:hAnsi="宋体" w:eastAsia="宋体"/>
          <w:b w:val="0"/>
          <w:color w:val="000000"/>
          <w:sz w:val="22"/>
        </w:rPr>
        <w:t>该类别共247个变量，4个P&lt;0.05。</w:t>
      </w:r>
    </w:p>
    <w:p w14:paraId="0E7DAAA4">
      <w:r>
        <w:rPr>
          <w:rFonts w:ascii="宋体" w:hAnsi="宋体" w:eastAsia="宋体"/>
          <w:b/>
          <w:color w:val="000000"/>
          <w:sz w:val="28"/>
        </w:rPr>
        <w:t>3.2 多因素分析</w:t>
      </w:r>
    </w:p>
    <w:p w14:paraId="410349C7">
      <w:r>
        <w:rPr>
          <w:rFonts w:ascii="宋体" w:hAnsi="宋体" w:eastAsia="宋体"/>
          <w:b w:val="0"/>
          <w:color w:val="000000"/>
          <w:sz w:val="22"/>
        </w:rPr>
        <w:t>将3-31后单因素分析中P&lt;0.05的变量纳入多因素Logistic回归。</w:t>
      </w:r>
    </w:p>
    <w:p w14:paraId="7EABB5B5">
      <w:r>
        <w:rPr>
          <w:rFonts w:ascii="宋体" w:hAnsi="宋体" w:eastAsia="宋体"/>
          <w:b/>
          <w:color w:val="000000"/>
          <w:sz w:val="22"/>
        </w:rPr>
        <w:t>3.2.1 自变量及赋值说明</w:t>
      </w:r>
    </w:p>
    <w:p w14:paraId="16400117">
      <w:r>
        <w:rPr>
          <w:rFonts w:ascii="宋体" w:hAnsi="宋体" w:eastAsia="宋体"/>
          <w:b/>
          <w:color w:val="000000"/>
          <w:sz w:val="22"/>
        </w:rPr>
        <w:t>表19 自变量及赋值说明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E6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DD21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w="4320" w:type="dxa"/>
          </w:tcPr>
          <w:p w14:paraId="0C61B4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 w14:paraId="0BEF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2911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4320" w:type="dxa"/>
          </w:tcPr>
          <w:p w14:paraId="63FB2F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33E2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7417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4320" w:type="dxa"/>
          </w:tcPr>
          <w:p w14:paraId="0BE4EF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</w:tbl>
    <w:p w14:paraId="49E59DDA">
      <w:r>
        <w:rPr>
          <w:rFonts w:ascii="宋体" w:hAnsi="宋体" w:eastAsia="宋体"/>
          <w:b/>
          <w:color w:val="000000"/>
          <w:sz w:val="22"/>
        </w:rPr>
        <w:t>3.2.2 多因素Logistic回归分析</w:t>
      </w:r>
    </w:p>
    <w:p w14:paraId="2FBC88B3">
      <w:r>
        <w:rPr>
          <w:rFonts w:ascii="宋体" w:hAnsi="宋体" w:eastAsia="宋体"/>
          <w:b w:val="0"/>
          <w:color w:val="000000"/>
          <w:sz w:val="22"/>
        </w:rPr>
        <w:t>多因素分析显示，1个变量达到统计学显著：VTE诊断日期与入院日期是否大于24h（OR=0.0412，95%CI=0.0044-0.3839，P=0.0051）。</w:t>
      </w:r>
    </w:p>
    <w:p w14:paraId="152C9635">
      <w:r>
        <w:rPr>
          <w:rFonts w:ascii="宋体" w:hAnsi="宋体" w:eastAsia="宋体"/>
          <w:b/>
          <w:color w:val="000000"/>
          <w:sz w:val="22"/>
        </w:rPr>
        <w:t>表20 3-31后患者多因素Logistic回归分析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3EE0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2ACC7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49D8FA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104F66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664C2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1E1FA8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589CAA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7B924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76AD11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036A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9970F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080" w:type="dxa"/>
          </w:tcPr>
          <w:p w14:paraId="0D69B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080" w:type="dxa"/>
          </w:tcPr>
          <w:p w14:paraId="7348EE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-3.1882</w:t>
            </w:r>
          </w:p>
        </w:tc>
        <w:tc>
          <w:tcPr>
            <w:tcW w:w="1080" w:type="dxa"/>
          </w:tcPr>
          <w:p w14:paraId="24C413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1.1384</w:t>
            </w:r>
          </w:p>
        </w:tc>
        <w:tc>
          <w:tcPr>
            <w:tcW w:w="1080" w:type="dxa"/>
          </w:tcPr>
          <w:p w14:paraId="1A95DB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7.8436</w:t>
            </w:r>
          </w:p>
        </w:tc>
        <w:tc>
          <w:tcPr>
            <w:tcW w:w="1080" w:type="dxa"/>
          </w:tcPr>
          <w:p w14:paraId="6B3347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0.0412</w:t>
            </w:r>
          </w:p>
        </w:tc>
        <w:tc>
          <w:tcPr>
            <w:tcW w:w="1080" w:type="dxa"/>
          </w:tcPr>
          <w:p w14:paraId="282CD4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0.0044-0.3839</w:t>
            </w:r>
          </w:p>
        </w:tc>
        <w:tc>
          <w:tcPr>
            <w:tcW w:w="1080" w:type="dxa"/>
          </w:tcPr>
          <w:p w14:paraId="4A8D80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4853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48865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080" w:type="dxa"/>
          </w:tcPr>
          <w:p w14:paraId="6E6AB5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080" w:type="dxa"/>
          </w:tcPr>
          <w:p w14:paraId="5BA735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-0.0471</w:t>
            </w:r>
          </w:p>
        </w:tc>
        <w:tc>
          <w:tcPr>
            <w:tcW w:w="1080" w:type="dxa"/>
          </w:tcPr>
          <w:p w14:paraId="7E89E7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0.0512</w:t>
            </w:r>
          </w:p>
        </w:tc>
        <w:tc>
          <w:tcPr>
            <w:tcW w:w="1080" w:type="dxa"/>
          </w:tcPr>
          <w:p w14:paraId="34EBF0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0.8449</w:t>
            </w:r>
          </w:p>
        </w:tc>
        <w:tc>
          <w:tcPr>
            <w:tcW w:w="1080" w:type="dxa"/>
          </w:tcPr>
          <w:p w14:paraId="1BD6CE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0.9540</w:t>
            </w:r>
          </w:p>
        </w:tc>
        <w:tc>
          <w:tcPr>
            <w:tcW w:w="1080" w:type="dxa"/>
          </w:tcPr>
          <w:p w14:paraId="1D43DB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0.8629-1.0548</w:t>
            </w:r>
          </w:p>
        </w:tc>
        <w:tc>
          <w:tcPr>
            <w:tcW w:w="1080" w:type="dxa"/>
          </w:tcPr>
          <w:p w14:paraId="170A98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0.3580</w:t>
            </w:r>
          </w:p>
        </w:tc>
      </w:tr>
    </w:tbl>
    <w:p w14:paraId="7C07BA96">
      <w:r>
        <w:rPr>
          <w:rFonts w:ascii="宋体" w:hAnsi="宋体" w:eastAsia="宋体"/>
          <w:b/>
          <w:color w:val="000000"/>
          <w:sz w:val="28"/>
        </w:rPr>
        <w:t>3.3 结局指标分析</w:t>
      </w:r>
    </w:p>
    <w:p w14:paraId="16159B92">
      <w:r>
        <w:rPr>
          <w:rFonts w:ascii="宋体" w:hAnsi="宋体" w:eastAsia="宋体"/>
          <w:b/>
          <w:color w:val="000000"/>
          <w:sz w:val="22"/>
        </w:rPr>
        <w:t>3.3.1 3-31前后基线对比</w:t>
      </w:r>
    </w:p>
    <w:p w14:paraId="68EBC571">
      <w:r>
        <w:rPr>
          <w:rFonts w:ascii="宋体" w:hAnsi="宋体" w:eastAsia="宋体"/>
          <w:b w:val="0"/>
          <w:color w:val="000000"/>
          <w:sz w:val="22"/>
        </w:rPr>
        <w:t>对3-31前后两个时期的关键基线变量进行对比：</w:t>
      </w:r>
    </w:p>
    <w:p w14:paraId="21E893DC">
      <w:r>
        <w:rPr>
          <w:rFonts w:ascii="宋体" w:hAnsi="宋体" w:eastAsia="宋体"/>
          <w:b/>
          <w:color w:val="000000"/>
          <w:sz w:val="22"/>
        </w:rPr>
        <w:t>表21 3-31前后基线对比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1A8B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8A82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728" w:type="dxa"/>
          </w:tcPr>
          <w:p w14:paraId="6A6075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3-31前(n=224)</w:t>
            </w:r>
          </w:p>
        </w:tc>
        <w:tc>
          <w:tcPr>
            <w:tcW w:w="1728" w:type="dxa"/>
          </w:tcPr>
          <w:p w14:paraId="29194F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3-31后(n=88)</w:t>
            </w:r>
          </w:p>
        </w:tc>
        <w:tc>
          <w:tcPr>
            <w:tcW w:w="1728" w:type="dxa"/>
          </w:tcPr>
          <w:p w14:paraId="549550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</w:t>
            </w:r>
          </w:p>
        </w:tc>
        <w:tc>
          <w:tcPr>
            <w:tcW w:w="1728" w:type="dxa"/>
          </w:tcPr>
          <w:p w14:paraId="62C590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4D9A3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3898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w="1728" w:type="dxa"/>
          </w:tcPr>
          <w:p w14:paraId="32E40B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65.20±15.63</w:t>
            </w:r>
          </w:p>
        </w:tc>
        <w:tc>
          <w:tcPr>
            <w:tcW w:w="1728" w:type="dxa"/>
          </w:tcPr>
          <w:p w14:paraId="2D7587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63.39±15.00</w:t>
            </w:r>
          </w:p>
        </w:tc>
        <w:tc>
          <w:tcPr>
            <w:tcW w:w="1728" w:type="dxa"/>
          </w:tcPr>
          <w:p w14:paraId="36609F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0.948</w:t>
            </w:r>
          </w:p>
        </w:tc>
        <w:tc>
          <w:tcPr>
            <w:tcW w:w="1728" w:type="dxa"/>
          </w:tcPr>
          <w:p w14:paraId="5E1998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0.3446</w:t>
            </w:r>
          </w:p>
        </w:tc>
      </w:tr>
      <w:tr w14:paraId="23252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9D8F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728" w:type="dxa"/>
          </w:tcPr>
          <w:p w14:paraId="4E4139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16.16±11.10</w:t>
            </w:r>
          </w:p>
        </w:tc>
        <w:tc>
          <w:tcPr>
            <w:tcW w:w="1728" w:type="dxa"/>
          </w:tcPr>
          <w:p w14:paraId="162025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</w:t>
            </w:r>
          </w:p>
        </w:tc>
        <w:tc>
          <w:tcPr>
            <w:tcW w:w="1728" w:type="dxa"/>
          </w:tcPr>
          <w:p w14:paraId="4051B6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0.757</w:t>
            </w:r>
          </w:p>
        </w:tc>
        <w:tc>
          <w:tcPr>
            <w:tcW w:w="1728" w:type="dxa"/>
          </w:tcPr>
          <w:p w14:paraId="641002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0.4503</w:t>
            </w:r>
          </w:p>
        </w:tc>
      </w:tr>
      <w:tr w14:paraId="3D69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AE7A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w="1728" w:type="dxa"/>
          </w:tcPr>
          <w:p w14:paraId="339A37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132.32±22.35</w:t>
            </w:r>
          </w:p>
        </w:tc>
        <w:tc>
          <w:tcPr>
            <w:tcW w:w="1728" w:type="dxa"/>
          </w:tcPr>
          <w:p w14:paraId="593FCE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128.92±21.68</w:t>
            </w:r>
          </w:p>
        </w:tc>
        <w:tc>
          <w:tcPr>
            <w:tcW w:w="1728" w:type="dxa"/>
          </w:tcPr>
          <w:p w14:paraId="7587D6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1.234</w:t>
            </w:r>
          </w:p>
        </w:tc>
        <w:tc>
          <w:tcPr>
            <w:tcW w:w="1728" w:type="dxa"/>
          </w:tcPr>
          <w:p w14:paraId="420BF4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0.2189</w:t>
            </w:r>
          </w:p>
        </w:tc>
      </w:tr>
      <w:tr w14:paraId="7010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4C0E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728" w:type="dxa"/>
          </w:tcPr>
          <w:p w14:paraId="6F62B7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</w:t>
            </w:r>
          </w:p>
        </w:tc>
        <w:tc>
          <w:tcPr>
            <w:tcW w:w="1728" w:type="dxa"/>
          </w:tcPr>
          <w:p w14:paraId="23B252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6.67±2.87</w:t>
            </w:r>
          </w:p>
        </w:tc>
        <w:tc>
          <w:tcPr>
            <w:tcW w:w="1728" w:type="dxa"/>
          </w:tcPr>
          <w:p w14:paraId="39AEFB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0.772</w:t>
            </w:r>
          </w:p>
        </w:tc>
        <w:tc>
          <w:tcPr>
            <w:tcW w:w="1728" w:type="dxa"/>
          </w:tcPr>
          <w:p w14:paraId="43CE6E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0.4414</w:t>
            </w:r>
          </w:p>
        </w:tc>
      </w:tr>
      <w:tr w14:paraId="4EE2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B71F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1728" w:type="dxa"/>
          </w:tcPr>
          <w:p w14:paraId="46B9E4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728" w:type="dxa"/>
          </w:tcPr>
          <w:p w14:paraId="533ECC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32/88 (36.4%)</w:t>
            </w:r>
          </w:p>
        </w:tc>
        <w:tc>
          <w:tcPr>
            <w:tcW w:w="1728" w:type="dxa"/>
          </w:tcPr>
          <w:p w14:paraId="5D5402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26.704</w:t>
            </w:r>
          </w:p>
        </w:tc>
        <w:tc>
          <w:tcPr>
            <w:tcW w:w="1728" w:type="dxa"/>
          </w:tcPr>
          <w:p w14:paraId="39E8D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 w14:paraId="343B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26C3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90天前是否我院就诊</w:t>
            </w:r>
          </w:p>
        </w:tc>
        <w:tc>
          <w:tcPr>
            <w:tcW w:w="1728" w:type="dxa"/>
          </w:tcPr>
          <w:p w14:paraId="2639EE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85/224 (37.9%)</w:t>
            </w:r>
          </w:p>
        </w:tc>
        <w:tc>
          <w:tcPr>
            <w:tcW w:w="1728" w:type="dxa"/>
          </w:tcPr>
          <w:p w14:paraId="1A96FE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w="1728" w:type="dxa"/>
          </w:tcPr>
          <w:p w14:paraId="7BD7CA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w="1728" w:type="dxa"/>
          </w:tcPr>
          <w:p w14:paraId="415D5B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0.9101</w:t>
            </w:r>
          </w:p>
        </w:tc>
      </w:tr>
      <w:tr w14:paraId="3CAE2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7FC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728" w:type="dxa"/>
          </w:tcPr>
          <w:p w14:paraId="6C4AC6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w="1728" w:type="dxa"/>
          </w:tcPr>
          <w:p w14:paraId="7642F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w="1728" w:type="dxa"/>
          </w:tcPr>
          <w:p w14:paraId="74F64B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0.336</w:t>
            </w:r>
          </w:p>
        </w:tc>
        <w:tc>
          <w:tcPr>
            <w:tcW w:w="1728" w:type="dxa"/>
          </w:tcPr>
          <w:p w14:paraId="75383D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0.5624</w:t>
            </w:r>
          </w:p>
        </w:tc>
      </w:tr>
      <w:tr w14:paraId="05E7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A7D6E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728" w:type="dxa"/>
          </w:tcPr>
          <w:p w14:paraId="518172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w="1728" w:type="dxa"/>
          </w:tcPr>
          <w:p w14:paraId="0A9F53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w="1728" w:type="dxa"/>
          </w:tcPr>
          <w:p w14:paraId="0BB03C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2.169</w:t>
            </w:r>
          </w:p>
        </w:tc>
        <w:tc>
          <w:tcPr>
            <w:tcW w:w="1728" w:type="dxa"/>
          </w:tcPr>
          <w:p w14:paraId="0557E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0.1408</w:t>
            </w:r>
          </w:p>
        </w:tc>
      </w:tr>
      <w:tr w14:paraId="52BB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4F7D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728" w:type="dxa"/>
          </w:tcPr>
          <w:p w14:paraId="588DA1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w="1728" w:type="dxa"/>
          </w:tcPr>
          <w:p w14:paraId="7D9E8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w="1728" w:type="dxa"/>
          </w:tcPr>
          <w:p w14:paraId="0006BC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0.493</w:t>
            </w:r>
          </w:p>
        </w:tc>
        <w:tc>
          <w:tcPr>
            <w:tcW w:w="1728" w:type="dxa"/>
          </w:tcPr>
          <w:p w14:paraId="474B88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0.4828</w:t>
            </w:r>
          </w:p>
        </w:tc>
      </w:tr>
      <w:tr w14:paraId="7FBC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74CE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1728" w:type="dxa"/>
          </w:tcPr>
          <w:p w14:paraId="455B1A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102/224 (45.5%)</w:t>
            </w:r>
          </w:p>
        </w:tc>
        <w:tc>
          <w:tcPr>
            <w:tcW w:w="1728" w:type="dxa"/>
          </w:tcPr>
          <w:p w14:paraId="0F089D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w="1728" w:type="dxa"/>
          </w:tcPr>
          <w:p w14:paraId="2A37A2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17.214</w:t>
            </w:r>
          </w:p>
        </w:tc>
        <w:tc>
          <w:tcPr>
            <w:tcW w:w="1728" w:type="dxa"/>
          </w:tcPr>
          <w:p w14:paraId="3455F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</w:tbl>
    <w:p w14:paraId="09234DDC">
      <w:r>
        <w:rPr>
          <w:rFonts w:ascii="宋体" w:hAnsi="宋体" w:eastAsia="宋体"/>
          <w:b/>
          <w:color w:val="000000"/>
          <w:sz w:val="22"/>
        </w:rPr>
        <w:t>3.3.2 HA-VTE发生率前后对比</w:t>
      </w:r>
    </w:p>
    <w:p w14:paraId="6DDBCA4A">
      <w:r>
        <w:rPr>
          <w:rFonts w:ascii="宋体" w:hAnsi="宋体" w:eastAsia="宋体"/>
          <w:b/>
          <w:color w:val="000000"/>
          <w:sz w:val="22"/>
        </w:rPr>
        <w:t>表22 HA-VTE 3-31前后对比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362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D0E0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440" w:type="dxa"/>
          </w:tcPr>
          <w:p w14:paraId="6EC0DA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w="1440" w:type="dxa"/>
          </w:tcPr>
          <w:p w14:paraId="647AE0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w="1440" w:type="dxa"/>
          </w:tcPr>
          <w:p w14:paraId="3A2FA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w="1440" w:type="dxa"/>
          </w:tcPr>
          <w:p w14:paraId="1A4A3E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w="1440" w:type="dxa"/>
          </w:tcPr>
          <w:p w14:paraId="7498F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0C67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5A94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总VTE例数</w:t>
            </w:r>
          </w:p>
        </w:tc>
        <w:tc>
          <w:tcPr>
            <w:tcW w:w="1440" w:type="dxa"/>
          </w:tcPr>
          <w:p w14:paraId="3195A3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64BF5C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3B03C4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6A8941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2BE7A1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  <w:tr w14:paraId="25D29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EDF9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医院相关性VTE(HA-VTE)</w:t>
            </w:r>
          </w:p>
        </w:tc>
        <w:tc>
          <w:tcPr>
            <w:tcW w:w="1440" w:type="dxa"/>
          </w:tcPr>
          <w:p w14:paraId="3AEB85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43B21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440" w:type="dxa"/>
          </w:tcPr>
          <w:p w14:paraId="34BB4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679F87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32/88 (36.4%)</w:t>
            </w:r>
          </w:p>
        </w:tc>
        <w:tc>
          <w:tcPr>
            <w:tcW w:w="1440" w:type="dxa"/>
          </w:tcPr>
          <w:p w14:paraId="57731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 w14:paraId="68A42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38B5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w="1440" w:type="dxa"/>
          </w:tcPr>
          <w:p w14:paraId="089937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5F62EB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w="1440" w:type="dxa"/>
          </w:tcPr>
          <w:p w14:paraId="3D0300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1EDB77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27/32 (84.4%)</w:t>
            </w:r>
          </w:p>
        </w:tc>
        <w:tc>
          <w:tcPr>
            <w:tcW w:w="1440" w:type="dxa"/>
          </w:tcPr>
          <w:p w14:paraId="30558F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0.0664</w:t>
            </w:r>
          </w:p>
        </w:tc>
      </w:tr>
      <w:tr w14:paraId="7B17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2DAC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w="1440" w:type="dxa"/>
          </w:tcPr>
          <w:p w14:paraId="5A1522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6BE13E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w="1440" w:type="dxa"/>
          </w:tcPr>
          <w:p w14:paraId="1E2B81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31D798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8/32 (25.0%)</w:t>
            </w:r>
          </w:p>
        </w:tc>
        <w:tc>
          <w:tcPr>
            <w:tcW w:w="1440" w:type="dxa"/>
          </w:tcPr>
          <w:p w14:paraId="69C01C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0.7193</w:t>
            </w:r>
          </w:p>
        </w:tc>
      </w:tr>
    </w:tbl>
    <w:p w14:paraId="6DB59F72">
      <w:r>
        <w:rPr>
          <w:rFonts w:ascii="宋体" w:hAnsi="宋体" w:eastAsia="宋体"/>
          <w:b/>
          <w:color w:val="000000"/>
          <w:sz w:val="22"/>
        </w:rPr>
        <w:t>3.3.3 潜在可预防VTE发生率前后对比</w:t>
      </w:r>
    </w:p>
    <w:p w14:paraId="1E536C33">
      <w:r>
        <w:rPr>
          <w:rFonts w:ascii="宋体" w:hAnsi="宋体" w:eastAsia="宋体"/>
          <w:b/>
          <w:color w:val="000000"/>
          <w:sz w:val="22"/>
        </w:rPr>
        <w:t>表23 潜在可预防VTE 3-31前后对比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475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419A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440" w:type="dxa"/>
          </w:tcPr>
          <w:p w14:paraId="616AE0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w="1440" w:type="dxa"/>
          </w:tcPr>
          <w:p w14:paraId="452052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w="1440" w:type="dxa"/>
          </w:tcPr>
          <w:p w14:paraId="632112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w="1440" w:type="dxa"/>
          </w:tcPr>
          <w:p w14:paraId="0CC493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w="1440" w:type="dxa"/>
          </w:tcPr>
          <w:p w14:paraId="5BDC7F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294FC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C361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潜在可预防VTE占全部VTE</w:t>
            </w:r>
          </w:p>
        </w:tc>
        <w:tc>
          <w:tcPr>
            <w:tcW w:w="1440" w:type="dxa"/>
          </w:tcPr>
          <w:p w14:paraId="06B0C5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314655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101/224 (45.1%)</w:t>
            </w:r>
          </w:p>
        </w:tc>
        <w:tc>
          <w:tcPr>
            <w:tcW w:w="1440" w:type="dxa"/>
          </w:tcPr>
          <w:p w14:paraId="2F2B07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2DFD8F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w="1440" w:type="dxa"/>
          </w:tcPr>
          <w:p w14:paraId="0047A5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 w14:paraId="686AB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8AC82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w="1440" w:type="dxa"/>
          </w:tcPr>
          <w:p w14:paraId="1D0F55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15DA55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w="1440" w:type="dxa"/>
          </w:tcPr>
          <w:p w14:paraId="57EBA2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36C25D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27/32 (84.4%)</w:t>
            </w:r>
          </w:p>
        </w:tc>
        <w:tc>
          <w:tcPr>
            <w:tcW w:w="1440" w:type="dxa"/>
          </w:tcPr>
          <w:p w14:paraId="52A08B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0.0664</w:t>
            </w:r>
          </w:p>
        </w:tc>
      </w:tr>
      <w:tr w14:paraId="0B0C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4FF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潜在可预防VTE阳性中规范预防率</w:t>
            </w:r>
          </w:p>
        </w:tc>
        <w:tc>
          <w:tcPr>
            <w:tcW w:w="1440" w:type="dxa"/>
          </w:tcPr>
          <w:p w14:paraId="2BFBA1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101</w:t>
            </w:r>
          </w:p>
        </w:tc>
        <w:tc>
          <w:tcPr>
            <w:tcW w:w="1440" w:type="dxa"/>
          </w:tcPr>
          <w:p w14:paraId="1199A5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15/101 (14.9%)</w:t>
            </w:r>
          </w:p>
        </w:tc>
        <w:tc>
          <w:tcPr>
            <w:tcW w:w="1440" w:type="dxa"/>
          </w:tcPr>
          <w:p w14:paraId="03342C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</w:t>
            </w:r>
          </w:p>
        </w:tc>
        <w:tc>
          <w:tcPr>
            <w:tcW w:w="1440" w:type="dxa"/>
          </w:tcPr>
          <w:p w14:paraId="08178E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w="1440" w:type="dxa"/>
          </w:tcPr>
          <w:p w14:paraId="167E93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</w:t>
            </w:r>
          </w:p>
        </w:tc>
      </w:tr>
      <w:tr w14:paraId="30CF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906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w="1440" w:type="dxa"/>
          </w:tcPr>
          <w:p w14:paraId="4BA57C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23EC2C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w="1440" w:type="dxa"/>
          </w:tcPr>
          <w:p w14:paraId="24D299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06CE9E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8/32 (25.0%)</w:t>
            </w:r>
          </w:p>
        </w:tc>
        <w:tc>
          <w:tcPr>
            <w:tcW w:w="1440" w:type="dxa"/>
          </w:tcPr>
          <w:p w14:paraId="2AFA7C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0.7193</w:t>
            </w:r>
          </w:p>
        </w:tc>
      </w:tr>
    </w:tbl>
    <w:p w14:paraId="05BB8357">
      <w:r>
        <w:rPr>
          <w:rFonts w:ascii="宋体" w:hAnsi="宋体" w:eastAsia="宋体"/>
          <w:b w:val="0"/>
          <w:color w:val="000000"/>
          <w:sz w:val="22"/>
        </w:rPr>
        <w:t>3-31后潜在可预防VTE在HA-VTE中占比（84.4%）高于之前（66.7%），接近显著（P=0.077）。两期规范预防率均约14%，无显著差异（P=1.000）。</w:t>
      </w:r>
    </w:p>
    <w:p w14:paraId="2FC7B4BC">
      <w:r>
        <w:rPr>
          <w:rFonts w:ascii="宋体" w:hAnsi="宋体" w:eastAsia="宋体"/>
          <w:b/>
          <w:color w:val="000000"/>
          <w:sz w:val="22"/>
        </w:rPr>
        <w:t>3.3.4 规范预防影响因素分析（HA-VTE=1，目标变量：规范预防）</w:t>
      </w:r>
    </w:p>
    <w:p w14:paraId="00999423">
      <w:r>
        <w:rPr>
          <w:rFonts w:ascii="宋体" w:hAnsi="宋体" w:eastAsia="宋体"/>
          <w:b w:val="0"/>
          <w:color w:val="000000"/>
          <w:sz w:val="22"/>
        </w:rPr>
        <w:t>对HA-VTE=1患者进行规范预防影响因素分析。3-31前153例（规范预防46例），3-31后32例（规范预防8例）。</w:t>
      </w:r>
    </w:p>
    <w:p w14:paraId="63380485">
      <w:r>
        <w:rPr>
          <w:rFonts w:ascii="宋体" w:hAnsi="宋体" w:eastAsia="宋体"/>
          <w:b w:val="0"/>
          <w:color w:val="000000"/>
          <w:sz w:val="22"/>
        </w:rPr>
        <w:t>（一）3-31前（n=153）</w:t>
      </w:r>
    </w:p>
    <w:p w14:paraId="0ECC5DBC">
      <w:r>
        <w:rPr>
          <w:rFonts w:ascii="宋体" w:hAnsi="宋体" w:eastAsia="宋体"/>
          <w:b/>
          <w:color w:val="000000"/>
          <w:sz w:val="22"/>
        </w:rPr>
        <w:t>表24 3-31前HA-VTE规范预防单因素分析（P&lt;0.05）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96"/>
        <w:gridCol w:w="1296"/>
        <w:gridCol w:w="1296"/>
        <w:gridCol w:w="1234"/>
        <w:gridCol w:w="1234"/>
      </w:tblGrid>
      <w:tr w14:paraId="4890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24668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7DF493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合计（n=153）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2171E7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规范预防组（n=46）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577ED1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非规范预防组（n=107）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764BA6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（生化仅≠0）</w:t>
            </w:r>
          </w:p>
        </w:tc>
        <w:tc>
          <w:tcPr>
            <w:tcW w:w="1234" w:type="dxa"/>
          </w:tcPr>
          <w:p w14:paraId="2BF43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005A4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15F7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4A4F1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234" w:type="dxa"/>
          </w:tcPr>
          <w:p w14:paraId="058D4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81/153 (52.9%)</w:t>
            </w:r>
          </w:p>
        </w:tc>
        <w:tc>
          <w:tcPr>
            <w:tcW w:w="1234" w:type="dxa"/>
          </w:tcPr>
          <w:p w14:paraId="5B755B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46/46 (100.0%)</w:t>
            </w:r>
          </w:p>
        </w:tc>
        <w:tc>
          <w:tcPr>
            <w:tcW w:w="1234" w:type="dxa"/>
          </w:tcPr>
          <w:p w14:paraId="0C6851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35/107 (32.7%)</w:t>
            </w:r>
          </w:p>
        </w:tc>
        <w:tc>
          <w:tcPr>
            <w:tcW w:w="1234" w:type="dxa"/>
          </w:tcPr>
          <w:p w14:paraId="1C2686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8655E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58.467</w:t>
            </w:r>
          </w:p>
        </w:tc>
        <w:tc>
          <w:tcPr>
            <w:tcW w:w="1234" w:type="dxa"/>
          </w:tcPr>
          <w:p w14:paraId="21700C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5803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15333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1234" w:type="dxa"/>
          </w:tcPr>
          <w:p w14:paraId="606E71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w="1234" w:type="dxa"/>
          </w:tcPr>
          <w:p w14:paraId="3AD9B7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15/46 (32.6%)</w:t>
            </w:r>
          </w:p>
        </w:tc>
        <w:tc>
          <w:tcPr>
            <w:tcW w:w="1234" w:type="dxa"/>
          </w:tcPr>
          <w:p w14:paraId="73C48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86/107 (80.4%)</w:t>
            </w:r>
          </w:p>
        </w:tc>
        <w:tc>
          <w:tcPr>
            <w:tcW w:w="1234" w:type="dxa"/>
          </w:tcPr>
          <w:p w14:paraId="40A90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0040E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32.714</w:t>
            </w:r>
          </w:p>
        </w:tc>
        <w:tc>
          <w:tcPr>
            <w:tcW w:w="1234" w:type="dxa"/>
          </w:tcPr>
          <w:p w14:paraId="51F657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71AE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F76B1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733617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w="1234" w:type="dxa"/>
          </w:tcPr>
          <w:p w14:paraId="7FF450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w="1234" w:type="dxa"/>
          </w:tcPr>
          <w:p w14:paraId="51490E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w="1234" w:type="dxa"/>
          </w:tcPr>
          <w:p w14:paraId="1C4D91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F15E1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w="1234" w:type="dxa"/>
          </w:tcPr>
          <w:p w14:paraId="74B6CB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6AA6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D690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769192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w="1234" w:type="dxa"/>
          </w:tcPr>
          <w:p w14:paraId="4E6363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w="1234" w:type="dxa"/>
          </w:tcPr>
          <w:p w14:paraId="3E1340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w="1234" w:type="dxa"/>
          </w:tcPr>
          <w:p w14:paraId="086A2E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A23BD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w="1234" w:type="dxa"/>
          </w:tcPr>
          <w:p w14:paraId="7B921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0C46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D45DC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234" w:type="dxa"/>
          </w:tcPr>
          <w:p w14:paraId="460183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C4C5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8.00[6.00-10.00]</w:t>
            </w:r>
          </w:p>
        </w:tc>
        <w:tc>
          <w:tcPr>
            <w:tcW w:w="1234" w:type="dxa"/>
          </w:tcPr>
          <w:p w14:paraId="119C20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6.00[4.50-8.00]</w:t>
            </w:r>
          </w:p>
        </w:tc>
        <w:tc>
          <w:tcPr>
            <w:tcW w:w="1234" w:type="dxa"/>
          </w:tcPr>
          <w:p w14:paraId="61147C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7.10±3.05</w:t>
            </w:r>
          </w:p>
        </w:tc>
        <w:tc>
          <w:tcPr>
            <w:tcW w:w="1234" w:type="dxa"/>
          </w:tcPr>
          <w:p w14:paraId="02E8E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70CEA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 w14:paraId="01C5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DC3E5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234" w:type="dxa"/>
          </w:tcPr>
          <w:p w14:paraId="70E30D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915E5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9.32[7.50-13.38]</w:t>
            </w:r>
          </w:p>
        </w:tc>
        <w:tc>
          <w:tcPr>
            <w:tcW w:w="1234" w:type="dxa"/>
          </w:tcPr>
          <w:p w14:paraId="09394E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7.26[5.38-9.30]</w:t>
            </w:r>
          </w:p>
        </w:tc>
        <w:tc>
          <w:tcPr>
            <w:tcW w:w="1234" w:type="dxa"/>
          </w:tcPr>
          <w:p w14:paraId="00052D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8.61±3.88</w:t>
            </w:r>
          </w:p>
        </w:tc>
        <w:tc>
          <w:tcPr>
            <w:tcW w:w="1234" w:type="dxa"/>
          </w:tcPr>
          <w:p w14:paraId="20986A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86901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0.0002</w:t>
            </w:r>
          </w:p>
        </w:tc>
      </w:tr>
      <w:tr w14:paraId="29D5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CB450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234" w:type="dxa"/>
          </w:tcPr>
          <w:p w14:paraId="70ACE2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72/153 (47.1%)</w:t>
            </w:r>
          </w:p>
        </w:tc>
        <w:tc>
          <w:tcPr>
            <w:tcW w:w="1234" w:type="dxa"/>
          </w:tcPr>
          <w:p w14:paraId="1F6378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32/46 (69.6%)</w:t>
            </w:r>
          </w:p>
        </w:tc>
        <w:tc>
          <w:tcPr>
            <w:tcW w:w="1234" w:type="dxa"/>
          </w:tcPr>
          <w:p w14:paraId="375946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40/107 (37.4%)</w:t>
            </w:r>
          </w:p>
        </w:tc>
        <w:tc>
          <w:tcPr>
            <w:tcW w:w="1234" w:type="dxa"/>
          </w:tcPr>
          <w:p w14:paraId="4A0C5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AF545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13.373</w:t>
            </w:r>
          </w:p>
        </w:tc>
        <w:tc>
          <w:tcPr>
            <w:tcW w:w="1234" w:type="dxa"/>
          </w:tcPr>
          <w:p w14:paraId="15001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18B6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7FE12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234" w:type="dxa"/>
          </w:tcPr>
          <w:p w14:paraId="63A58F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EFE07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6.86[5.23-11.46]</w:t>
            </w:r>
          </w:p>
        </w:tc>
        <w:tc>
          <w:tcPr>
            <w:tcW w:w="1234" w:type="dxa"/>
          </w:tcPr>
          <w:p w14:paraId="7AC503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5.37[3.45-7.02]</w:t>
            </w:r>
          </w:p>
        </w:tc>
        <w:tc>
          <w:tcPr>
            <w:tcW w:w="1234" w:type="dxa"/>
          </w:tcPr>
          <w:p w14:paraId="6C809E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6.47±3.74</w:t>
            </w:r>
          </w:p>
        </w:tc>
        <w:tc>
          <w:tcPr>
            <w:tcW w:w="1234" w:type="dxa"/>
          </w:tcPr>
          <w:p w14:paraId="2695AC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5574E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0.0009</w:t>
            </w:r>
          </w:p>
        </w:tc>
      </w:tr>
      <w:tr w14:paraId="40EB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1F236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VTE首次中高危评分日期与机械预防日期差值_0</w:t>
            </w:r>
          </w:p>
        </w:tc>
        <w:tc>
          <w:tcPr>
            <w:tcW w:w="1234" w:type="dxa"/>
          </w:tcPr>
          <w:p w14:paraId="7BA24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33/153 (21.6%)</w:t>
            </w:r>
          </w:p>
        </w:tc>
        <w:tc>
          <w:tcPr>
            <w:tcW w:w="1234" w:type="dxa"/>
          </w:tcPr>
          <w:p w14:paraId="503BEA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w="1234" w:type="dxa"/>
          </w:tcPr>
          <w:p w14:paraId="119DAD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15/107 (14.0%)</w:t>
            </w:r>
          </w:p>
        </w:tc>
        <w:tc>
          <w:tcPr>
            <w:tcW w:w="1234" w:type="dxa"/>
          </w:tcPr>
          <w:p w14:paraId="64D0FE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F15E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11.992</w:t>
            </w:r>
          </w:p>
        </w:tc>
        <w:tc>
          <w:tcPr>
            <w:tcW w:w="1234" w:type="dxa"/>
          </w:tcPr>
          <w:p w14:paraId="6FC13C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0.0012</w:t>
            </w:r>
          </w:p>
        </w:tc>
      </w:tr>
      <w:tr w14:paraId="5338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0ECB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234" w:type="dxa"/>
          </w:tcPr>
          <w:p w14:paraId="2DA6EB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0351C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3.46[1.74-4.87]</w:t>
            </w:r>
          </w:p>
        </w:tc>
        <w:tc>
          <w:tcPr>
            <w:tcW w:w="1234" w:type="dxa"/>
          </w:tcPr>
          <w:p w14:paraId="52FAC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1.72[0.73-3.26]</w:t>
            </w:r>
          </w:p>
        </w:tc>
        <w:tc>
          <w:tcPr>
            <w:tcW w:w="1234" w:type="dxa"/>
          </w:tcPr>
          <w:p w14:paraId="64D8F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2.96±2.81</w:t>
            </w:r>
          </w:p>
        </w:tc>
        <w:tc>
          <w:tcPr>
            <w:tcW w:w="1234" w:type="dxa"/>
          </w:tcPr>
          <w:p w14:paraId="5EED9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CD7E3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0.0019</w:t>
            </w:r>
          </w:p>
        </w:tc>
      </w:tr>
      <w:tr w14:paraId="3BF5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9C5D0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首次异常D-二聚体检测数值（μg/ml FEU）_0.56</w:t>
            </w:r>
          </w:p>
        </w:tc>
        <w:tc>
          <w:tcPr>
            <w:tcW w:w="1234" w:type="dxa"/>
          </w:tcPr>
          <w:p w14:paraId="7E597D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16/153 (10.5%)</w:t>
            </w:r>
          </w:p>
        </w:tc>
        <w:tc>
          <w:tcPr>
            <w:tcW w:w="1234" w:type="dxa"/>
          </w:tcPr>
          <w:p w14:paraId="282165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0/46 (0.0%)</w:t>
            </w:r>
          </w:p>
        </w:tc>
        <w:tc>
          <w:tcPr>
            <w:tcW w:w="1234" w:type="dxa"/>
          </w:tcPr>
          <w:p w14:paraId="726478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16/107 (15.0%)</w:t>
            </w:r>
          </w:p>
        </w:tc>
        <w:tc>
          <w:tcPr>
            <w:tcW w:w="1234" w:type="dxa"/>
          </w:tcPr>
          <w:p w14:paraId="64D37A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6A59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7.682</w:t>
            </w:r>
          </w:p>
        </w:tc>
        <w:tc>
          <w:tcPr>
            <w:tcW w:w="1234" w:type="dxa"/>
          </w:tcPr>
          <w:p w14:paraId="6B5AB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 w14:paraId="5BD1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D381E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234" w:type="dxa"/>
          </w:tcPr>
          <w:p w14:paraId="30B894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88/153 (57.5%)</w:t>
            </w:r>
          </w:p>
        </w:tc>
        <w:tc>
          <w:tcPr>
            <w:tcW w:w="1234" w:type="dxa"/>
          </w:tcPr>
          <w:p w14:paraId="16E26C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35/46 (76.1%)</w:t>
            </w:r>
          </w:p>
        </w:tc>
        <w:tc>
          <w:tcPr>
            <w:tcW w:w="1234" w:type="dxa"/>
          </w:tcPr>
          <w:p w14:paraId="4250CB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53/107 (49.5%)</w:t>
            </w:r>
          </w:p>
        </w:tc>
        <w:tc>
          <w:tcPr>
            <w:tcW w:w="1234" w:type="dxa"/>
          </w:tcPr>
          <w:p w14:paraId="168225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4CFA6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9.283</w:t>
            </w:r>
          </w:p>
        </w:tc>
        <w:tc>
          <w:tcPr>
            <w:tcW w:w="1234" w:type="dxa"/>
          </w:tcPr>
          <w:p w14:paraId="116DCA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0.0041</w:t>
            </w:r>
          </w:p>
        </w:tc>
      </w:tr>
      <w:tr w14:paraId="5882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E2875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w="1234" w:type="dxa"/>
          </w:tcPr>
          <w:p w14:paraId="0DC928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22/153 (14.4%)</w:t>
            </w:r>
          </w:p>
        </w:tc>
        <w:tc>
          <w:tcPr>
            <w:tcW w:w="1234" w:type="dxa"/>
          </w:tcPr>
          <w:p w14:paraId="4A297A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1/46 (2.2%)</w:t>
            </w:r>
          </w:p>
        </w:tc>
        <w:tc>
          <w:tcPr>
            <w:tcW w:w="1234" w:type="dxa"/>
          </w:tcPr>
          <w:p w14:paraId="1BFF18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21/107 (19.6%)</w:t>
            </w:r>
          </w:p>
        </w:tc>
        <w:tc>
          <w:tcPr>
            <w:tcW w:w="1234" w:type="dxa"/>
          </w:tcPr>
          <w:p w14:paraId="615458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C7306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7.959</w:t>
            </w:r>
          </w:p>
        </w:tc>
        <w:tc>
          <w:tcPr>
            <w:tcW w:w="1234" w:type="dxa"/>
          </w:tcPr>
          <w:p w14:paraId="071A4D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0.0045</w:t>
            </w:r>
          </w:p>
        </w:tc>
      </w:tr>
      <w:tr w14:paraId="0998C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E1299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w="1234" w:type="dxa"/>
          </w:tcPr>
          <w:p w14:paraId="5BB243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549D7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26.95[25.05-28.08]</w:t>
            </w:r>
          </w:p>
        </w:tc>
        <w:tc>
          <w:tcPr>
            <w:tcW w:w="1234" w:type="dxa"/>
          </w:tcPr>
          <w:p w14:paraId="4F10D3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27.80[26.30-31.25]</w:t>
            </w:r>
          </w:p>
        </w:tc>
        <w:tc>
          <w:tcPr>
            <w:tcW w:w="1234" w:type="dxa"/>
          </w:tcPr>
          <w:p w14:paraId="6C5A0D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28.83±4.71</w:t>
            </w:r>
          </w:p>
        </w:tc>
        <w:tc>
          <w:tcPr>
            <w:tcW w:w="1234" w:type="dxa"/>
          </w:tcPr>
          <w:p w14:paraId="15F070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DA9AD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0.0104</w:t>
            </w:r>
          </w:p>
        </w:tc>
      </w:tr>
      <w:tr w14:paraId="084A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8FCB1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w="1234" w:type="dxa"/>
          </w:tcPr>
          <w:p w14:paraId="07C441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8FE1D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13.50[12.00-19.75]</w:t>
            </w:r>
          </w:p>
        </w:tc>
        <w:tc>
          <w:tcPr>
            <w:tcW w:w="1234" w:type="dxa"/>
          </w:tcPr>
          <w:p w14:paraId="438514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18.00[13.00-22.00]</w:t>
            </w:r>
          </w:p>
        </w:tc>
        <w:tc>
          <w:tcPr>
            <w:tcW w:w="1234" w:type="dxa"/>
          </w:tcPr>
          <w:p w14:paraId="044D4C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16.89±4.64</w:t>
            </w:r>
          </w:p>
        </w:tc>
        <w:tc>
          <w:tcPr>
            <w:tcW w:w="1234" w:type="dxa"/>
          </w:tcPr>
          <w:p w14:paraId="7E633B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3D0C4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0.0105</w:t>
            </w:r>
          </w:p>
        </w:tc>
      </w:tr>
      <w:tr w14:paraId="2A1C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BDDD1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w="1234" w:type="dxa"/>
          </w:tcPr>
          <w:p w14:paraId="528513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8644E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w="1234" w:type="dxa"/>
          </w:tcPr>
          <w:p w14:paraId="264FDF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w="1234" w:type="dxa"/>
          </w:tcPr>
          <w:p w14:paraId="6A8024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0.66±9.25</w:t>
            </w:r>
          </w:p>
        </w:tc>
        <w:tc>
          <w:tcPr>
            <w:tcW w:w="1234" w:type="dxa"/>
          </w:tcPr>
          <w:p w14:paraId="17C463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FCCFF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0.0117</w:t>
            </w:r>
          </w:p>
        </w:tc>
      </w:tr>
      <w:tr w14:paraId="3962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DF599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234" w:type="dxa"/>
          </w:tcPr>
          <w:p w14:paraId="5BB193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103/153 (67.3%)</w:t>
            </w:r>
          </w:p>
        </w:tc>
        <w:tc>
          <w:tcPr>
            <w:tcW w:w="1234" w:type="dxa"/>
          </w:tcPr>
          <w:p w14:paraId="0D4B79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38/46 (82.6%)</w:t>
            </w:r>
          </w:p>
        </w:tc>
        <w:tc>
          <w:tcPr>
            <w:tcW w:w="1234" w:type="dxa"/>
          </w:tcPr>
          <w:p w14:paraId="71CF6C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w="1234" w:type="dxa"/>
          </w:tcPr>
          <w:p w14:paraId="7B0588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D1F50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6.988</w:t>
            </w:r>
          </w:p>
        </w:tc>
        <w:tc>
          <w:tcPr>
            <w:tcW w:w="1234" w:type="dxa"/>
          </w:tcPr>
          <w:p w14:paraId="558DD1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0.0141</w:t>
            </w:r>
          </w:p>
        </w:tc>
      </w:tr>
      <w:tr w14:paraId="6FC15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7B0F0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234" w:type="dxa"/>
          </w:tcPr>
          <w:p w14:paraId="75F296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56/153 (36.6%)</w:t>
            </w:r>
          </w:p>
        </w:tc>
        <w:tc>
          <w:tcPr>
            <w:tcW w:w="1234" w:type="dxa"/>
          </w:tcPr>
          <w:p w14:paraId="6CE73F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24/46 (52.2%)</w:t>
            </w:r>
          </w:p>
        </w:tc>
        <w:tc>
          <w:tcPr>
            <w:tcW w:w="1234" w:type="dxa"/>
          </w:tcPr>
          <w:p w14:paraId="04BC5A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32/107 (29.9%)</w:t>
            </w:r>
          </w:p>
        </w:tc>
        <w:tc>
          <w:tcPr>
            <w:tcW w:w="1234" w:type="dxa"/>
          </w:tcPr>
          <w:p w14:paraId="4EB4D8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ED08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6.874</w:t>
            </w:r>
          </w:p>
        </w:tc>
        <w:tc>
          <w:tcPr>
            <w:tcW w:w="1234" w:type="dxa"/>
          </w:tcPr>
          <w:p w14:paraId="42BDCA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0.0147</w:t>
            </w:r>
          </w:p>
        </w:tc>
      </w:tr>
      <w:tr w14:paraId="174F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E3D0C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234" w:type="dxa"/>
          </w:tcPr>
          <w:p w14:paraId="368D57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9850A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19.00[14.00-28.75]</w:t>
            </w:r>
          </w:p>
        </w:tc>
        <w:tc>
          <w:tcPr>
            <w:tcW w:w="1234" w:type="dxa"/>
          </w:tcPr>
          <w:p w14:paraId="2C6D4F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16.00[9.00-24.50]</w:t>
            </w:r>
          </w:p>
        </w:tc>
        <w:tc>
          <w:tcPr>
            <w:tcW w:w="1234" w:type="dxa"/>
          </w:tcPr>
          <w:p w14:paraId="1FCE99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18.57±11.32</w:t>
            </w:r>
          </w:p>
        </w:tc>
        <w:tc>
          <w:tcPr>
            <w:tcW w:w="1234" w:type="dxa"/>
          </w:tcPr>
          <w:p w14:paraId="24A108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843AC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0.0170</w:t>
            </w:r>
          </w:p>
        </w:tc>
      </w:tr>
      <w:tr w14:paraId="4A6B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3FA1E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234" w:type="dxa"/>
          </w:tcPr>
          <w:p w14:paraId="6050CF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99/153 (64.7%)</w:t>
            </w:r>
          </w:p>
        </w:tc>
        <w:tc>
          <w:tcPr>
            <w:tcW w:w="1234" w:type="dxa"/>
          </w:tcPr>
          <w:p w14:paraId="23A4C9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23/46 (50.0%)</w:t>
            </w:r>
          </w:p>
        </w:tc>
        <w:tc>
          <w:tcPr>
            <w:tcW w:w="1234" w:type="dxa"/>
          </w:tcPr>
          <w:p w14:paraId="53685E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76/107 (71.0%)</w:t>
            </w:r>
          </w:p>
        </w:tc>
        <w:tc>
          <w:tcPr>
            <w:tcW w:w="1234" w:type="dxa"/>
          </w:tcPr>
          <w:p w14:paraId="4776E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ABA7A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6.229</w:t>
            </w:r>
          </w:p>
        </w:tc>
        <w:tc>
          <w:tcPr>
            <w:tcW w:w="1234" w:type="dxa"/>
          </w:tcPr>
          <w:p w14:paraId="77189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0.0208</w:t>
            </w:r>
          </w:p>
        </w:tc>
      </w:tr>
      <w:tr w14:paraId="5E2A0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F05D3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234" w:type="dxa"/>
          </w:tcPr>
          <w:p w14:paraId="4CFCAF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23/153 (15.0%)</w:t>
            </w:r>
          </w:p>
        </w:tc>
        <w:tc>
          <w:tcPr>
            <w:tcW w:w="1234" w:type="dxa"/>
          </w:tcPr>
          <w:p w14:paraId="580AC9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12/46 (26.1%)</w:t>
            </w:r>
          </w:p>
        </w:tc>
        <w:tc>
          <w:tcPr>
            <w:tcW w:w="1234" w:type="dxa"/>
          </w:tcPr>
          <w:p w14:paraId="75C20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11/107 (10.3%)</w:t>
            </w:r>
          </w:p>
        </w:tc>
        <w:tc>
          <w:tcPr>
            <w:tcW w:w="1234" w:type="dxa"/>
          </w:tcPr>
          <w:p w14:paraId="601B4B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049A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6.293</w:t>
            </w:r>
          </w:p>
        </w:tc>
        <w:tc>
          <w:tcPr>
            <w:tcW w:w="1234" w:type="dxa"/>
          </w:tcPr>
          <w:p w14:paraId="19B666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0.0237</w:t>
            </w:r>
          </w:p>
        </w:tc>
      </w:tr>
      <w:tr w14:paraId="3704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452B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234" w:type="dxa"/>
          </w:tcPr>
          <w:p w14:paraId="1CD78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3504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5.50[2.00-10.75]</w:t>
            </w:r>
          </w:p>
        </w:tc>
        <w:tc>
          <w:tcPr>
            <w:tcW w:w="1234" w:type="dxa"/>
          </w:tcPr>
          <w:p w14:paraId="25A75D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3.00[0.00-8.00]</w:t>
            </w:r>
          </w:p>
        </w:tc>
        <w:tc>
          <w:tcPr>
            <w:tcW w:w="1234" w:type="dxa"/>
          </w:tcPr>
          <w:p w14:paraId="13722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5.35±6.76</w:t>
            </w:r>
          </w:p>
        </w:tc>
        <w:tc>
          <w:tcPr>
            <w:tcW w:w="1234" w:type="dxa"/>
          </w:tcPr>
          <w:p w14:paraId="731140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3592F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0.0257</w:t>
            </w:r>
          </w:p>
        </w:tc>
      </w:tr>
      <w:tr w14:paraId="56F3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7826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主要疾病诊断_颈部脊髓损伤</w:t>
            </w:r>
          </w:p>
        </w:tc>
        <w:tc>
          <w:tcPr>
            <w:tcW w:w="1234" w:type="dxa"/>
          </w:tcPr>
          <w:p w14:paraId="1CDF8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w="1234" w:type="dxa"/>
          </w:tcPr>
          <w:p w14:paraId="16ED16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w="1234" w:type="dxa"/>
          </w:tcPr>
          <w:p w14:paraId="74F258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w="1234" w:type="dxa"/>
          </w:tcPr>
          <w:p w14:paraId="0048FA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6A713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w="1234" w:type="dxa"/>
          </w:tcPr>
          <w:p w14:paraId="3CDC0F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 w14:paraId="239D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130FD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</w:t>
            </w:r>
          </w:p>
        </w:tc>
        <w:tc>
          <w:tcPr>
            <w:tcW w:w="1234" w:type="dxa"/>
          </w:tcPr>
          <w:p w14:paraId="34F7E4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w="1234" w:type="dxa"/>
          </w:tcPr>
          <w:p w14:paraId="0B3E3B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w="1234" w:type="dxa"/>
          </w:tcPr>
          <w:p w14:paraId="317D08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w="1234" w:type="dxa"/>
          </w:tcPr>
          <w:p w14:paraId="6A4A8A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CB17F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w="1234" w:type="dxa"/>
          </w:tcPr>
          <w:p w14:paraId="63F037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 w14:paraId="21895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C8EC3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234" w:type="dxa"/>
          </w:tcPr>
          <w:p w14:paraId="159F4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234" w:type="dxa"/>
          </w:tcPr>
          <w:p w14:paraId="35702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37/46 (80.4%)</w:t>
            </w:r>
          </w:p>
        </w:tc>
        <w:tc>
          <w:tcPr>
            <w:tcW w:w="1234" w:type="dxa"/>
          </w:tcPr>
          <w:p w14:paraId="65DF3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w="1234" w:type="dxa"/>
          </w:tcPr>
          <w:p w14:paraId="0299BF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1FE27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5.611</w:t>
            </w:r>
          </w:p>
        </w:tc>
        <w:tc>
          <w:tcPr>
            <w:tcW w:w="1234" w:type="dxa"/>
          </w:tcPr>
          <w:p w14:paraId="5E36B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0.0291</w:t>
            </w:r>
          </w:p>
        </w:tc>
      </w:tr>
      <w:tr w14:paraId="47DE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8ABA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高血压史</w:t>
            </w:r>
          </w:p>
        </w:tc>
        <w:tc>
          <w:tcPr>
            <w:tcW w:w="1234" w:type="dxa"/>
          </w:tcPr>
          <w:p w14:paraId="070388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82/153 (53.6%)</w:t>
            </w:r>
          </w:p>
        </w:tc>
        <w:tc>
          <w:tcPr>
            <w:tcW w:w="1234" w:type="dxa"/>
          </w:tcPr>
          <w:p w14:paraId="4994B7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31/46 (67.4%)</w:t>
            </w:r>
          </w:p>
        </w:tc>
        <w:tc>
          <w:tcPr>
            <w:tcW w:w="1234" w:type="dxa"/>
          </w:tcPr>
          <w:p w14:paraId="04BE6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51/107 (47.7%)</w:t>
            </w:r>
          </w:p>
        </w:tc>
        <w:tc>
          <w:tcPr>
            <w:tcW w:w="1234" w:type="dxa"/>
          </w:tcPr>
          <w:p w14:paraId="23E26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374F9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5.034</w:t>
            </w:r>
          </w:p>
        </w:tc>
        <w:tc>
          <w:tcPr>
            <w:tcW w:w="1234" w:type="dxa"/>
          </w:tcPr>
          <w:p w14:paraId="18A6F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0.0387</w:t>
            </w:r>
          </w:p>
        </w:tc>
      </w:tr>
      <w:tr w14:paraId="5ADD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0E305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是否疲惫</w:t>
            </w:r>
          </w:p>
        </w:tc>
        <w:tc>
          <w:tcPr>
            <w:tcW w:w="1234" w:type="dxa"/>
          </w:tcPr>
          <w:p w14:paraId="22E548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41/153 (26.8%)</w:t>
            </w:r>
          </w:p>
        </w:tc>
        <w:tc>
          <w:tcPr>
            <w:tcW w:w="1234" w:type="dxa"/>
          </w:tcPr>
          <w:p w14:paraId="4380DC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w="1234" w:type="dxa"/>
          </w:tcPr>
          <w:p w14:paraId="0F5F6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23/107 (21.5%)</w:t>
            </w:r>
          </w:p>
        </w:tc>
        <w:tc>
          <w:tcPr>
            <w:tcW w:w="1234" w:type="dxa"/>
          </w:tcPr>
          <w:p w14:paraId="179BF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3E8FC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5.100</w:t>
            </w:r>
          </w:p>
        </w:tc>
        <w:tc>
          <w:tcPr>
            <w:tcW w:w="1234" w:type="dxa"/>
          </w:tcPr>
          <w:p w14:paraId="49EED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0.0395</w:t>
            </w:r>
          </w:p>
        </w:tc>
      </w:tr>
      <w:tr w14:paraId="64F8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A5D41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肾功能不全</w:t>
            </w:r>
          </w:p>
        </w:tc>
        <w:tc>
          <w:tcPr>
            <w:tcW w:w="1234" w:type="dxa"/>
          </w:tcPr>
          <w:p w14:paraId="335D08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44/153 (28.8%)</w:t>
            </w:r>
          </w:p>
        </w:tc>
        <w:tc>
          <w:tcPr>
            <w:tcW w:w="1234" w:type="dxa"/>
          </w:tcPr>
          <w:p w14:paraId="7241B5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19/46 (41.3%)</w:t>
            </w:r>
          </w:p>
        </w:tc>
        <w:tc>
          <w:tcPr>
            <w:tcW w:w="1234" w:type="dxa"/>
          </w:tcPr>
          <w:p w14:paraId="087AD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25/107 (23.4%)</w:t>
            </w:r>
          </w:p>
        </w:tc>
        <w:tc>
          <w:tcPr>
            <w:tcW w:w="1234" w:type="dxa"/>
          </w:tcPr>
          <w:p w14:paraId="491A01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8D34C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5.053</w:t>
            </w:r>
          </w:p>
        </w:tc>
        <w:tc>
          <w:tcPr>
            <w:tcW w:w="1234" w:type="dxa"/>
          </w:tcPr>
          <w:p w14:paraId="1946A3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</w:tbl>
    <w:p w14:paraId="5138E46E">
      <w:r>
        <w:rPr>
          <w:rFonts w:ascii="宋体" w:hAnsi="宋体" w:eastAsia="宋体"/>
          <w:b w:val="0"/>
          <w:color w:val="000000"/>
          <w:sz w:val="22"/>
        </w:rPr>
        <w:t>共592个变量，28个P&lt;0.05。注：生化指标均值±标准差仅统计检测值≠0的样本。</w:t>
      </w:r>
    </w:p>
    <w:p w14:paraId="2E656094">
      <w:r>
        <w:rPr>
          <w:rFonts w:ascii="宋体" w:hAnsi="宋体" w:eastAsia="宋体"/>
          <w:b/>
          <w:color w:val="000000"/>
          <w:sz w:val="22"/>
        </w:rPr>
        <w:t>表25 3-31前HA-VTE规范预防多因素Logistic回归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7616C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91B72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676DC2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72209B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1AEB1F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031D13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69F07C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4BC0D5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7D8751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163D2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ECD1D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080" w:type="dxa"/>
          </w:tcPr>
          <w:p w14:paraId="11BCB0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120A75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0.1823</w:t>
            </w:r>
          </w:p>
        </w:tc>
        <w:tc>
          <w:tcPr>
            <w:tcW w:w="1080" w:type="dxa"/>
          </w:tcPr>
          <w:p w14:paraId="085D62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0.0676</w:t>
            </w:r>
          </w:p>
        </w:tc>
        <w:tc>
          <w:tcPr>
            <w:tcW w:w="1080" w:type="dxa"/>
          </w:tcPr>
          <w:p w14:paraId="6E9136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7.2730</w:t>
            </w:r>
          </w:p>
        </w:tc>
        <w:tc>
          <w:tcPr>
            <w:tcW w:w="1080" w:type="dxa"/>
          </w:tcPr>
          <w:p w14:paraId="723FD7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1.2000</w:t>
            </w:r>
          </w:p>
        </w:tc>
        <w:tc>
          <w:tcPr>
            <w:tcW w:w="1080" w:type="dxa"/>
          </w:tcPr>
          <w:p w14:paraId="4975CE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1.0510-1.3701</w:t>
            </w:r>
          </w:p>
        </w:tc>
        <w:tc>
          <w:tcPr>
            <w:tcW w:w="1080" w:type="dxa"/>
          </w:tcPr>
          <w:p w14:paraId="043D5C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0.0070</w:t>
            </w:r>
          </w:p>
        </w:tc>
      </w:tr>
      <w:tr w14:paraId="552B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BAFFE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080" w:type="dxa"/>
          </w:tcPr>
          <w:p w14:paraId="12C22C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3293A4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0.1106</w:t>
            </w:r>
          </w:p>
        </w:tc>
        <w:tc>
          <w:tcPr>
            <w:tcW w:w="1080" w:type="dxa"/>
          </w:tcPr>
          <w:p w14:paraId="00A97E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0.0521</w:t>
            </w:r>
          </w:p>
        </w:tc>
        <w:tc>
          <w:tcPr>
            <w:tcW w:w="1080" w:type="dxa"/>
          </w:tcPr>
          <w:p w14:paraId="48997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4.5099</w:t>
            </w:r>
          </w:p>
        </w:tc>
        <w:tc>
          <w:tcPr>
            <w:tcW w:w="1080" w:type="dxa"/>
          </w:tcPr>
          <w:p w14:paraId="3DB24E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1.1170</w:t>
            </w:r>
          </w:p>
        </w:tc>
        <w:tc>
          <w:tcPr>
            <w:tcW w:w="1080" w:type="dxa"/>
          </w:tcPr>
          <w:p w14:paraId="70222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1.0086-1.2370</w:t>
            </w:r>
          </w:p>
        </w:tc>
        <w:tc>
          <w:tcPr>
            <w:tcW w:w="1080" w:type="dxa"/>
          </w:tcPr>
          <w:p w14:paraId="2E325D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0.0337</w:t>
            </w:r>
          </w:p>
        </w:tc>
      </w:tr>
      <w:tr w14:paraId="22160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A04C0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w="1080" w:type="dxa"/>
          </w:tcPr>
          <w:p w14:paraId="6A66CA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40FCF6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-0.0414</w:t>
            </w:r>
          </w:p>
        </w:tc>
        <w:tc>
          <w:tcPr>
            <w:tcW w:w="1080" w:type="dxa"/>
          </w:tcPr>
          <w:p w14:paraId="6A835F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0.0450</w:t>
            </w:r>
          </w:p>
        </w:tc>
        <w:tc>
          <w:tcPr>
            <w:tcW w:w="1080" w:type="dxa"/>
          </w:tcPr>
          <w:p w14:paraId="73121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0.8467</w:t>
            </w:r>
          </w:p>
        </w:tc>
        <w:tc>
          <w:tcPr>
            <w:tcW w:w="1080" w:type="dxa"/>
          </w:tcPr>
          <w:p w14:paraId="130509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0.9594</w:t>
            </w:r>
          </w:p>
        </w:tc>
        <w:tc>
          <w:tcPr>
            <w:tcW w:w="1080" w:type="dxa"/>
          </w:tcPr>
          <w:p w14:paraId="628A75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0.8784-1.0479</w:t>
            </w:r>
          </w:p>
        </w:tc>
        <w:tc>
          <w:tcPr>
            <w:tcW w:w="1080" w:type="dxa"/>
          </w:tcPr>
          <w:p w14:paraId="357FDD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0.3575</w:t>
            </w:r>
          </w:p>
        </w:tc>
      </w:tr>
      <w:tr w14:paraId="7EC3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5280C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080" w:type="dxa"/>
          </w:tcPr>
          <w:p w14:paraId="5387BD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7E80A7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0.4078</w:t>
            </w:r>
          </w:p>
        </w:tc>
        <w:tc>
          <w:tcPr>
            <w:tcW w:w="1080" w:type="dxa"/>
          </w:tcPr>
          <w:p w14:paraId="0406B3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0.4575</w:t>
            </w:r>
          </w:p>
        </w:tc>
        <w:tc>
          <w:tcPr>
            <w:tcW w:w="1080" w:type="dxa"/>
          </w:tcPr>
          <w:p w14:paraId="7E3004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0.7946</w:t>
            </w:r>
          </w:p>
        </w:tc>
        <w:tc>
          <w:tcPr>
            <w:tcW w:w="1080" w:type="dxa"/>
          </w:tcPr>
          <w:p w14:paraId="4333D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1.5035</w:t>
            </w:r>
          </w:p>
        </w:tc>
        <w:tc>
          <w:tcPr>
            <w:tcW w:w="1080" w:type="dxa"/>
          </w:tcPr>
          <w:p w14:paraId="2E31B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0.6134-3.6849</w:t>
            </w:r>
          </w:p>
        </w:tc>
        <w:tc>
          <w:tcPr>
            <w:tcW w:w="1080" w:type="dxa"/>
          </w:tcPr>
          <w:p w14:paraId="6D3D56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0.3727</w:t>
            </w:r>
          </w:p>
        </w:tc>
      </w:tr>
    </w:tbl>
    <w:p w14:paraId="10A8253C">
      <w:r>
        <w:rPr>
          <w:rFonts w:ascii="宋体" w:hAnsi="宋体" w:eastAsia="宋体"/>
          <w:b w:val="0"/>
          <w:color w:val="000000"/>
          <w:sz w:val="22"/>
        </w:rPr>
        <w:t xml:space="preserve">  VTE中高危评分：OR=1.2000，95%CI=1.0510-1.3701，P=0.0070</w:t>
      </w:r>
    </w:p>
    <w:p w14:paraId="397A5C45">
      <w:r>
        <w:rPr>
          <w:rFonts w:ascii="宋体" w:hAnsi="宋体" w:eastAsia="宋体"/>
          <w:b w:val="0"/>
          <w:color w:val="000000"/>
          <w:sz w:val="22"/>
        </w:rPr>
        <w:t xml:space="preserve">  白细胞计数(*10^9/L)：OR=1.1170，95%CI=1.0086-1.2370，P=0.0337</w:t>
      </w:r>
    </w:p>
    <w:p w14:paraId="54103D24">
      <w:r>
        <w:rPr>
          <w:rFonts w:ascii="宋体" w:hAnsi="宋体" w:eastAsia="宋体"/>
          <w:b w:val="0"/>
          <w:color w:val="000000"/>
          <w:sz w:val="22"/>
        </w:rPr>
        <w:t>（二）3-31后（n=32）</w:t>
      </w:r>
    </w:p>
    <w:p w14:paraId="2DA9C5DE">
      <w:r>
        <w:rPr>
          <w:rFonts w:ascii="宋体" w:hAnsi="宋体" w:eastAsia="宋体"/>
          <w:b w:val="0"/>
          <w:color w:val="000000"/>
          <w:sz w:val="22"/>
        </w:rPr>
        <w:t>样本量较小，结果需谨慎解读。</w:t>
      </w:r>
    </w:p>
    <w:p w14:paraId="45AE5140">
      <w:r>
        <w:rPr>
          <w:rFonts w:ascii="宋体" w:hAnsi="宋体" w:eastAsia="宋体"/>
          <w:b/>
          <w:color w:val="000000"/>
          <w:sz w:val="22"/>
        </w:rPr>
        <w:t>表26 3-31后HA-VTE规范预防单因素分析（P&lt;0.05）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B27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3A27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09ECB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合计（n=32）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5009FB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7C578F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1CF5C3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（生化仅≠0）</w:t>
            </w:r>
          </w:p>
        </w:tc>
        <w:tc>
          <w:tcPr>
            <w:tcW w:w="1234" w:type="dxa"/>
          </w:tcPr>
          <w:p w14:paraId="59D2C7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1696E0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567C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0E678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234" w:type="dxa"/>
          </w:tcPr>
          <w:p w14:paraId="1542B3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6B778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4.27[2.98-4.86]</w:t>
            </w:r>
          </w:p>
        </w:tc>
        <w:tc>
          <w:tcPr>
            <w:tcW w:w="1234" w:type="dxa"/>
          </w:tcPr>
          <w:p w14:paraId="5D99F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1.36[0.65-2.39]</w:t>
            </w:r>
          </w:p>
        </w:tc>
        <w:tc>
          <w:tcPr>
            <w:tcW w:w="1234" w:type="dxa"/>
          </w:tcPr>
          <w:p w14:paraId="5A396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2.41±1.94</w:t>
            </w:r>
          </w:p>
        </w:tc>
        <w:tc>
          <w:tcPr>
            <w:tcW w:w="1234" w:type="dxa"/>
          </w:tcPr>
          <w:p w14:paraId="60F63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C6BEA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0.0084</w:t>
            </w:r>
          </w:p>
        </w:tc>
      </w:tr>
      <w:tr w14:paraId="685D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FFF00"/>
          </w:tcPr>
          <w:p w14:paraId="4383F44B">
            <w:pPr>
              <w:spacing w:after="0" w:line="240" w:lineRule="auto"/>
              <w:jc w:val="center"/>
              <w:rPr>
                <w:highlight w:val="yellow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highlight w:val="yellow"/>
              </w:rPr>
              <w:t>VTE首次中高危评分日期与机械预防日期差值_0</w:t>
            </w:r>
          </w:p>
        </w:tc>
        <w:tc>
          <w:tcPr>
            <w:tcW w:w="1234" w:type="dxa"/>
          </w:tcPr>
          <w:p w14:paraId="6766E6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5/32 (15.6%)</w:t>
            </w:r>
          </w:p>
        </w:tc>
        <w:tc>
          <w:tcPr>
            <w:tcW w:w="1234" w:type="dxa"/>
          </w:tcPr>
          <w:p w14:paraId="0B341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4/8 (50.0%)</w:t>
            </w:r>
          </w:p>
        </w:tc>
        <w:tc>
          <w:tcPr>
            <w:tcW w:w="1234" w:type="dxa"/>
          </w:tcPr>
          <w:p w14:paraId="13D25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1/24 (4.2%)</w:t>
            </w:r>
          </w:p>
        </w:tc>
        <w:tc>
          <w:tcPr>
            <w:tcW w:w="1234" w:type="dxa"/>
          </w:tcPr>
          <w:p w14:paraId="4B2FDA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92F5B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9.560</w:t>
            </w:r>
          </w:p>
        </w:tc>
        <w:tc>
          <w:tcPr>
            <w:tcW w:w="1234" w:type="dxa"/>
          </w:tcPr>
          <w:p w14:paraId="2E9C1D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0.0086</w:t>
            </w:r>
          </w:p>
        </w:tc>
      </w:tr>
      <w:tr w14:paraId="3A95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633A5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w="1234" w:type="dxa"/>
          </w:tcPr>
          <w:p w14:paraId="523C8B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20/32 (62.5%)</w:t>
            </w:r>
          </w:p>
        </w:tc>
        <w:tc>
          <w:tcPr>
            <w:tcW w:w="1234" w:type="dxa"/>
          </w:tcPr>
          <w:p w14:paraId="621F31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8/8 (100.0%)</w:t>
            </w:r>
          </w:p>
        </w:tc>
        <w:tc>
          <w:tcPr>
            <w:tcW w:w="1234" w:type="dxa"/>
          </w:tcPr>
          <w:p w14:paraId="023C27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12/24 (50.0%)</w:t>
            </w:r>
          </w:p>
        </w:tc>
        <w:tc>
          <w:tcPr>
            <w:tcW w:w="1234" w:type="dxa"/>
          </w:tcPr>
          <w:p w14:paraId="68447D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C8D62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6.400</w:t>
            </w:r>
          </w:p>
        </w:tc>
        <w:tc>
          <w:tcPr>
            <w:tcW w:w="1234" w:type="dxa"/>
          </w:tcPr>
          <w:p w14:paraId="1C5622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0.0135</w:t>
            </w:r>
          </w:p>
        </w:tc>
      </w:tr>
      <w:tr w14:paraId="1E3B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FFF00"/>
          </w:tcPr>
          <w:p w14:paraId="68158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0E5A2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23/32 (71.9%)</w:t>
            </w:r>
          </w:p>
        </w:tc>
        <w:tc>
          <w:tcPr>
            <w:tcW w:w="1234" w:type="dxa"/>
          </w:tcPr>
          <w:p w14:paraId="6A4C70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3/8 (37.5%)</w:t>
            </w:r>
          </w:p>
        </w:tc>
        <w:tc>
          <w:tcPr>
            <w:tcW w:w="1234" w:type="dxa"/>
          </w:tcPr>
          <w:p w14:paraId="6179DB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20/24 (83.3%)</w:t>
            </w:r>
          </w:p>
        </w:tc>
        <w:tc>
          <w:tcPr>
            <w:tcW w:w="1234" w:type="dxa"/>
          </w:tcPr>
          <w:p w14:paraId="6E1A07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B675B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6.235</w:t>
            </w:r>
          </w:p>
        </w:tc>
        <w:tc>
          <w:tcPr>
            <w:tcW w:w="1234" w:type="dxa"/>
          </w:tcPr>
          <w:p w14:paraId="6919E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0.0233</w:t>
            </w:r>
          </w:p>
        </w:tc>
      </w:tr>
      <w:tr w14:paraId="053A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FFF00"/>
          </w:tcPr>
          <w:p w14:paraId="6155C2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68FD22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23/32 (71.9%)</w:t>
            </w:r>
          </w:p>
        </w:tc>
        <w:tc>
          <w:tcPr>
            <w:tcW w:w="1234" w:type="dxa"/>
          </w:tcPr>
          <w:p w14:paraId="35EDC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3/8 (37.5%)</w:t>
            </w:r>
          </w:p>
        </w:tc>
        <w:tc>
          <w:tcPr>
            <w:tcW w:w="1234" w:type="dxa"/>
          </w:tcPr>
          <w:p w14:paraId="4808AF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20/24 (83.3%)</w:t>
            </w:r>
          </w:p>
        </w:tc>
        <w:tc>
          <w:tcPr>
            <w:tcW w:w="1234" w:type="dxa"/>
          </w:tcPr>
          <w:p w14:paraId="2CF5A9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4C18A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6.235</w:t>
            </w:r>
          </w:p>
        </w:tc>
        <w:tc>
          <w:tcPr>
            <w:tcW w:w="1234" w:type="dxa"/>
          </w:tcPr>
          <w:p w14:paraId="69BBE8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0.0233</w:t>
            </w:r>
          </w:p>
        </w:tc>
      </w:tr>
      <w:tr w14:paraId="351A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4132C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234" w:type="dxa"/>
          </w:tcPr>
          <w:p w14:paraId="29C521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21/32 (65.6%)</w:t>
            </w:r>
          </w:p>
        </w:tc>
        <w:tc>
          <w:tcPr>
            <w:tcW w:w="1234" w:type="dxa"/>
          </w:tcPr>
          <w:p w14:paraId="09166D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8/8 (100.0%)</w:t>
            </w:r>
          </w:p>
        </w:tc>
        <w:tc>
          <w:tcPr>
            <w:tcW w:w="1234" w:type="dxa"/>
          </w:tcPr>
          <w:p w14:paraId="1EDDC4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13/24 (54.2%)</w:t>
            </w:r>
          </w:p>
        </w:tc>
        <w:tc>
          <w:tcPr>
            <w:tcW w:w="1234" w:type="dxa"/>
          </w:tcPr>
          <w:p w14:paraId="071302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D8A49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5.587</w:t>
            </w:r>
          </w:p>
        </w:tc>
        <w:tc>
          <w:tcPr>
            <w:tcW w:w="1234" w:type="dxa"/>
          </w:tcPr>
          <w:p w14:paraId="124004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0.0292</w:t>
            </w:r>
          </w:p>
        </w:tc>
      </w:tr>
      <w:tr w14:paraId="2E5F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CA9E3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嗜酸粒细胞绝对值(E0#)（*10^9/L）</w:t>
            </w:r>
          </w:p>
        </w:tc>
        <w:tc>
          <w:tcPr>
            <w:tcW w:w="1234" w:type="dxa"/>
          </w:tcPr>
          <w:p w14:paraId="2F6677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617D4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0.05[0.01-0.10]</w:t>
            </w:r>
          </w:p>
        </w:tc>
        <w:tc>
          <w:tcPr>
            <w:tcW w:w="1234" w:type="dxa"/>
          </w:tcPr>
          <w:p w14:paraId="733C29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0.09[0.08-0.35]</w:t>
            </w:r>
          </w:p>
        </w:tc>
        <w:tc>
          <w:tcPr>
            <w:tcW w:w="1234" w:type="dxa"/>
          </w:tcPr>
          <w:p w14:paraId="382BAA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0.17±0.17</w:t>
            </w:r>
          </w:p>
        </w:tc>
        <w:tc>
          <w:tcPr>
            <w:tcW w:w="1234" w:type="dxa"/>
          </w:tcPr>
          <w:p w14:paraId="0FB755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D15B5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0.0357</w:t>
            </w:r>
          </w:p>
        </w:tc>
      </w:tr>
    </w:tbl>
    <w:p w14:paraId="53E977DF">
      <w:r>
        <w:rPr>
          <w:rFonts w:ascii="宋体" w:hAnsi="宋体" w:eastAsia="宋体"/>
          <w:b w:val="0"/>
          <w:color w:val="000000"/>
          <w:sz w:val="22"/>
        </w:rPr>
        <w:t>共588个变量，7个P&lt;0.05。</w:t>
      </w:r>
    </w:p>
    <w:p w14:paraId="5CA7A5FF">
      <w:r>
        <w:rPr>
          <w:rFonts w:ascii="宋体" w:hAnsi="宋体" w:eastAsia="宋体"/>
          <w:b/>
          <w:color w:val="000000"/>
          <w:sz w:val="22"/>
        </w:rPr>
        <w:t>表27 3-31后HA-VTE规范预防多因素Logistic回归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1914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493E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6A5E3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0F31F2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63A759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0EAA41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790AE6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216DEA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530BE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4CC7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7D3C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080" w:type="dxa"/>
          </w:tcPr>
          <w:p w14:paraId="350749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080" w:type="dxa"/>
          </w:tcPr>
          <w:p w14:paraId="0C9A2C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0.5912</w:t>
            </w:r>
          </w:p>
        </w:tc>
        <w:tc>
          <w:tcPr>
            <w:tcW w:w="1080" w:type="dxa"/>
          </w:tcPr>
          <w:p w14:paraId="733223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0.2562</w:t>
            </w:r>
          </w:p>
        </w:tc>
        <w:tc>
          <w:tcPr>
            <w:tcW w:w="1080" w:type="dxa"/>
          </w:tcPr>
          <w:p w14:paraId="4AE142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5.3268</w:t>
            </w:r>
          </w:p>
        </w:tc>
        <w:tc>
          <w:tcPr>
            <w:tcW w:w="1080" w:type="dxa"/>
          </w:tcPr>
          <w:p w14:paraId="48431A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1.8062</w:t>
            </w:r>
          </w:p>
        </w:tc>
        <w:tc>
          <w:tcPr>
            <w:tcW w:w="1080" w:type="dxa"/>
          </w:tcPr>
          <w:p w14:paraId="38DCD1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1.0931-2.9844</w:t>
            </w:r>
          </w:p>
        </w:tc>
        <w:tc>
          <w:tcPr>
            <w:tcW w:w="1080" w:type="dxa"/>
          </w:tcPr>
          <w:p w14:paraId="6098D5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0.0210</w:t>
            </w:r>
          </w:p>
        </w:tc>
      </w:tr>
    </w:tbl>
    <w:p w14:paraId="37403959">
      <w:r>
        <w:rPr>
          <w:rFonts w:ascii="宋体" w:hAnsi="宋体" w:eastAsia="宋体"/>
          <w:b w:val="0"/>
          <w:color w:val="000000"/>
          <w:sz w:val="22"/>
        </w:rPr>
        <w:t xml:space="preserve">  首次D-二聚体检测数值（μg/ml FEU）：OR=1.8062，P=0.0210</w:t>
      </w:r>
    </w:p>
    <w:p w14:paraId="6AE632C6">
      <w:r>
        <w:rPr>
          <w:rFonts w:ascii="宋体" w:hAnsi="宋体" w:eastAsia="宋体"/>
          <w:b/>
          <w:color w:val="000000"/>
          <w:sz w:val="32"/>
        </w:rPr>
        <w:t>四、结论</w:t>
      </w:r>
    </w:p>
    <w:p w14:paraId="56CD6D02">
      <w:r>
        <w:rPr>
          <w:rFonts w:ascii="宋体" w:hAnsi="宋体" w:eastAsia="宋体"/>
          <w:b w:val="0"/>
          <w:color w:val="000000"/>
          <w:sz w:val="22"/>
        </w:rPr>
        <w:t>（一）潜在可预防VTE独立影响因素（3-31前224例，已排除预防相关泄漏变量）：</w:t>
      </w:r>
    </w:p>
    <w:p w14:paraId="69C513BA">
      <w:r>
        <w:rPr>
          <w:rFonts w:ascii="宋体" w:hAnsi="宋体" w:eastAsia="宋体"/>
          <w:b w:val="0"/>
          <w:color w:val="000000"/>
          <w:sz w:val="22"/>
        </w:rPr>
        <w:t xml:space="preserve">  • 独立危险因素：90天内院内就诊/住院史（OR=6.9469，95%CI=3.4215-14.10，P=0.000000）</w:t>
      </w:r>
    </w:p>
    <w:p w14:paraId="620B8955">
      <w:r>
        <w:rPr>
          <w:rFonts w:ascii="宋体" w:hAnsi="宋体" w:eastAsia="宋体"/>
          <w:b w:val="0"/>
          <w:color w:val="000000"/>
          <w:sz w:val="22"/>
        </w:rPr>
        <w:t xml:space="preserve">  • 独立保护因素：出血风险评估（1/0）（OR=0.3108，95%CI=0.1559-0.6197，P=0.0009）</w:t>
      </w:r>
    </w:p>
    <w:p w14:paraId="175449D9">
      <w:r>
        <w:rPr>
          <w:rFonts w:ascii="宋体" w:hAnsi="宋体" w:eastAsia="宋体"/>
          <w:b w:val="0"/>
          <w:color w:val="000000"/>
          <w:sz w:val="22"/>
        </w:rPr>
        <w:t>（二）3-31后88例：VTE诊断日期与入院日期是否大于24h（OR=0.0412，P=0.0051）。</w:t>
      </w:r>
    </w:p>
    <w:p w14:paraId="02C5E2E4">
      <w:r>
        <w:rPr>
          <w:rFonts w:ascii="宋体" w:hAnsi="宋体" w:eastAsia="宋体"/>
          <w:b w:val="0"/>
          <w:color w:val="000000"/>
          <w:sz w:val="22"/>
        </w:rPr>
        <w:t>（三）规范预防影响因素（3-31前HA-VTE 153例）：VTE中高危评分（OR=1.2000，P=0.0070）、白细胞计数(*10^9/L)（OR=1.1170，P=0.0337）。</w:t>
      </w:r>
    </w:p>
    <w:p w14:paraId="541C3D05">
      <w:r>
        <w:rPr>
          <w:rFonts w:ascii="宋体" w:hAnsi="宋体" w:eastAsia="宋体"/>
          <w:b w:val="0"/>
          <w:color w:val="000000"/>
          <w:sz w:val="22"/>
        </w:rPr>
        <w:t>（四）前后对比：3-31后潜在可预防VTE在HA-VTE中占比（84.4%）高于之前（66.7%），接近显著（P=0.077）；两期规范预防率均约14%，无显著差异。</w:t>
      </w:r>
    </w:p>
    <w:p w14:paraId="6458C187">
      <w:r>
        <w:rPr>
          <w:rFonts w:ascii="宋体" w:hAnsi="宋体" w:eastAsia="宋体"/>
          <w:b w:val="0"/>
          <w:color w:val="000000"/>
          <w:sz w:val="22"/>
        </w:rPr>
        <w:t>（五）机器学习（训练集10折交叉验证）：XGBoost最佳（测试集AUC=0.672），SHAP与统计分析结果高度一致。</w:t>
      </w:r>
      <w:r>
        <w:rPr>
          <w:rFonts w:ascii="宋体" w:hAnsi="宋体" w:eastAsia="宋体"/>
          <w:b w:val="0"/>
          <w:color w:val="000000"/>
          <w:sz w:val="22"/>
          <w:highlight w:val="yellow"/>
        </w:rPr>
        <w:t>外部验证最佳AUC=0.673（Random Forest）。</w:t>
      </w:r>
    </w:p>
    <w:p w14:paraId="09C3D5BB">
      <w:r>
        <w:rPr>
          <w:rFonts w:ascii="宋体" w:hAnsi="宋体" w:eastAsia="宋体"/>
          <w:b w:val="0"/>
          <w:color w:val="000000"/>
          <w:sz w:val="22"/>
        </w:rPr>
        <w:t>（六）临床建议：加强90天内就诊患者VTE预防；规范开展出血风险评估；提高规范预防率。</w:t>
      </w:r>
    </w:p>
    <w:p w14:paraId="5EB07E46">
      <w:r>
        <w:rPr>
          <w:rFonts w:ascii="宋体" w:hAnsi="宋体" w:eastAsia="宋体"/>
          <w:b/>
          <w:color w:val="000000"/>
          <w:sz w:val="32"/>
        </w:rPr>
        <w:t>五、方法一致性验证</w:t>
      </w:r>
    </w:p>
    <w:p w14:paraId="146B0746">
      <w:r>
        <w:rPr>
          <w:rFonts w:ascii="宋体" w:hAnsi="宋体" w:eastAsia="宋体"/>
          <w:b w:val="0"/>
          <w:color w:val="000000"/>
          <w:sz w:val="22"/>
        </w:rPr>
        <w:t>本分析已排除预防相关泄漏变量（76个），确保结果不受定义性变量污染。</w:t>
      </w:r>
    </w:p>
    <w:p w14:paraId="4A63DBED">
      <w:r>
        <w:rPr>
          <w:rFonts w:ascii="宋体" w:hAnsi="宋体" w:eastAsia="宋体"/>
          <w:b w:val="0"/>
          <w:color w:val="000000"/>
          <w:sz w:val="22"/>
        </w:rPr>
        <w:t>（详见 excluded_leak_variables.csv）</w:t>
      </w:r>
    </w:p>
    <w:p w14:paraId="71B9CE3C">
      <w:r>
        <w:rPr>
          <w:rFonts w:ascii="宋体" w:hAnsi="宋体" w:eastAsia="宋体"/>
          <w:b/>
          <w:color w:val="000000"/>
          <w:sz w:val="22"/>
        </w:rPr>
        <w:t>表28 排除的泄漏变量列表（部分）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02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F52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排除变量</w:t>
            </w:r>
          </w:p>
        </w:tc>
        <w:tc>
          <w:tcPr>
            <w:tcW w:w="4320" w:type="dxa"/>
          </w:tcPr>
          <w:p w14:paraId="46966D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排除原因</w:t>
            </w:r>
          </w:p>
        </w:tc>
      </w:tr>
      <w:tr w14:paraId="0C86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A83D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4320" w:type="dxa"/>
          </w:tcPr>
          <w:p w14:paraId="2B2357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 w14:paraId="74116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63C2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w="4320" w:type="dxa"/>
          </w:tcPr>
          <w:p w14:paraId="1EF66E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7F491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5307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w="4320" w:type="dxa"/>
          </w:tcPr>
          <w:p w14:paraId="7C5D2C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52EE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3DBD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首次VTE中高风险评分日期与药物预防日期差值</w:t>
            </w:r>
          </w:p>
        </w:tc>
        <w:tc>
          <w:tcPr>
            <w:tcW w:w="4320" w:type="dxa"/>
          </w:tcPr>
          <w:p w14:paraId="772A2F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49F6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0196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4320" w:type="dxa"/>
          </w:tcPr>
          <w:p w14:paraId="176172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4469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303E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4320" w:type="dxa"/>
          </w:tcPr>
          <w:p w14:paraId="79DD9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 w14:paraId="0697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C92E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基础预防措施</w:t>
            </w:r>
          </w:p>
        </w:tc>
        <w:tc>
          <w:tcPr>
            <w:tcW w:w="4320" w:type="dxa"/>
          </w:tcPr>
          <w:p w14:paraId="606C72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1E4A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076B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4320" w:type="dxa"/>
          </w:tcPr>
          <w:p w14:paraId="4513E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2D755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704B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4320" w:type="dxa"/>
          </w:tcPr>
          <w:p w14:paraId="0C2C90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748F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829A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VTE首次中高危评分日期与机械预防日期差值_-33</w:t>
            </w:r>
          </w:p>
        </w:tc>
        <w:tc>
          <w:tcPr>
            <w:tcW w:w="4320" w:type="dxa"/>
          </w:tcPr>
          <w:p w14:paraId="002FD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7CD7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07D9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VTE首次中高危评分日期与机械预防日期差值_-29</w:t>
            </w:r>
          </w:p>
        </w:tc>
        <w:tc>
          <w:tcPr>
            <w:tcW w:w="4320" w:type="dxa"/>
          </w:tcPr>
          <w:p w14:paraId="64F9F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6FC3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26EF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VTE首次中高危评分日期与机械预防日期差值_-14</w:t>
            </w:r>
          </w:p>
        </w:tc>
        <w:tc>
          <w:tcPr>
            <w:tcW w:w="4320" w:type="dxa"/>
          </w:tcPr>
          <w:p w14:paraId="52176A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24B9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EAAB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VTE首次中高危评分日期与机械预防日期差值_-12</w:t>
            </w:r>
          </w:p>
        </w:tc>
        <w:tc>
          <w:tcPr>
            <w:tcW w:w="4320" w:type="dxa"/>
          </w:tcPr>
          <w:p w14:paraId="4833D0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5095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6A30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VTE首次中高危评分日期与机械预防日期差值_-8</w:t>
            </w:r>
          </w:p>
        </w:tc>
        <w:tc>
          <w:tcPr>
            <w:tcW w:w="4320" w:type="dxa"/>
          </w:tcPr>
          <w:p w14:paraId="52496C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674B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9430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VTE首次中高危评分日期与机械预防日期差值_-7</w:t>
            </w:r>
          </w:p>
        </w:tc>
        <w:tc>
          <w:tcPr>
            <w:tcW w:w="4320" w:type="dxa"/>
          </w:tcPr>
          <w:p w14:paraId="2D85EC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1F9C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BF40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...共76个</w:t>
            </w:r>
          </w:p>
        </w:tc>
        <w:tc>
          <w:tcPr>
            <w:tcW w:w="4320" w:type="dxa"/>
          </w:tcPr>
          <w:p w14:paraId="4E63C22A">
            <w:pPr>
              <w:spacing w:after="0" w:line="240" w:lineRule="auto"/>
              <w:jc w:val="center"/>
            </w:pPr>
          </w:p>
        </w:tc>
      </w:tr>
    </w:tbl>
    <w:p w14:paraId="018DFC8A">
      <w:r>
        <w:rPr>
          <w:rFonts w:ascii="宋体" w:hAnsi="宋体" w:eastAsia="宋体"/>
          <w:b w:val="0"/>
          <w:color w:val="000000"/>
          <w:sz w:val="22"/>
        </w:rPr>
        <w:t>（1）3-31前224例：单因素9个变量P&lt;0.05。</w:t>
      </w:r>
    </w:p>
    <w:p w14:paraId="26B4A288">
      <w:r>
        <w:rPr>
          <w:rFonts w:ascii="宋体" w:hAnsi="宋体" w:eastAsia="宋体"/>
          <w:b w:val="0"/>
          <w:color w:val="000000"/>
          <w:sz w:val="22"/>
        </w:rPr>
        <w:t>（2）3-31后88例：单因素14个变量P&lt;0.05。</w:t>
      </w:r>
    </w:p>
    <w:p w14:paraId="3BA9C934">
      <w:r>
        <w:rPr>
          <w:rFonts w:ascii="宋体" w:hAnsi="宋体" w:eastAsia="宋体"/>
          <w:b w:val="0"/>
          <w:color w:val="000000"/>
          <w:sz w:val="22"/>
        </w:rPr>
        <w:t>（3）HA-VTE规范预防（3-31前153例）：单因素15个变量P&lt;0.05。</w:t>
      </w:r>
    </w:p>
    <w:p w14:paraId="2D9494BE">
      <w:r>
        <w:rPr>
          <w:rFonts w:ascii="宋体" w:hAnsi="宋体" w:eastAsia="宋体"/>
          <w:b w:val="0"/>
          <w:color w:val="000000"/>
          <w:sz w:val="22"/>
        </w:rPr>
        <w:t>（4）HA-VTE规范预防（3-31后32例）：单因素1个变量P&lt;0.05。</w:t>
      </w:r>
    </w:p>
    <w:p w14:paraId="3A8251E3">
      <w:r>
        <w:rPr>
          <w:rFonts w:ascii="宋体" w:hAnsi="宋体" w:eastAsia="宋体"/>
          <w:b w:val="0"/>
          <w:color w:val="000000"/>
          <w:sz w:val="22"/>
        </w:rPr>
        <w:t>单因素分析：分类变量采用χ²检验（期望频数&lt;5时改用Fisher精确检验），连续变量采用独立样本t检验（正态分布）或Mann-Whitney U检验（非正态分布）。</w:t>
      </w:r>
    </w:p>
    <w:p w14:paraId="26302ED9">
      <w:r>
        <w:rPr>
          <w:rFonts w:ascii="宋体" w:hAnsi="宋体" w:eastAsia="宋体"/>
          <w:b w:val="0"/>
          <w:color w:val="000000"/>
          <w:sz w:val="22"/>
        </w:rPr>
        <w:t>多因素分析：采用二元Logistic回归，共线性检查（r&gt;0.8剔除），EPV原则约束入模变量数。</w:t>
      </w:r>
    </w:p>
    <w:p w14:paraId="24E88F4E"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；（2）二分类变量0/1编码；（3）多分类变量One-Hot编码；（4）缺失的机械预防日期差值创建"_无"指示变量；（5）删除常量列；（6）排除76个预防相关泄漏变量。</w:t>
      </w:r>
    </w:p>
    <w:p w14:paraId="599A0452">
      <w:r>
        <w:rPr>
          <w:rFonts w:ascii="宋体" w:hAnsi="宋体" w:eastAsia="宋体"/>
          <w:b w:val="0"/>
          <w:color w:val="000000"/>
          <w:sz w:val="22"/>
        </w:rPr>
        <w:t>Python与R机器学习交叉验证结果：</w:t>
      </w:r>
    </w:p>
    <w:p w14:paraId="21DDD43E">
      <w:r>
        <w:rPr>
          <w:rFonts w:ascii="宋体" w:hAnsi="宋体" w:eastAsia="宋体"/>
          <w:b/>
          <w:color w:val="000000"/>
          <w:sz w:val="22"/>
        </w:rPr>
        <w:t>表29 Python与R语言6种模型AUC全面对比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117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11F556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模型</w:t>
            </w:r>
          </w:p>
        </w:tc>
        <w:tc>
          <w:tcPr>
            <w:tcW w:w="1440" w:type="dxa"/>
          </w:tcPr>
          <w:p w14:paraId="073022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数据集</w:t>
            </w:r>
          </w:p>
        </w:tc>
        <w:tc>
          <w:tcPr>
            <w:tcW w:w="1440" w:type="dxa"/>
          </w:tcPr>
          <w:p w14:paraId="6963F0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Python_AUC</w:t>
            </w:r>
          </w:p>
        </w:tc>
        <w:tc>
          <w:tcPr>
            <w:tcW w:w="1440" w:type="dxa"/>
          </w:tcPr>
          <w:p w14:paraId="1D5341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R_AUC</w:t>
            </w:r>
          </w:p>
        </w:tc>
        <w:tc>
          <w:tcPr>
            <w:tcW w:w="1440" w:type="dxa"/>
          </w:tcPr>
          <w:p w14:paraId="0B48BB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差异</w:t>
            </w:r>
          </w:p>
        </w:tc>
        <w:tc>
          <w:tcPr>
            <w:tcW w:w="1440" w:type="dxa"/>
          </w:tcPr>
          <w:p w14:paraId="213693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一致性</w:t>
            </w:r>
          </w:p>
        </w:tc>
      </w:tr>
      <w:tr w14:paraId="1C314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C5E0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440" w:type="dxa"/>
          </w:tcPr>
          <w:p w14:paraId="1620F6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7122B4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0.928</w:t>
            </w:r>
          </w:p>
        </w:tc>
        <w:tc>
          <w:tcPr>
            <w:tcW w:w="1440" w:type="dxa"/>
          </w:tcPr>
          <w:p w14:paraId="1424BC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0.912</w:t>
            </w:r>
          </w:p>
        </w:tc>
        <w:tc>
          <w:tcPr>
            <w:tcW w:w="1440" w:type="dxa"/>
          </w:tcPr>
          <w:p w14:paraId="3C574B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</w:t>
            </w:r>
          </w:p>
        </w:tc>
        <w:tc>
          <w:tcPr>
            <w:tcW w:w="1440" w:type="dxa"/>
          </w:tcPr>
          <w:p w14:paraId="233A5F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0EAE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CBAB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440" w:type="dxa"/>
          </w:tcPr>
          <w:p w14:paraId="03244B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635650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0.7429</w:t>
            </w:r>
          </w:p>
        </w:tc>
        <w:tc>
          <w:tcPr>
            <w:tcW w:w="1440" w:type="dxa"/>
          </w:tcPr>
          <w:p w14:paraId="78B95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0.7175</w:t>
            </w:r>
          </w:p>
        </w:tc>
        <w:tc>
          <w:tcPr>
            <w:tcW w:w="1440" w:type="dxa"/>
          </w:tcPr>
          <w:p w14:paraId="25D62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0.0254</w:t>
            </w:r>
          </w:p>
        </w:tc>
        <w:tc>
          <w:tcPr>
            <w:tcW w:w="1440" w:type="dxa"/>
          </w:tcPr>
          <w:p w14:paraId="7AE850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1B38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9EB0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440" w:type="dxa"/>
          </w:tcPr>
          <w:p w14:paraId="3BCA6B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513F7F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0.802</w:t>
            </w:r>
          </w:p>
        </w:tc>
        <w:tc>
          <w:tcPr>
            <w:tcW w:w="1440" w:type="dxa"/>
          </w:tcPr>
          <w:p w14:paraId="2EA0F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0.808</w:t>
            </w:r>
          </w:p>
        </w:tc>
        <w:tc>
          <w:tcPr>
            <w:tcW w:w="1440" w:type="dxa"/>
          </w:tcPr>
          <w:p w14:paraId="687249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</w:t>
            </w:r>
          </w:p>
        </w:tc>
        <w:tc>
          <w:tcPr>
            <w:tcW w:w="1440" w:type="dxa"/>
          </w:tcPr>
          <w:p w14:paraId="17233A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07E4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679C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440" w:type="dxa"/>
          </w:tcPr>
          <w:p w14:paraId="003205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157C73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0.7073</w:t>
            </w:r>
          </w:p>
        </w:tc>
        <w:tc>
          <w:tcPr>
            <w:tcW w:w="1440" w:type="dxa"/>
          </w:tcPr>
          <w:p w14:paraId="48AEC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0.6914</w:t>
            </w:r>
          </w:p>
        </w:tc>
        <w:tc>
          <w:tcPr>
            <w:tcW w:w="1440" w:type="dxa"/>
          </w:tcPr>
          <w:p w14:paraId="364E7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0.0159</w:t>
            </w:r>
          </w:p>
        </w:tc>
        <w:tc>
          <w:tcPr>
            <w:tcW w:w="1440" w:type="dxa"/>
          </w:tcPr>
          <w:p w14:paraId="485F28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1E56B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7B59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440" w:type="dxa"/>
          </w:tcPr>
          <w:p w14:paraId="27C251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324D43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w="1440" w:type="dxa"/>
          </w:tcPr>
          <w:p w14:paraId="174F85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w="1440" w:type="dxa"/>
          </w:tcPr>
          <w:p w14:paraId="3F5F30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  <w:tc>
          <w:tcPr>
            <w:tcW w:w="1440" w:type="dxa"/>
          </w:tcPr>
          <w:p w14:paraId="0B184D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556F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8525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440" w:type="dxa"/>
          </w:tcPr>
          <w:p w14:paraId="1E00F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39E117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0.6908</w:t>
            </w:r>
          </w:p>
        </w:tc>
        <w:tc>
          <w:tcPr>
            <w:tcW w:w="1440" w:type="dxa"/>
          </w:tcPr>
          <w:p w14:paraId="1A018D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0.6965</w:t>
            </w:r>
          </w:p>
        </w:tc>
        <w:tc>
          <w:tcPr>
            <w:tcW w:w="1440" w:type="dxa"/>
          </w:tcPr>
          <w:p w14:paraId="019BFA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0.0057</w:t>
            </w:r>
          </w:p>
        </w:tc>
        <w:tc>
          <w:tcPr>
            <w:tcW w:w="1440" w:type="dxa"/>
          </w:tcPr>
          <w:p w14:paraId="0C1535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6433D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CCC0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440" w:type="dxa"/>
          </w:tcPr>
          <w:p w14:paraId="6495A0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31A328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0.675</w:t>
            </w:r>
          </w:p>
        </w:tc>
        <w:tc>
          <w:tcPr>
            <w:tcW w:w="1440" w:type="dxa"/>
          </w:tcPr>
          <w:p w14:paraId="327F40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w="1440" w:type="dxa"/>
          </w:tcPr>
          <w:p w14:paraId="1CBEDA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0.175</w:t>
            </w:r>
          </w:p>
        </w:tc>
        <w:tc>
          <w:tcPr>
            <w:tcW w:w="1440" w:type="dxa"/>
          </w:tcPr>
          <w:p w14:paraId="59FE9C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有差异</w:t>
            </w:r>
          </w:p>
        </w:tc>
      </w:tr>
      <w:tr w14:paraId="51D8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EC20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440" w:type="dxa"/>
          </w:tcPr>
          <w:p w14:paraId="7BAF3E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232888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0.574</w:t>
            </w:r>
          </w:p>
        </w:tc>
        <w:tc>
          <w:tcPr>
            <w:tcW w:w="1440" w:type="dxa"/>
          </w:tcPr>
          <w:p w14:paraId="473EBD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w="1440" w:type="dxa"/>
          </w:tcPr>
          <w:p w14:paraId="040CED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0.074</w:t>
            </w:r>
          </w:p>
        </w:tc>
        <w:tc>
          <w:tcPr>
            <w:tcW w:w="1440" w:type="dxa"/>
          </w:tcPr>
          <w:p w14:paraId="6440C5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10C1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116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440" w:type="dxa"/>
          </w:tcPr>
          <w:p w14:paraId="38F313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2DBA32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0.845</w:t>
            </w:r>
          </w:p>
        </w:tc>
        <w:tc>
          <w:tcPr>
            <w:tcW w:w="1440" w:type="dxa"/>
          </w:tcPr>
          <w:p w14:paraId="436155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0.913</w:t>
            </w:r>
          </w:p>
        </w:tc>
        <w:tc>
          <w:tcPr>
            <w:tcW w:w="1440" w:type="dxa"/>
          </w:tcPr>
          <w:p w14:paraId="73CBF9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0.068</w:t>
            </w:r>
          </w:p>
        </w:tc>
        <w:tc>
          <w:tcPr>
            <w:tcW w:w="1440" w:type="dxa"/>
          </w:tcPr>
          <w:p w14:paraId="77B77B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6403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B7B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440" w:type="dxa"/>
          </w:tcPr>
          <w:p w14:paraId="7B7917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50A0A8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0.6616</w:t>
            </w:r>
          </w:p>
        </w:tc>
        <w:tc>
          <w:tcPr>
            <w:tcW w:w="1440" w:type="dxa"/>
          </w:tcPr>
          <w:p w14:paraId="6C75F7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0.6613</w:t>
            </w:r>
          </w:p>
        </w:tc>
        <w:tc>
          <w:tcPr>
            <w:tcW w:w="1440" w:type="dxa"/>
          </w:tcPr>
          <w:p w14:paraId="30E96E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  <w:tc>
          <w:tcPr>
            <w:tcW w:w="1440" w:type="dxa"/>
          </w:tcPr>
          <w:p w14:paraId="34F663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44E8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4EB5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440" w:type="dxa"/>
          </w:tcPr>
          <w:p w14:paraId="2E35F6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05AA32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0.518</w:t>
            </w:r>
          </w:p>
        </w:tc>
        <w:tc>
          <w:tcPr>
            <w:tcW w:w="1440" w:type="dxa"/>
          </w:tcPr>
          <w:p w14:paraId="0C5612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0.505</w:t>
            </w:r>
          </w:p>
        </w:tc>
        <w:tc>
          <w:tcPr>
            <w:tcW w:w="1440" w:type="dxa"/>
          </w:tcPr>
          <w:p w14:paraId="592E62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w="1440" w:type="dxa"/>
          </w:tcPr>
          <w:p w14:paraId="680AC3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4499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17A6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440" w:type="dxa"/>
          </w:tcPr>
          <w:p w14:paraId="0F8C52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7373C3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0.607</w:t>
            </w:r>
          </w:p>
        </w:tc>
        <w:tc>
          <w:tcPr>
            <w:tcW w:w="1440" w:type="dxa"/>
          </w:tcPr>
          <w:p w14:paraId="2971B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0.5695</w:t>
            </w:r>
          </w:p>
        </w:tc>
        <w:tc>
          <w:tcPr>
            <w:tcW w:w="1440" w:type="dxa"/>
          </w:tcPr>
          <w:p w14:paraId="09BBCB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0.0375</w:t>
            </w:r>
          </w:p>
        </w:tc>
        <w:tc>
          <w:tcPr>
            <w:tcW w:w="1440" w:type="dxa"/>
          </w:tcPr>
          <w:p w14:paraId="2DF48D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</w:tbl>
    <w:p w14:paraId="6AC6860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84555"/>
    <w:rsid w:val="60033294"/>
    <w:rsid w:val="685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1693</Words>
  <Characters>3135</Characters>
  <Lines>0</Lines>
  <Paragraphs>0</Paragraphs>
  <TotalTime>18</TotalTime>
  <ScaleCrop>false</ScaleCrop>
  <LinksUpToDate>false</LinksUpToDate>
  <CharactersWithSpaces>3213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陆两叁拾叁</cp:lastModifiedBy>
  <dcterms:modified xsi:type="dcterms:W3CDTF">2026-02-07T02:56:12Z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eyJoZGlkIjoiYWFmOWZkNGE5YjJiNjAxZTk4Y2FmNDdiYTM4MzlhOGYiLCJ1c2VySWQiOiI2NDc4NzI4MDgifQ==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657568173C1340C38280A47D31D551C9_13</vt:lpwstr>
  </property>
</Properties>
</file>