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56"/>
        <w:gridCol w:w="1805"/>
        <w:gridCol w:w="1755"/>
        <w:gridCol w:w="1755"/>
        <w:gridCol w:w="1752"/>
        <w:gridCol w:w="2179"/>
        <w:gridCol w:w="2174"/>
      </w:tblGrid>
      <w:tr w:rsidR="00DB4A4C" w:rsidRPr="00526CF2" w:rsidTr="00DB4A4C">
        <w:tc>
          <w:tcPr>
            <w:tcW w:w="666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rFonts w:hint="eastAsia"/>
                <w:sz w:val="24"/>
                <w:szCs w:val="24"/>
              </w:rPr>
              <w:t>时间地点人物</w:t>
            </w:r>
          </w:p>
        </w:tc>
        <w:tc>
          <w:tcPr>
            <w:tcW w:w="685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rFonts w:hint="eastAsia"/>
                <w:sz w:val="24"/>
                <w:szCs w:val="24"/>
              </w:rPr>
              <w:t>Treatment (Rebate Rules)</w:t>
            </w:r>
          </w:p>
        </w:tc>
        <w:tc>
          <w:tcPr>
            <w:tcW w:w="666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rFonts w:hint="eastAsia"/>
                <w:sz w:val="24"/>
                <w:szCs w:val="24"/>
              </w:rPr>
              <w:t>45-member group</w:t>
            </w:r>
          </w:p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R</w:t>
            </w:r>
            <w:r w:rsidRPr="00526CF2">
              <w:rPr>
                <w:rFonts w:hint="eastAsia"/>
                <w:sz w:val="24"/>
                <w:szCs w:val="24"/>
              </w:rPr>
              <w:t>ange of IDs</w:t>
            </w:r>
          </w:p>
        </w:tc>
        <w:tc>
          <w:tcPr>
            <w:tcW w:w="666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rFonts w:hint="eastAsia"/>
                <w:sz w:val="24"/>
                <w:szCs w:val="24"/>
              </w:rPr>
              <w:t>5-member group</w:t>
            </w:r>
          </w:p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rFonts w:hint="eastAsia"/>
                <w:sz w:val="24"/>
                <w:szCs w:val="24"/>
              </w:rPr>
              <w:t>Range of IDs</w:t>
            </w:r>
          </w:p>
        </w:tc>
        <w:tc>
          <w:tcPr>
            <w:tcW w:w="665" w:type="pct"/>
          </w:tcPr>
          <w:p w:rsidR="00DB4A4C" w:rsidRPr="00DB4A4C" w:rsidRDefault="00DB4A4C">
            <w:pPr>
              <w:rPr>
                <w:b/>
                <w:color w:val="002060"/>
                <w:sz w:val="24"/>
                <w:szCs w:val="24"/>
              </w:rPr>
            </w:pPr>
            <w:r w:rsidRPr="00DB4A4C">
              <w:rPr>
                <w:b/>
                <w:color w:val="002060"/>
                <w:sz w:val="24"/>
                <w:szCs w:val="24"/>
              </w:rPr>
              <w:t xml:space="preserve">One-Shot Treatment </w:t>
            </w:r>
          </w:p>
          <w:p w:rsidR="00DB4A4C" w:rsidRPr="00DB4A4C" w:rsidRDefault="00DB4A4C">
            <w:pPr>
              <w:rPr>
                <w:b/>
                <w:color w:val="002060"/>
                <w:sz w:val="24"/>
                <w:szCs w:val="24"/>
              </w:rPr>
            </w:pPr>
            <w:r w:rsidRPr="00DB4A4C">
              <w:rPr>
                <w:rFonts w:hint="eastAsia"/>
                <w:b/>
                <w:color w:val="002060"/>
                <w:sz w:val="24"/>
                <w:szCs w:val="24"/>
              </w:rPr>
              <w:t>45-member group</w:t>
            </w:r>
          </w:p>
        </w:tc>
        <w:tc>
          <w:tcPr>
            <w:tcW w:w="827" w:type="pct"/>
          </w:tcPr>
          <w:p w:rsidR="00DB4A4C" w:rsidRPr="00DB4A4C" w:rsidRDefault="00DB4A4C" w:rsidP="00DB4A4C">
            <w:pPr>
              <w:rPr>
                <w:b/>
                <w:color w:val="002060"/>
                <w:sz w:val="24"/>
                <w:szCs w:val="24"/>
              </w:rPr>
            </w:pPr>
            <w:r w:rsidRPr="00DB4A4C">
              <w:rPr>
                <w:b/>
                <w:color w:val="002060"/>
                <w:sz w:val="24"/>
                <w:szCs w:val="24"/>
              </w:rPr>
              <w:t xml:space="preserve">One-Shot Treatment </w:t>
            </w:r>
          </w:p>
          <w:p w:rsidR="00DB4A4C" w:rsidRPr="00DB4A4C" w:rsidRDefault="00DB4A4C" w:rsidP="00DB4A4C">
            <w:pPr>
              <w:rPr>
                <w:b/>
                <w:color w:val="002060"/>
                <w:sz w:val="24"/>
                <w:szCs w:val="24"/>
              </w:rPr>
            </w:pPr>
            <w:r w:rsidRPr="00DB4A4C">
              <w:rPr>
                <w:rFonts w:hint="eastAsia"/>
                <w:b/>
                <w:color w:val="002060"/>
                <w:sz w:val="24"/>
                <w:szCs w:val="24"/>
              </w:rPr>
              <w:t>5-member group</w:t>
            </w:r>
          </w:p>
        </w:tc>
        <w:tc>
          <w:tcPr>
            <w:tcW w:w="825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DB4A4C" w:rsidRPr="00526CF2" w:rsidTr="00DB4A4C">
        <w:tc>
          <w:tcPr>
            <w:tcW w:w="666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July 11, 4-6PM</w:t>
            </w:r>
          </w:p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D235</w:t>
            </w:r>
          </w:p>
          <w:p w:rsidR="00DB4A4C" w:rsidRPr="00526CF2" w:rsidRDefault="00DB4A4C" w:rsidP="00F94A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SOE 45+5+5</w:t>
            </w:r>
          </w:p>
        </w:tc>
        <w:tc>
          <w:tcPr>
            <w:tcW w:w="685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i/>
                <w:iCs/>
                <w:sz w:val="24"/>
                <w:szCs w:val="24"/>
              </w:rPr>
              <w:t>Winner-Take-All uniform All Members</w:t>
            </w:r>
          </w:p>
        </w:tc>
        <w:tc>
          <w:tcPr>
            <w:tcW w:w="666" w:type="pct"/>
          </w:tcPr>
          <w:p w:rsidR="00DB4A4C" w:rsidRPr="00544730" w:rsidRDefault="00DB4A4C">
            <w:pPr>
              <w:rPr>
                <w:b/>
                <w:color w:val="C0504D" w:themeColor="accent2"/>
                <w:sz w:val="24"/>
                <w:szCs w:val="24"/>
              </w:rPr>
            </w:pPr>
            <w:r w:rsidRPr="00544730">
              <w:rPr>
                <w:b/>
                <w:color w:val="C0504D" w:themeColor="accent2"/>
                <w:sz w:val="24"/>
                <w:szCs w:val="24"/>
              </w:rPr>
              <w:t>001~045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 xml:space="preserve"> used</w:t>
            </w:r>
          </w:p>
          <w:p w:rsidR="00DB4A4C" w:rsidRPr="00544730" w:rsidRDefault="00DB4A4C" w:rsidP="0007230D">
            <w:pPr>
              <w:rPr>
                <w:b/>
                <w:sz w:val="24"/>
                <w:szCs w:val="24"/>
              </w:rPr>
            </w:pPr>
            <w:r w:rsidRPr="00544730">
              <w:rPr>
                <w:b/>
                <w:color w:val="00B0F0"/>
                <w:sz w:val="24"/>
                <w:szCs w:val="24"/>
              </w:rPr>
              <w:t>046</w:t>
            </w:r>
            <w:r>
              <w:rPr>
                <w:rFonts w:hint="eastAsia"/>
                <w:b/>
                <w:color w:val="00B0F0"/>
                <w:sz w:val="24"/>
                <w:szCs w:val="24"/>
              </w:rPr>
              <w:t>～</w:t>
            </w:r>
            <w:r w:rsidRPr="00544730">
              <w:rPr>
                <w:b/>
                <w:color w:val="00B0F0"/>
                <w:sz w:val="24"/>
                <w:szCs w:val="24"/>
              </w:rPr>
              <w:t>090 available</w:t>
            </w:r>
          </w:p>
        </w:tc>
        <w:tc>
          <w:tcPr>
            <w:tcW w:w="666" w:type="pct"/>
          </w:tcPr>
          <w:p w:rsidR="00DB4A4C" w:rsidRPr="00544730" w:rsidRDefault="00DB4A4C">
            <w:pPr>
              <w:rPr>
                <w:b/>
                <w:color w:val="C0504D" w:themeColor="accent2"/>
                <w:sz w:val="24"/>
                <w:szCs w:val="24"/>
              </w:rPr>
            </w:pPr>
            <w:r w:rsidRPr="00544730">
              <w:rPr>
                <w:b/>
                <w:color w:val="C0504D" w:themeColor="accent2"/>
                <w:sz w:val="24"/>
                <w:szCs w:val="24"/>
              </w:rPr>
              <w:t>091~095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 xml:space="preserve"> </w:t>
            </w:r>
            <w:r w:rsidRPr="00544730">
              <w:rPr>
                <w:b/>
                <w:color w:val="C0504D" w:themeColor="accent2"/>
                <w:sz w:val="24"/>
                <w:szCs w:val="24"/>
              </w:rPr>
              <w:t>used</w:t>
            </w:r>
          </w:p>
          <w:p w:rsidR="00DB4A4C" w:rsidRPr="00544730" w:rsidRDefault="00DB4A4C" w:rsidP="00544730">
            <w:pPr>
              <w:rPr>
                <w:b/>
                <w:sz w:val="24"/>
                <w:szCs w:val="24"/>
              </w:rPr>
            </w:pPr>
            <w:r w:rsidRPr="00544730">
              <w:rPr>
                <w:b/>
                <w:color w:val="C0504D" w:themeColor="accent2"/>
                <w:sz w:val="24"/>
                <w:szCs w:val="24"/>
              </w:rPr>
              <w:t>096~100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 xml:space="preserve"> </w:t>
            </w:r>
            <w:r w:rsidRPr="00544730">
              <w:rPr>
                <w:b/>
                <w:color w:val="C0504D" w:themeColor="accent2"/>
                <w:sz w:val="24"/>
                <w:szCs w:val="24"/>
              </w:rPr>
              <w:t>used</w:t>
            </w:r>
          </w:p>
        </w:tc>
        <w:tc>
          <w:tcPr>
            <w:tcW w:w="665" w:type="pct"/>
          </w:tcPr>
          <w:p w:rsidR="00DB4A4C" w:rsidRPr="006247F7" w:rsidRDefault="00DB4A4C">
            <w:pPr>
              <w:rPr>
                <w:b/>
                <w:color w:val="FF0000"/>
                <w:sz w:val="24"/>
                <w:szCs w:val="24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1001~1045</w:t>
            </w:r>
          </w:p>
          <w:p w:rsidR="00DB4A4C" w:rsidRPr="00DB4A4C" w:rsidRDefault="00DB4A4C">
            <w:pPr>
              <w:rPr>
                <w:b/>
                <w:color w:val="002060"/>
                <w:sz w:val="24"/>
                <w:szCs w:val="24"/>
              </w:rPr>
            </w:pPr>
          </w:p>
        </w:tc>
        <w:tc>
          <w:tcPr>
            <w:tcW w:w="827" w:type="pct"/>
          </w:tcPr>
          <w:p w:rsidR="00DB4A4C" w:rsidRPr="00A34076" w:rsidRDefault="00A5162A" w:rsidP="00544730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A34076">
              <w:rPr>
                <w:b/>
                <w:color w:val="FF0000"/>
                <w:sz w:val="24"/>
                <w:szCs w:val="24"/>
                <w:highlight w:val="yellow"/>
              </w:rPr>
              <w:t>1091~1095</w:t>
            </w:r>
          </w:p>
          <w:p w:rsidR="00A5162A" w:rsidRPr="00A34076" w:rsidRDefault="00A5162A" w:rsidP="00544730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A34076">
              <w:rPr>
                <w:b/>
                <w:color w:val="FF0000"/>
                <w:sz w:val="24"/>
                <w:szCs w:val="24"/>
                <w:highlight w:val="yellow"/>
              </w:rPr>
              <w:t>1096~1100</w:t>
            </w:r>
          </w:p>
          <w:p w:rsidR="00A9356D" w:rsidRPr="00DB4A4C" w:rsidRDefault="00A9356D" w:rsidP="00544730">
            <w:pPr>
              <w:rPr>
                <w:b/>
                <w:color w:val="002060"/>
                <w:sz w:val="24"/>
                <w:szCs w:val="24"/>
              </w:rPr>
            </w:pPr>
            <w:r w:rsidRPr="00A34076">
              <w:rPr>
                <w:b/>
                <w:color w:val="FF0000"/>
                <w:sz w:val="24"/>
                <w:szCs w:val="24"/>
                <w:highlight w:val="yellow"/>
              </w:rPr>
              <w:t>1086~1090</w:t>
            </w:r>
          </w:p>
        </w:tc>
        <w:tc>
          <w:tcPr>
            <w:tcW w:w="825" w:type="pct"/>
            <w:vMerge w:val="restart"/>
          </w:tcPr>
          <w:p w:rsidR="00DB4A4C" w:rsidRDefault="00DB4A4C" w:rsidP="00544730">
            <w:pPr>
              <w:rPr>
                <w:b/>
                <w:color w:val="C0504D" w:themeColor="accent2"/>
                <w:sz w:val="24"/>
                <w:szCs w:val="24"/>
              </w:rPr>
            </w:pP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221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230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，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296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300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已作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RA Training</w:t>
            </w:r>
          </w:p>
          <w:p w:rsidR="00DB4A4C" w:rsidRDefault="00DB4A4C" w:rsidP="00544730">
            <w:pPr>
              <w:rPr>
                <w:b/>
                <w:color w:val="C0504D" w:themeColor="accent2"/>
                <w:sz w:val="24"/>
                <w:szCs w:val="24"/>
              </w:rPr>
            </w:pPr>
          </w:p>
          <w:p w:rsidR="00DB4A4C" w:rsidRDefault="00DB4A4C" w:rsidP="00544730">
            <w:pPr>
              <w:rPr>
                <w:b/>
                <w:color w:val="00B0F0"/>
                <w:sz w:val="24"/>
                <w:szCs w:val="24"/>
              </w:rPr>
            </w:pP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211</w:t>
            </w: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～</w:t>
            </w: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220</w:t>
            </w:r>
            <w:r w:rsidRPr="00544730">
              <w:rPr>
                <w:b/>
                <w:color w:val="00B0F0"/>
                <w:sz w:val="24"/>
                <w:szCs w:val="24"/>
              </w:rPr>
              <w:t xml:space="preserve"> available</w:t>
            </w:r>
          </w:p>
          <w:p w:rsidR="00DB4A4C" w:rsidRDefault="00DB4A4C" w:rsidP="00544730">
            <w:pPr>
              <w:rPr>
                <w:b/>
                <w:color w:val="00B0F0"/>
                <w:sz w:val="24"/>
                <w:szCs w:val="24"/>
              </w:rPr>
            </w:pPr>
          </w:p>
          <w:p w:rsidR="00DB4A4C" w:rsidRDefault="00DB4A4C" w:rsidP="00544730">
            <w:pPr>
              <w:rPr>
                <w:b/>
                <w:color w:val="00B0F0"/>
                <w:sz w:val="24"/>
                <w:szCs w:val="24"/>
              </w:rPr>
            </w:pP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231</w:t>
            </w: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～</w:t>
            </w: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240</w:t>
            </w:r>
            <w:r w:rsidRPr="00544730">
              <w:rPr>
                <w:b/>
                <w:color w:val="00B0F0"/>
                <w:sz w:val="24"/>
                <w:szCs w:val="24"/>
              </w:rPr>
              <w:t xml:space="preserve"> available</w:t>
            </w:r>
          </w:p>
          <w:p w:rsidR="00DB4A4C" w:rsidRDefault="00DB4A4C" w:rsidP="00544730">
            <w:pPr>
              <w:rPr>
                <w:b/>
                <w:color w:val="00B0F0"/>
                <w:sz w:val="24"/>
                <w:szCs w:val="24"/>
              </w:rPr>
            </w:pPr>
          </w:p>
          <w:p w:rsidR="00DB4A4C" w:rsidRPr="00D536E7" w:rsidRDefault="00DB4A4C" w:rsidP="00544730">
            <w:pPr>
              <w:rPr>
                <w:b/>
                <w:color w:val="0070C0"/>
                <w:sz w:val="24"/>
                <w:szCs w:val="24"/>
              </w:rPr>
            </w:pP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241</w:t>
            </w: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～</w:t>
            </w: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250</w:t>
            </w:r>
            <w:r w:rsidRPr="00544730">
              <w:rPr>
                <w:b/>
                <w:color w:val="00B0F0"/>
                <w:sz w:val="24"/>
                <w:szCs w:val="24"/>
              </w:rPr>
              <w:t xml:space="preserve"> available</w:t>
            </w:r>
          </w:p>
        </w:tc>
      </w:tr>
      <w:tr w:rsidR="00DB4A4C" w:rsidRPr="00526CF2" w:rsidTr="00DB4A4C">
        <w:tc>
          <w:tcPr>
            <w:tcW w:w="666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July 11, 4-6PM</w:t>
            </w:r>
          </w:p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N402</w:t>
            </w:r>
            <w:r>
              <w:rPr>
                <w:sz w:val="24"/>
                <w:szCs w:val="24"/>
              </w:rPr>
              <w:t xml:space="preserve"> </w:t>
            </w:r>
          </w:p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SOE</w:t>
            </w:r>
            <w:r>
              <w:rPr>
                <w:sz w:val="24"/>
                <w:szCs w:val="24"/>
              </w:rPr>
              <w:t xml:space="preserve"> 45+5+5</w:t>
            </w:r>
          </w:p>
        </w:tc>
        <w:tc>
          <w:tcPr>
            <w:tcW w:w="685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i/>
                <w:iCs/>
                <w:sz w:val="24"/>
                <w:szCs w:val="24"/>
              </w:rPr>
              <w:t>Winner-Take-All uniform All Contributors</w:t>
            </w:r>
          </w:p>
        </w:tc>
        <w:tc>
          <w:tcPr>
            <w:tcW w:w="666" w:type="pct"/>
          </w:tcPr>
          <w:p w:rsidR="00DB4A4C" w:rsidRPr="00544730" w:rsidRDefault="00DB4A4C">
            <w:pPr>
              <w:rPr>
                <w:b/>
                <w:color w:val="C0504D" w:themeColor="accent2"/>
                <w:sz w:val="24"/>
                <w:szCs w:val="24"/>
              </w:rPr>
            </w:pP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101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 xml:space="preserve">145 </w:t>
            </w:r>
            <w:r w:rsidRPr="00544730">
              <w:rPr>
                <w:b/>
                <w:color w:val="C0504D" w:themeColor="accent2"/>
                <w:sz w:val="24"/>
                <w:szCs w:val="24"/>
              </w:rPr>
              <w:t>used</w:t>
            </w:r>
          </w:p>
          <w:p w:rsidR="00DB4A4C" w:rsidRPr="00544730" w:rsidRDefault="00DB4A4C">
            <w:pPr>
              <w:rPr>
                <w:b/>
                <w:sz w:val="24"/>
                <w:szCs w:val="24"/>
              </w:rPr>
            </w:pP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146</w:t>
            </w: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～</w:t>
            </w:r>
            <w:r w:rsidRPr="00544730">
              <w:rPr>
                <w:rFonts w:hint="eastAsia"/>
                <w:b/>
                <w:color w:val="00B0F0"/>
                <w:sz w:val="24"/>
                <w:szCs w:val="24"/>
              </w:rPr>
              <w:t>190</w:t>
            </w:r>
            <w:r w:rsidRPr="00544730">
              <w:rPr>
                <w:b/>
                <w:color w:val="00B0F0"/>
                <w:sz w:val="24"/>
                <w:szCs w:val="24"/>
              </w:rPr>
              <w:t xml:space="preserve"> available</w:t>
            </w:r>
          </w:p>
        </w:tc>
        <w:tc>
          <w:tcPr>
            <w:tcW w:w="666" w:type="pct"/>
          </w:tcPr>
          <w:p w:rsidR="00DB4A4C" w:rsidRPr="00544730" w:rsidRDefault="00DB4A4C">
            <w:pPr>
              <w:rPr>
                <w:b/>
                <w:color w:val="C0504D" w:themeColor="accent2"/>
                <w:sz w:val="24"/>
                <w:szCs w:val="24"/>
              </w:rPr>
            </w:pP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191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195</w:t>
            </w:r>
            <w:r w:rsidRPr="00544730">
              <w:rPr>
                <w:b/>
                <w:color w:val="C0504D" w:themeColor="accent2"/>
                <w:sz w:val="24"/>
                <w:szCs w:val="24"/>
              </w:rPr>
              <w:t xml:space="preserve"> used </w:t>
            </w:r>
          </w:p>
          <w:p w:rsidR="00DB4A4C" w:rsidRPr="00544730" w:rsidRDefault="00DB4A4C">
            <w:pPr>
              <w:rPr>
                <w:b/>
                <w:color w:val="C0504D" w:themeColor="accent2"/>
                <w:sz w:val="24"/>
                <w:szCs w:val="24"/>
              </w:rPr>
            </w:pP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196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544730">
              <w:rPr>
                <w:rFonts w:hint="eastAsia"/>
                <w:b/>
                <w:color w:val="C0504D" w:themeColor="accent2"/>
                <w:sz w:val="24"/>
                <w:szCs w:val="24"/>
              </w:rPr>
              <w:t>200</w:t>
            </w:r>
            <w:r w:rsidRPr="00544730">
              <w:rPr>
                <w:b/>
                <w:color w:val="C0504D" w:themeColor="accent2"/>
                <w:sz w:val="24"/>
                <w:szCs w:val="24"/>
              </w:rPr>
              <w:t xml:space="preserve"> used</w:t>
            </w:r>
          </w:p>
        </w:tc>
        <w:tc>
          <w:tcPr>
            <w:tcW w:w="665" w:type="pct"/>
          </w:tcPr>
          <w:p w:rsidR="00DB4A4C" w:rsidRPr="00DB4A4C" w:rsidRDefault="00DB4A4C" w:rsidP="00B11E4E">
            <w:pPr>
              <w:rPr>
                <w:b/>
                <w:color w:val="002060"/>
                <w:sz w:val="24"/>
                <w:szCs w:val="24"/>
              </w:rPr>
            </w:pPr>
            <w:r w:rsidRPr="00A34076">
              <w:rPr>
                <w:b/>
                <w:color w:val="FF0000"/>
                <w:sz w:val="24"/>
                <w:szCs w:val="24"/>
                <w:highlight w:val="yellow"/>
              </w:rPr>
              <w:t>1101~1145</w:t>
            </w:r>
          </w:p>
        </w:tc>
        <w:tc>
          <w:tcPr>
            <w:tcW w:w="827" w:type="pct"/>
          </w:tcPr>
          <w:p w:rsidR="00DB4A4C" w:rsidRPr="00A34076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A34076">
              <w:rPr>
                <w:b/>
                <w:color w:val="FF0000"/>
                <w:sz w:val="24"/>
                <w:szCs w:val="24"/>
                <w:highlight w:val="yellow"/>
              </w:rPr>
              <w:t>1191~1195</w:t>
            </w:r>
          </w:p>
          <w:p w:rsidR="00A5162A" w:rsidRPr="00A34076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A34076">
              <w:rPr>
                <w:b/>
                <w:color w:val="FF0000"/>
                <w:sz w:val="24"/>
                <w:szCs w:val="24"/>
                <w:highlight w:val="yellow"/>
              </w:rPr>
              <w:t>1196~1200</w:t>
            </w:r>
          </w:p>
          <w:p w:rsidR="00A9356D" w:rsidRPr="00DB4A4C" w:rsidRDefault="00A9356D">
            <w:pPr>
              <w:rPr>
                <w:b/>
                <w:color w:val="002060"/>
                <w:sz w:val="24"/>
                <w:szCs w:val="24"/>
              </w:rPr>
            </w:pPr>
            <w:r w:rsidRPr="00A34076">
              <w:rPr>
                <w:b/>
                <w:color w:val="FF0000"/>
                <w:sz w:val="24"/>
                <w:szCs w:val="24"/>
                <w:highlight w:val="yellow"/>
              </w:rPr>
              <w:t>1186~1190</w:t>
            </w:r>
          </w:p>
        </w:tc>
        <w:tc>
          <w:tcPr>
            <w:tcW w:w="825" w:type="pct"/>
            <w:vMerge/>
          </w:tcPr>
          <w:p w:rsidR="00DB4A4C" w:rsidRPr="00D536E7" w:rsidRDefault="00DB4A4C">
            <w:pPr>
              <w:rPr>
                <w:b/>
                <w:color w:val="0070C0"/>
                <w:sz w:val="24"/>
                <w:szCs w:val="24"/>
              </w:rPr>
            </w:pPr>
          </w:p>
        </w:tc>
      </w:tr>
      <w:tr w:rsidR="00DB4A4C" w:rsidRPr="00526CF2" w:rsidTr="00DB4A4C">
        <w:tc>
          <w:tcPr>
            <w:tcW w:w="666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July 12, 830-1030AM</w:t>
            </w:r>
          </w:p>
          <w:p w:rsidR="00DB4A4C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N303 Finance</w:t>
            </w:r>
            <w:r>
              <w:rPr>
                <w:sz w:val="24"/>
                <w:szCs w:val="24"/>
              </w:rPr>
              <w:t xml:space="preserve"> 45</w:t>
            </w:r>
          </w:p>
          <w:p w:rsidR="00DB4A4C" w:rsidRDefault="00DB4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July 13 230-430PM</w:t>
            </w:r>
          </w:p>
          <w:p w:rsidR="00DB4A4C" w:rsidRPr="00526CF2" w:rsidRDefault="00DB4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D136 WISE 5+5</w:t>
            </w:r>
          </w:p>
        </w:tc>
        <w:tc>
          <w:tcPr>
            <w:tcW w:w="685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i/>
                <w:iCs/>
                <w:sz w:val="24"/>
                <w:szCs w:val="24"/>
              </w:rPr>
              <w:t>Winner-Take-All proportional probability</w:t>
            </w:r>
          </w:p>
        </w:tc>
        <w:tc>
          <w:tcPr>
            <w:tcW w:w="666" w:type="pct"/>
          </w:tcPr>
          <w:p w:rsidR="00DB4A4C" w:rsidRPr="0007230D" w:rsidRDefault="00DB4A4C">
            <w:pPr>
              <w:rPr>
                <w:b/>
                <w:color w:val="C0504D" w:themeColor="accent2"/>
                <w:sz w:val="24"/>
                <w:szCs w:val="24"/>
              </w:rPr>
            </w:pPr>
            <w:r w:rsidRPr="0007230D">
              <w:rPr>
                <w:rFonts w:hint="eastAsia"/>
                <w:b/>
                <w:color w:val="C0504D" w:themeColor="accent2"/>
                <w:sz w:val="24"/>
                <w:szCs w:val="24"/>
              </w:rPr>
              <w:t>301</w:t>
            </w:r>
            <w:r w:rsidRPr="0007230D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07230D">
              <w:rPr>
                <w:rFonts w:hint="eastAsia"/>
                <w:b/>
                <w:color w:val="C0504D" w:themeColor="accent2"/>
                <w:sz w:val="24"/>
                <w:szCs w:val="24"/>
              </w:rPr>
              <w:t>345</w:t>
            </w:r>
            <w:r w:rsidRPr="0007230D">
              <w:rPr>
                <w:b/>
                <w:color w:val="C0504D" w:themeColor="accent2"/>
                <w:sz w:val="24"/>
                <w:szCs w:val="24"/>
              </w:rPr>
              <w:t xml:space="preserve"> </w:t>
            </w:r>
            <w:r w:rsidRPr="0007230D">
              <w:rPr>
                <w:rFonts w:hint="eastAsia"/>
                <w:b/>
                <w:color w:val="C0504D" w:themeColor="accent2"/>
                <w:sz w:val="24"/>
                <w:szCs w:val="24"/>
              </w:rPr>
              <w:t>used</w:t>
            </w:r>
          </w:p>
          <w:p w:rsidR="00DB4A4C" w:rsidRPr="0007230D" w:rsidRDefault="00DB4A4C">
            <w:pPr>
              <w:rPr>
                <w:b/>
                <w:sz w:val="24"/>
                <w:szCs w:val="24"/>
              </w:rPr>
            </w:pPr>
            <w:r w:rsidRPr="0007230D">
              <w:rPr>
                <w:rFonts w:hint="eastAsia"/>
                <w:b/>
                <w:color w:val="00B0F0"/>
                <w:sz w:val="24"/>
                <w:szCs w:val="24"/>
              </w:rPr>
              <w:t>346</w:t>
            </w:r>
            <w:r w:rsidRPr="0007230D">
              <w:rPr>
                <w:rFonts w:hint="eastAsia"/>
                <w:b/>
                <w:color w:val="00B0F0"/>
                <w:sz w:val="24"/>
                <w:szCs w:val="24"/>
              </w:rPr>
              <w:t>～</w:t>
            </w:r>
            <w:r w:rsidRPr="0007230D">
              <w:rPr>
                <w:rFonts w:hint="eastAsia"/>
                <w:b/>
                <w:color w:val="00B0F0"/>
                <w:sz w:val="24"/>
                <w:szCs w:val="24"/>
              </w:rPr>
              <w:t>390</w:t>
            </w:r>
            <w:r w:rsidRPr="0007230D">
              <w:rPr>
                <w:b/>
                <w:color w:val="00B0F0"/>
                <w:sz w:val="24"/>
                <w:szCs w:val="24"/>
              </w:rPr>
              <w:t xml:space="preserve"> available</w:t>
            </w:r>
          </w:p>
        </w:tc>
        <w:tc>
          <w:tcPr>
            <w:tcW w:w="666" w:type="pct"/>
          </w:tcPr>
          <w:p w:rsidR="00DB4A4C" w:rsidRPr="006840A9" w:rsidRDefault="00DB4A4C">
            <w:pPr>
              <w:rPr>
                <w:b/>
                <w:color w:val="C0504D" w:themeColor="accent2"/>
                <w:sz w:val="24"/>
                <w:szCs w:val="24"/>
              </w:rPr>
            </w:pP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>391</w:t>
            </w: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 xml:space="preserve">395 </w:t>
            </w:r>
            <w:r w:rsidRPr="006840A9">
              <w:rPr>
                <w:b/>
                <w:color w:val="C0504D" w:themeColor="accent2"/>
                <w:sz w:val="24"/>
                <w:szCs w:val="24"/>
              </w:rPr>
              <w:t>used</w:t>
            </w:r>
          </w:p>
          <w:p w:rsidR="00DB4A4C" w:rsidRPr="00526CF2" w:rsidRDefault="00DB4A4C">
            <w:pPr>
              <w:rPr>
                <w:sz w:val="24"/>
                <w:szCs w:val="24"/>
              </w:rPr>
            </w:pP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>396</w:t>
            </w: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>400</w:t>
            </w:r>
            <w:r w:rsidRPr="006840A9">
              <w:rPr>
                <w:b/>
                <w:color w:val="C0504D" w:themeColor="accent2"/>
                <w:sz w:val="24"/>
                <w:szCs w:val="24"/>
              </w:rPr>
              <w:t xml:space="preserve"> used</w:t>
            </w:r>
          </w:p>
        </w:tc>
        <w:tc>
          <w:tcPr>
            <w:tcW w:w="665" w:type="pct"/>
          </w:tcPr>
          <w:p w:rsidR="00DB4A4C" w:rsidRPr="00DB4A4C" w:rsidRDefault="00DB4A4C">
            <w:pPr>
              <w:rPr>
                <w:b/>
                <w:color w:val="002060"/>
                <w:sz w:val="24"/>
                <w:szCs w:val="24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1301~1345</w:t>
            </w:r>
          </w:p>
        </w:tc>
        <w:tc>
          <w:tcPr>
            <w:tcW w:w="827" w:type="pct"/>
          </w:tcPr>
          <w:p w:rsidR="00DB4A4C" w:rsidRPr="006247F7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1391~1395</w:t>
            </w:r>
          </w:p>
          <w:p w:rsidR="00A5162A" w:rsidRPr="006247F7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1396~1400</w:t>
            </w:r>
          </w:p>
          <w:p w:rsidR="00A9356D" w:rsidRPr="00DB4A4C" w:rsidRDefault="00A9356D">
            <w:pPr>
              <w:rPr>
                <w:b/>
                <w:color w:val="002060"/>
                <w:sz w:val="24"/>
                <w:szCs w:val="24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1386~1390</w:t>
            </w:r>
          </w:p>
        </w:tc>
        <w:tc>
          <w:tcPr>
            <w:tcW w:w="825" w:type="pct"/>
            <w:vMerge/>
          </w:tcPr>
          <w:p w:rsidR="00DB4A4C" w:rsidRPr="00D536E7" w:rsidRDefault="00DB4A4C">
            <w:pPr>
              <w:rPr>
                <w:b/>
                <w:color w:val="0070C0"/>
                <w:sz w:val="24"/>
                <w:szCs w:val="24"/>
              </w:rPr>
            </w:pPr>
          </w:p>
        </w:tc>
      </w:tr>
      <w:tr w:rsidR="00DB4A4C" w:rsidRPr="00526CF2" w:rsidTr="00DB4A4C">
        <w:tc>
          <w:tcPr>
            <w:tcW w:w="666" w:type="pct"/>
          </w:tcPr>
          <w:p w:rsidR="00DB4A4C" w:rsidRPr="00526CF2" w:rsidRDefault="00DB4A4C" w:rsidP="00544730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July 12, 830-1030AM</w:t>
            </w:r>
          </w:p>
          <w:p w:rsidR="00DB4A4C" w:rsidRDefault="00DB4A4C" w:rsidP="004D7439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N30</w:t>
            </w:r>
            <w:r>
              <w:rPr>
                <w:sz w:val="24"/>
                <w:szCs w:val="24"/>
              </w:rPr>
              <w:t>1</w:t>
            </w:r>
            <w:r w:rsidRPr="00526CF2">
              <w:rPr>
                <w:sz w:val="24"/>
                <w:szCs w:val="24"/>
              </w:rPr>
              <w:t xml:space="preserve"> Finance</w:t>
            </w:r>
            <w:r>
              <w:rPr>
                <w:sz w:val="24"/>
                <w:szCs w:val="24"/>
              </w:rPr>
              <w:t xml:space="preserve"> 45</w:t>
            </w:r>
          </w:p>
          <w:p w:rsidR="00DB4A4C" w:rsidRDefault="00DB4A4C" w:rsidP="004D74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July 15 430-630PM N406 Fresh 5+5</w:t>
            </w:r>
          </w:p>
        </w:tc>
        <w:tc>
          <w:tcPr>
            <w:tcW w:w="685" w:type="pct"/>
          </w:tcPr>
          <w:p w:rsidR="00DB4A4C" w:rsidRPr="00526CF2" w:rsidRDefault="00DB4A4C">
            <w:pPr>
              <w:rPr>
                <w:rFonts w:ascii="Arial" w:hAnsi="Arial" w:cs="Arial"/>
                <w:i/>
                <w:iCs/>
                <w:color w:val="000000"/>
                <w:sz w:val="24"/>
                <w:szCs w:val="24"/>
                <w:shd w:val="clear" w:color="auto" w:fill="FFFFFF"/>
              </w:rPr>
            </w:pPr>
            <w:r w:rsidRPr="00526CF2">
              <w:rPr>
                <w:rFonts w:ascii="Arial" w:hAnsi="Arial" w:cs="Arial"/>
                <w:i/>
                <w:iCs/>
                <w:color w:val="000000"/>
                <w:sz w:val="24"/>
                <w:szCs w:val="24"/>
                <w:shd w:val="clear" w:color="auto" w:fill="FFFFFF"/>
              </w:rPr>
              <w:t>Proportional Rebate (everyone gets back money proportionally)</w:t>
            </w:r>
            <w:r w:rsidRPr="00526CF2">
              <w:rPr>
                <w:rStyle w:val="apple-converted-space"/>
                <w:rFonts w:ascii="Arial" w:hAnsi="Arial" w:cs="Arial"/>
                <w:i/>
                <w:iCs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666" w:type="pct"/>
          </w:tcPr>
          <w:p w:rsidR="00DB4A4C" w:rsidRPr="0007230D" w:rsidRDefault="00DB4A4C" w:rsidP="00544730">
            <w:pPr>
              <w:rPr>
                <w:b/>
                <w:color w:val="C0504D" w:themeColor="accent2"/>
                <w:sz w:val="24"/>
                <w:szCs w:val="24"/>
              </w:rPr>
            </w:pPr>
            <w:r w:rsidRPr="0007230D">
              <w:rPr>
                <w:rFonts w:hint="eastAsia"/>
                <w:b/>
                <w:color w:val="C0504D" w:themeColor="accent2"/>
                <w:sz w:val="24"/>
                <w:szCs w:val="24"/>
              </w:rPr>
              <w:t>401</w:t>
            </w:r>
            <w:r w:rsidRPr="0007230D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07230D">
              <w:rPr>
                <w:rFonts w:hint="eastAsia"/>
                <w:b/>
                <w:color w:val="C0504D" w:themeColor="accent2"/>
                <w:sz w:val="24"/>
                <w:szCs w:val="24"/>
              </w:rPr>
              <w:t xml:space="preserve">445 </w:t>
            </w:r>
            <w:r w:rsidRPr="0007230D">
              <w:rPr>
                <w:b/>
                <w:color w:val="C0504D" w:themeColor="accent2"/>
                <w:sz w:val="24"/>
                <w:szCs w:val="24"/>
              </w:rPr>
              <w:t>used</w:t>
            </w:r>
          </w:p>
          <w:p w:rsidR="00DB4A4C" w:rsidRPr="0007230D" w:rsidRDefault="00DB4A4C" w:rsidP="00544730">
            <w:pPr>
              <w:rPr>
                <w:b/>
                <w:sz w:val="24"/>
                <w:szCs w:val="24"/>
              </w:rPr>
            </w:pPr>
            <w:r w:rsidRPr="0007230D">
              <w:rPr>
                <w:rFonts w:hint="eastAsia"/>
                <w:b/>
                <w:color w:val="00B0F0"/>
                <w:sz w:val="24"/>
                <w:szCs w:val="24"/>
              </w:rPr>
              <w:t>446</w:t>
            </w:r>
            <w:r w:rsidRPr="0007230D">
              <w:rPr>
                <w:rFonts w:hint="eastAsia"/>
                <w:b/>
                <w:color w:val="00B0F0"/>
                <w:sz w:val="24"/>
                <w:szCs w:val="24"/>
              </w:rPr>
              <w:t>～</w:t>
            </w:r>
            <w:r w:rsidRPr="0007230D">
              <w:rPr>
                <w:rFonts w:hint="eastAsia"/>
                <w:b/>
                <w:color w:val="00B0F0"/>
                <w:sz w:val="24"/>
                <w:szCs w:val="24"/>
              </w:rPr>
              <w:t>490</w:t>
            </w:r>
            <w:r w:rsidRPr="0007230D">
              <w:rPr>
                <w:b/>
                <w:color w:val="00B0F0"/>
                <w:sz w:val="24"/>
                <w:szCs w:val="24"/>
              </w:rPr>
              <w:t xml:space="preserve"> available</w:t>
            </w:r>
          </w:p>
        </w:tc>
        <w:tc>
          <w:tcPr>
            <w:tcW w:w="666" w:type="pct"/>
          </w:tcPr>
          <w:p w:rsidR="00DB4A4C" w:rsidRPr="004D7439" w:rsidRDefault="00DB4A4C" w:rsidP="00544730">
            <w:pPr>
              <w:rPr>
                <w:b/>
                <w:color w:val="C0504D" w:themeColor="accent2"/>
                <w:sz w:val="24"/>
                <w:szCs w:val="24"/>
              </w:rPr>
            </w:pPr>
            <w:r w:rsidRPr="004D7439">
              <w:rPr>
                <w:rFonts w:hint="eastAsia"/>
                <w:b/>
                <w:color w:val="C0504D" w:themeColor="accent2"/>
                <w:sz w:val="24"/>
                <w:szCs w:val="24"/>
              </w:rPr>
              <w:t>491</w:t>
            </w:r>
            <w:r w:rsidRPr="004D7439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4D7439">
              <w:rPr>
                <w:rFonts w:hint="eastAsia"/>
                <w:b/>
                <w:color w:val="C0504D" w:themeColor="accent2"/>
                <w:sz w:val="24"/>
                <w:szCs w:val="24"/>
              </w:rPr>
              <w:t>495</w:t>
            </w:r>
            <w:r w:rsidRPr="004D7439">
              <w:rPr>
                <w:b/>
                <w:color w:val="C0504D" w:themeColor="accent2"/>
                <w:sz w:val="24"/>
                <w:szCs w:val="24"/>
              </w:rPr>
              <w:t xml:space="preserve"> used</w:t>
            </w:r>
          </w:p>
          <w:p w:rsidR="00DB4A4C" w:rsidRPr="004D7439" w:rsidRDefault="00DB4A4C" w:rsidP="00544730">
            <w:pPr>
              <w:rPr>
                <w:b/>
                <w:color w:val="C0504D" w:themeColor="accent2"/>
                <w:sz w:val="24"/>
                <w:szCs w:val="24"/>
              </w:rPr>
            </w:pPr>
            <w:r w:rsidRPr="004D7439">
              <w:rPr>
                <w:rFonts w:hint="eastAsia"/>
                <w:b/>
                <w:color w:val="C0504D" w:themeColor="accent2"/>
                <w:sz w:val="24"/>
                <w:szCs w:val="24"/>
              </w:rPr>
              <w:t>496</w:t>
            </w:r>
            <w:r w:rsidRPr="004D7439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4D7439">
              <w:rPr>
                <w:rFonts w:hint="eastAsia"/>
                <w:b/>
                <w:color w:val="C0504D" w:themeColor="accent2"/>
                <w:sz w:val="24"/>
                <w:szCs w:val="24"/>
              </w:rPr>
              <w:t>500</w:t>
            </w:r>
            <w:r w:rsidRPr="004D7439">
              <w:rPr>
                <w:b/>
                <w:color w:val="C0504D" w:themeColor="accent2"/>
                <w:sz w:val="24"/>
                <w:szCs w:val="24"/>
              </w:rPr>
              <w:t xml:space="preserve"> used</w:t>
            </w:r>
          </w:p>
        </w:tc>
        <w:tc>
          <w:tcPr>
            <w:tcW w:w="665" w:type="pct"/>
          </w:tcPr>
          <w:p w:rsidR="00DB4A4C" w:rsidRPr="00DB4A4C" w:rsidRDefault="00A5162A">
            <w:pPr>
              <w:rPr>
                <w:b/>
                <w:color w:val="002060"/>
                <w:sz w:val="24"/>
                <w:szCs w:val="24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1401~1445</w:t>
            </w:r>
          </w:p>
        </w:tc>
        <w:tc>
          <w:tcPr>
            <w:tcW w:w="827" w:type="pct"/>
          </w:tcPr>
          <w:p w:rsidR="00DB4A4C" w:rsidRPr="006247F7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1491~1495</w:t>
            </w:r>
          </w:p>
          <w:p w:rsidR="00A5162A" w:rsidRPr="006247F7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1496~1500</w:t>
            </w:r>
          </w:p>
          <w:p w:rsidR="00A9356D" w:rsidRPr="00DB4A4C" w:rsidRDefault="00A9356D">
            <w:pPr>
              <w:rPr>
                <w:b/>
                <w:color w:val="002060"/>
                <w:sz w:val="24"/>
                <w:szCs w:val="24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1486~1490</w:t>
            </w:r>
          </w:p>
        </w:tc>
        <w:tc>
          <w:tcPr>
            <w:tcW w:w="825" w:type="pct"/>
            <w:vMerge/>
          </w:tcPr>
          <w:p w:rsidR="00DB4A4C" w:rsidRPr="00D536E7" w:rsidRDefault="00DB4A4C">
            <w:pPr>
              <w:rPr>
                <w:b/>
                <w:color w:val="0070C0"/>
                <w:sz w:val="24"/>
                <w:szCs w:val="24"/>
              </w:rPr>
            </w:pPr>
          </w:p>
        </w:tc>
      </w:tr>
      <w:tr w:rsidR="00DB4A4C" w:rsidRPr="00526CF2" w:rsidTr="00DB4A4C">
        <w:tc>
          <w:tcPr>
            <w:tcW w:w="666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July 13, 430-6PM</w:t>
            </w:r>
          </w:p>
          <w:p w:rsidR="00DB4A4C" w:rsidRPr="00526CF2" w:rsidRDefault="00DB4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D236</w:t>
            </w:r>
            <w:r w:rsidRPr="00526CF2">
              <w:rPr>
                <w:sz w:val="24"/>
                <w:szCs w:val="24"/>
              </w:rPr>
              <w:t xml:space="preserve"> </w:t>
            </w:r>
          </w:p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STAT</w:t>
            </w:r>
            <w:r>
              <w:rPr>
                <w:sz w:val="24"/>
                <w:szCs w:val="24"/>
              </w:rPr>
              <w:t xml:space="preserve"> 45+5+5</w:t>
            </w:r>
          </w:p>
        </w:tc>
        <w:tc>
          <w:tcPr>
            <w:tcW w:w="685" w:type="pct"/>
          </w:tcPr>
          <w:p w:rsidR="00DB4A4C" w:rsidRPr="00544730" w:rsidRDefault="005F02A1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PPM (</w:t>
            </w:r>
            <w:r w:rsidR="00DB4A4C" w:rsidRPr="00544730">
              <w:rPr>
                <w:i/>
                <w:sz w:val="24"/>
                <w:szCs w:val="24"/>
              </w:rPr>
              <w:t>No Rebate</w:t>
            </w:r>
            <w:r>
              <w:rPr>
                <w:i/>
                <w:sz w:val="24"/>
                <w:szCs w:val="24"/>
              </w:rPr>
              <w:t>)</w:t>
            </w:r>
          </w:p>
        </w:tc>
        <w:tc>
          <w:tcPr>
            <w:tcW w:w="666" w:type="pct"/>
          </w:tcPr>
          <w:p w:rsidR="00DB4A4C" w:rsidRPr="006840A9" w:rsidRDefault="00DB4A4C">
            <w:pPr>
              <w:rPr>
                <w:b/>
                <w:color w:val="C0504D" w:themeColor="accent2"/>
                <w:sz w:val="24"/>
                <w:szCs w:val="24"/>
              </w:rPr>
            </w:pPr>
            <w:r w:rsidRPr="006840A9">
              <w:rPr>
                <w:b/>
                <w:color w:val="C0504D" w:themeColor="accent2"/>
                <w:sz w:val="24"/>
                <w:szCs w:val="24"/>
              </w:rPr>
              <w:t>251~295 used</w:t>
            </w:r>
          </w:p>
        </w:tc>
        <w:tc>
          <w:tcPr>
            <w:tcW w:w="666" w:type="pct"/>
          </w:tcPr>
          <w:p w:rsidR="00DB4A4C" w:rsidRPr="006840A9" w:rsidRDefault="00DB4A4C" w:rsidP="006840A9">
            <w:pPr>
              <w:rPr>
                <w:b/>
                <w:color w:val="C0504D" w:themeColor="accent2"/>
                <w:sz w:val="24"/>
                <w:szCs w:val="24"/>
              </w:rPr>
            </w:pP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>201</w:t>
            </w: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>2</w:t>
            </w:r>
            <w:r w:rsidRPr="006840A9">
              <w:rPr>
                <w:b/>
                <w:color w:val="C0504D" w:themeColor="accent2"/>
                <w:sz w:val="24"/>
                <w:szCs w:val="24"/>
              </w:rPr>
              <w:t>05</w:t>
            </w: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 xml:space="preserve"> used</w:t>
            </w:r>
          </w:p>
          <w:p w:rsidR="00DB4A4C" w:rsidRPr="006840A9" w:rsidRDefault="00DB4A4C" w:rsidP="006840A9">
            <w:pPr>
              <w:rPr>
                <w:b/>
                <w:color w:val="C0504D" w:themeColor="accent2"/>
                <w:sz w:val="24"/>
                <w:szCs w:val="24"/>
              </w:rPr>
            </w:pPr>
            <w:r w:rsidRPr="006840A9">
              <w:rPr>
                <w:b/>
                <w:color w:val="C0504D" w:themeColor="accent2"/>
                <w:sz w:val="24"/>
                <w:szCs w:val="24"/>
              </w:rPr>
              <w:t>206</w:t>
            </w: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6840A9">
              <w:rPr>
                <w:b/>
                <w:color w:val="C0504D" w:themeColor="accent2"/>
                <w:sz w:val="24"/>
                <w:szCs w:val="24"/>
              </w:rPr>
              <w:t>210</w:t>
            </w:r>
            <w:r w:rsidRPr="006840A9">
              <w:rPr>
                <w:rFonts w:hint="eastAsia"/>
                <w:b/>
                <w:color w:val="C0504D" w:themeColor="accent2"/>
                <w:sz w:val="24"/>
                <w:szCs w:val="24"/>
              </w:rPr>
              <w:t xml:space="preserve"> used</w:t>
            </w:r>
          </w:p>
          <w:p w:rsidR="00DB4A4C" w:rsidRPr="006840A9" w:rsidRDefault="00DB4A4C" w:rsidP="00B11E4E">
            <w:pPr>
              <w:rPr>
                <w:b/>
                <w:color w:val="C0504D" w:themeColor="accent2"/>
                <w:sz w:val="24"/>
                <w:szCs w:val="24"/>
              </w:rPr>
            </w:pPr>
          </w:p>
        </w:tc>
        <w:tc>
          <w:tcPr>
            <w:tcW w:w="665" w:type="pct"/>
          </w:tcPr>
          <w:p w:rsidR="00DB4A4C" w:rsidRPr="00270B32" w:rsidRDefault="00A5162A">
            <w:pPr>
              <w:rPr>
                <w:b/>
                <w:color w:val="002060"/>
                <w:sz w:val="24"/>
                <w:szCs w:val="24"/>
                <w:highlight w:val="yellow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1251~1295</w:t>
            </w:r>
          </w:p>
        </w:tc>
        <w:tc>
          <w:tcPr>
            <w:tcW w:w="827" w:type="pct"/>
          </w:tcPr>
          <w:p w:rsidR="00DB4A4C" w:rsidRPr="006247F7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1201~1205</w:t>
            </w:r>
          </w:p>
          <w:p w:rsidR="00A5162A" w:rsidRPr="006247F7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1206~1210</w:t>
            </w:r>
          </w:p>
          <w:p w:rsidR="00A9356D" w:rsidRPr="00DB4A4C" w:rsidRDefault="00A9356D">
            <w:pPr>
              <w:rPr>
                <w:b/>
                <w:color w:val="002060"/>
                <w:sz w:val="24"/>
                <w:szCs w:val="24"/>
              </w:rPr>
            </w:pPr>
            <w:r w:rsidRPr="006247F7">
              <w:rPr>
                <w:b/>
                <w:color w:val="FF0000"/>
                <w:sz w:val="24"/>
                <w:szCs w:val="24"/>
                <w:highlight w:val="yellow"/>
              </w:rPr>
              <w:t>1211~1215</w:t>
            </w:r>
          </w:p>
        </w:tc>
        <w:tc>
          <w:tcPr>
            <w:tcW w:w="825" w:type="pct"/>
            <w:vMerge/>
          </w:tcPr>
          <w:p w:rsidR="00DB4A4C" w:rsidRPr="00D536E7" w:rsidRDefault="00DB4A4C">
            <w:pPr>
              <w:rPr>
                <w:b/>
                <w:color w:val="0070C0"/>
                <w:sz w:val="24"/>
                <w:szCs w:val="24"/>
              </w:rPr>
            </w:pPr>
          </w:p>
        </w:tc>
      </w:tr>
      <w:tr w:rsidR="00DB4A4C" w:rsidRPr="00526CF2" w:rsidTr="00DB4A4C">
        <w:tc>
          <w:tcPr>
            <w:tcW w:w="666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sz w:val="24"/>
                <w:szCs w:val="24"/>
              </w:rPr>
              <w:t>July 13, 230-4</w:t>
            </w:r>
            <w:r>
              <w:rPr>
                <w:sz w:val="24"/>
                <w:szCs w:val="24"/>
              </w:rPr>
              <w:t>30</w:t>
            </w:r>
            <w:r w:rsidRPr="00526CF2">
              <w:rPr>
                <w:sz w:val="24"/>
                <w:szCs w:val="24"/>
              </w:rPr>
              <w:t>PM</w:t>
            </w:r>
          </w:p>
          <w:p w:rsidR="00DB4A4C" w:rsidRDefault="00DB4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N302 WISE </w:t>
            </w:r>
            <w:r>
              <w:rPr>
                <w:sz w:val="24"/>
                <w:szCs w:val="24"/>
              </w:rPr>
              <w:lastRenderedPageBreak/>
              <w:t>45+5+5</w:t>
            </w:r>
          </w:p>
          <w:p w:rsidR="00DB4A4C" w:rsidRDefault="00DB4A4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July22 230-430PM</w:t>
            </w:r>
          </w:p>
          <w:p w:rsidR="00DB4A4C" w:rsidRDefault="00DB4A4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群贤二</w:t>
            </w:r>
            <w:r>
              <w:rPr>
                <w:rFonts w:hint="eastAsia"/>
                <w:sz w:val="24"/>
                <w:szCs w:val="24"/>
              </w:rPr>
              <w:t>105</w:t>
            </w:r>
          </w:p>
          <w:p w:rsidR="00DB4A4C" w:rsidRPr="00526CF2" w:rsidRDefault="00DB4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 Finance 45+5+5+5+5</w:t>
            </w:r>
          </w:p>
        </w:tc>
        <w:tc>
          <w:tcPr>
            <w:tcW w:w="685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i/>
                <w:iCs/>
                <w:sz w:val="24"/>
                <w:szCs w:val="24"/>
              </w:rPr>
              <w:lastRenderedPageBreak/>
              <w:t>UPC</w:t>
            </w:r>
            <w:bookmarkStart w:id="0" w:name="_GoBack"/>
            <w:bookmarkEnd w:id="0"/>
          </w:p>
        </w:tc>
        <w:tc>
          <w:tcPr>
            <w:tcW w:w="666" w:type="pct"/>
          </w:tcPr>
          <w:p w:rsidR="00DB4A4C" w:rsidRPr="006905BA" w:rsidRDefault="00DB4A4C" w:rsidP="00526CF2">
            <w:pPr>
              <w:rPr>
                <w:b/>
                <w:color w:val="8064A2" w:themeColor="accent4"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8064A2" w:themeColor="accent4"/>
                <w:sz w:val="24"/>
                <w:szCs w:val="24"/>
              </w:rPr>
              <w:t>501</w:t>
            </w:r>
            <w:r w:rsidRPr="006905BA">
              <w:rPr>
                <w:rFonts w:hint="eastAsia"/>
                <w:b/>
                <w:color w:val="8064A2" w:themeColor="accent4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8064A2" w:themeColor="accent4"/>
                <w:sz w:val="24"/>
                <w:szCs w:val="24"/>
              </w:rPr>
              <w:t>545 used</w:t>
            </w:r>
          </w:p>
          <w:p w:rsidR="00DB4A4C" w:rsidRPr="006840A9" w:rsidRDefault="00DB4A4C" w:rsidP="006905BA">
            <w:pPr>
              <w:rPr>
                <w:b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546</w:t>
            </w: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 xml:space="preserve">590 </w:t>
            </w:r>
            <w:r w:rsidRPr="006905BA">
              <w:rPr>
                <w:b/>
                <w:color w:val="C0504D" w:themeColor="accent2"/>
                <w:sz w:val="24"/>
                <w:szCs w:val="24"/>
              </w:rPr>
              <w:t>used</w:t>
            </w:r>
          </w:p>
        </w:tc>
        <w:tc>
          <w:tcPr>
            <w:tcW w:w="666" w:type="pct"/>
          </w:tcPr>
          <w:p w:rsidR="00DB4A4C" w:rsidRPr="006905BA" w:rsidRDefault="00DB4A4C">
            <w:pPr>
              <w:rPr>
                <w:b/>
                <w:color w:val="8064A2" w:themeColor="accent4"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8064A2" w:themeColor="accent4"/>
                <w:sz w:val="24"/>
                <w:szCs w:val="24"/>
              </w:rPr>
              <w:t>591</w:t>
            </w:r>
            <w:r w:rsidRPr="006905BA">
              <w:rPr>
                <w:rFonts w:hint="eastAsia"/>
                <w:b/>
                <w:color w:val="8064A2" w:themeColor="accent4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8064A2" w:themeColor="accent4"/>
                <w:sz w:val="24"/>
                <w:szCs w:val="24"/>
              </w:rPr>
              <w:t>595 used</w:t>
            </w:r>
          </w:p>
          <w:p w:rsidR="00DB4A4C" w:rsidRPr="006905BA" w:rsidRDefault="00DB4A4C">
            <w:pPr>
              <w:rPr>
                <w:b/>
                <w:color w:val="8064A2" w:themeColor="accent4"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8064A2" w:themeColor="accent4"/>
                <w:sz w:val="24"/>
                <w:szCs w:val="24"/>
              </w:rPr>
              <w:t>596</w:t>
            </w:r>
            <w:r w:rsidRPr="006905BA">
              <w:rPr>
                <w:rFonts w:hint="eastAsia"/>
                <w:b/>
                <w:color w:val="8064A2" w:themeColor="accent4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8064A2" w:themeColor="accent4"/>
                <w:sz w:val="24"/>
                <w:szCs w:val="24"/>
              </w:rPr>
              <w:t>600 used</w:t>
            </w:r>
          </w:p>
          <w:p w:rsidR="00DB4A4C" w:rsidRPr="006905BA" w:rsidRDefault="00DB4A4C" w:rsidP="00A543AE">
            <w:pPr>
              <w:rPr>
                <w:b/>
                <w:color w:val="C00000"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C00000"/>
                <w:sz w:val="24"/>
                <w:szCs w:val="24"/>
              </w:rPr>
              <w:t>601</w:t>
            </w:r>
            <w:r w:rsidRPr="006905BA">
              <w:rPr>
                <w:rFonts w:hint="eastAsia"/>
                <w:b/>
                <w:color w:val="C00000"/>
                <w:sz w:val="24"/>
                <w:szCs w:val="24"/>
              </w:rPr>
              <w:t>～</w:t>
            </w:r>
            <w:r w:rsidRPr="006905BA">
              <w:rPr>
                <w:b/>
                <w:color w:val="C00000"/>
                <w:sz w:val="24"/>
                <w:szCs w:val="24"/>
              </w:rPr>
              <w:t>605 used</w:t>
            </w:r>
          </w:p>
          <w:p w:rsidR="00DB4A4C" w:rsidRPr="006905BA" w:rsidRDefault="00DB4A4C" w:rsidP="00A543AE">
            <w:pPr>
              <w:rPr>
                <w:b/>
                <w:color w:val="C00000"/>
                <w:sz w:val="24"/>
                <w:szCs w:val="24"/>
              </w:rPr>
            </w:pPr>
            <w:r w:rsidRPr="006905BA">
              <w:rPr>
                <w:b/>
                <w:color w:val="C00000"/>
                <w:sz w:val="24"/>
                <w:szCs w:val="24"/>
              </w:rPr>
              <w:lastRenderedPageBreak/>
              <w:t>606</w:t>
            </w:r>
            <w:r w:rsidRPr="006905BA">
              <w:rPr>
                <w:rFonts w:hint="eastAsia"/>
                <w:b/>
                <w:color w:val="C00000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C00000"/>
                <w:sz w:val="24"/>
                <w:szCs w:val="24"/>
              </w:rPr>
              <w:t>610</w:t>
            </w:r>
            <w:r w:rsidRPr="006905BA">
              <w:rPr>
                <w:b/>
                <w:color w:val="C00000"/>
                <w:sz w:val="24"/>
                <w:szCs w:val="24"/>
              </w:rPr>
              <w:t xml:space="preserve"> used</w:t>
            </w:r>
          </w:p>
          <w:p w:rsidR="00DB4A4C" w:rsidRPr="006905BA" w:rsidRDefault="00DB4A4C" w:rsidP="00A543AE">
            <w:pPr>
              <w:rPr>
                <w:b/>
                <w:color w:val="C00000"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C00000"/>
                <w:sz w:val="24"/>
                <w:szCs w:val="24"/>
              </w:rPr>
              <w:t>611</w:t>
            </w:r>
            <w:r w:rsidRPr="006905BA">
              <w:rPr>
                <w:rFonts w:hint="eastAsia"/>
                <w:b/>
                <w:color w:val="C00000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C00000"/>
                <w:sz w:val="24"/>
                <w:szCs w:val="24"/>
              </w:rPr>
              <w:t>615</w:t>
            </w:r>
            <w:r w:rsidRPr="006905BA">
              <w:rPr>
                <w:b/>
                <w:color w:val="C00000"/>
                <w:sz w:val="24"/>
                <w:szCs w:val="24"/>
              </w:rPr>
              <w:t xml:space="preserve"> used</w:t>
            </w:r>
          </w:p>
          <w:p w:rsidR="00DB4A4C" w:rsidRPr="00526CF2" w:rsidRDefault="00DB4A4C" w:rsidP="00A543AE">
            <w:pPr>
              <w:rPr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C00000"/>
                <w:sz w:val="24"/>
                <w:szCs w:val="24"/>
              </w:rPr>
              <w:t>616</w:t>
            </w:r>
            <w:r w:rsidRPr="006905BA">
              <w:rPr>
                <w:rFonts w:hint="eastAsia"/>
                <w:b/>
                <w:color w:val="C00000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C00000"/>
                <w:sz w:val="24"/>
                <w:szCs w:val="24"/>
              </w:rPr>
              <w:t>620</w:t>
            </w:r>
            <w:r w:rsidRPr="006905BA">
              <w:rPr>
                <w:b/>
                <w:color w:val="C00000"/>
                <w:sz w:val="24"/>
                <w:szCs w:val="24"/>
              </w:rPr>
              <w:t xml:space="preserve"> used</w:t>
            </w:r>
          </w:p>
        </w:tc>
        <w:tc>
          <w:tcPr>
            <w:tcW w:w="665" w:type="pct"/>
          </w:tcPr>
          <w:p w:rsidR="00DB4A4C" w:rsidRPr="0010097E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10097E">
              <w:rPr>
                <w:b/>
                <w:color w:val="FF0000"/>
                <w:sz w:val="24"/>
                <w:szCs w:val="24"/>
                <w:highlight w:val="yellow"/>
              </w:rPr>
              <w:lastRenderedPageBreak/>
              <w:t>1501~1545</w:t>
            </w:r>
          </w:p>
        </w:tc>
        <w:tc>
          <w:tcPr>
            <w:tcW w:w="827" w:type="pct"/>
          </w:tcPr>
          <w:p w:rsidR="00DB4A4C" w:rsidRPr="0010097E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10097E">
              <w:rPr>
                <w:b/>
                <w:color w:val="FF0000"/>
                <w:sz w:val="24"/>
                <w:szCs w:val="24"/>
                <w:highlight w:val="yellow"/>
              </w:rPr>
              <w:t>1591~1595</w:t>
            </w:r>
          </w:p>
          <w:p w:rsidR="00A5162A" w:rsidRPr="0010097E" w:rsidRDefault="00A5162A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10097E">
              <w:rPr>
                <w:b/>
                <w:color w:val="FF0000"/>
                <w:sz w:val="24"/>
                <w:szCs w:val="24"/>
                <w:highlight w:val="yellow"/>
              </w:rPr>
              <w:t>1596~1600</w:t>
            </w:r>
          </w:p>
          <w:p w:rsidR="00A9356D" w:rsidRPr="0010097E" w:rsidRDefault="00A9356D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10097E">
              <w:rPr>
                <w:b/>
                <w:color w:val="FF0000"/>
                <w:sz w:val="24"/>
                <w:szCs w:val="24"/>
                <w:highlight w:val="yellow"/>
              </w:rPr>
              <w:t>1586~1590</w:t>
            </w:r>
          </w:p>
        </w:tc>
        <w:tc>
          <w:tcPr>
            <w:tcW w:w="825" w:type="pct"/>
          </w:tcPr>
          <w:p w:rsidR="00DB4A4C" w:rsidRPr="006905BA" w:rsidRDefault="00DB4A4C">
            <w:pPr>
              <w:rPr>
                <w:b/>
                <w:color w:val="00B0F0"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00B0F0"/>
                <w:sz w:val="24"/>
                <w:szCs w:val="24"/>
              </w:rPr>
              <w:t>621</w:t>
            </w:r>
            <w:r w:rsidRPr="006905BA">
              <w:rPr>
                <w:rFonts w:hint="eastAsia"/>
                <w:b/>
                <w:color w:val="00B0F0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00B0F0"/>
                <w:sz w:val="24"/>
                <w:szCs w:val="24"/>
              </w:rPr>
              <w:t>650</w:t>
            </w:r>
            <w:r w:rsidRPr="006905BA">
              <w:rPr>
                <w:b/>
                <w:color w:val="00B0F0"/>
                <w:sz w:val="24"/>
                <w:szCs w:val="24"/>
              </w:rPr>
              <w:t xml:space="preserve"> available</w:t>
            </w:r>
            <w:r w:rsidRPr="006905BA">
              <w:rPr>
                <w:rFonts w:hint="eastAsia"/>
                <w:b/>
                <w:color w:val="00B0F0"/>
                <w:sz w:val="24"/>
                <w:szCs w:val="24"/>
              </w:rPr>
              <w:t>.</w:t>
            </w:r>
          </w:p>
          <w:p w:rsidR="00DB4A4C" w:rsidRPr="006905BA" w:rsidRDefault="00DB4A4C">
            <w:pPr>
              <w:rPr>
                <w:b/>
                <w:color w:val="00B0F0"/>
                <w:sz w:val="24"/>
                <w:szCs w:val="24"/>
              </w:rPr>
            </w:pPr>
          </w:p>
        </w:tc>
      </w:tr>
      <w:tr w:rsidR="00DB4A4C" w:rsidRPr="00526CF2" w:rsidTr="00DB4A4C">
        <w:tc>
          <w:tcPr>
            <w:tcW w:w="666" w:type="pct"/>
          </w:tcPr>
          <w:p w:rsidR="00DB4A4C" w:rsidRDefault="00DB4A4C" w:rsidP="00A543A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July22 230-430PM</w:t>
            </w:r>
          </w:p>
          <w:p w:rsidR="00DB4A4C" w:rsidRDefault="00DB4A4C" w:rsidP="00A543A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群贤二</w:t>
            </w:r>
            <w:r>
              <w:rPr>
                <w:rFonts w:hint="eastAsia"/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2</w:t>
            </w:r>
          </w:p>
          <w:p w:rsidR="00DB4A4C" w:rsidRPr="00526CF2" w:rsidRDefault="00DB4A4C" w:rsidP="00A543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 Finance 45+5+5+5</w:t>
            </w:r>
          </w:p>
        </w:tc>
        <w:tc>
          <w:tcPr>
            <w:tcW w:w="685" w:type="pct"/>
          </w:tcPr>
          <w:p w:rsidR="00DB4A4C" w:rsidRPr="00526CF2" w:rsidRDefault="00DB4A4C">
            <w:pPr>
              <w:rPr>
                <w:sz w:val="24"/>
                <w:szCs w:val="24"/>
              </w:rPr>
            </w:pPr>
            <w:r w:rsidRPr="00526CF2">
              <w:rPr>
                <w:i/>
                <w:iCs/>
                <w:sz w:val="24"/>
                <w:szCs w:val="24"/>
              </w:rPr>
              <w:t>UPA</w:t>
            </w:r>
          </w:p>
        </w:tc>
        <w:tc>
          <w:tcPr>
            <w:tcW w:w="666" w:type="pct"/>
          </w:tcPr>
          <w:p w:rsidR="00DB4A4C" w:rsidRPr="006905BA" w:rsidRDefault="00DB4A4C" w:rsidP="0082164D">
            <w:pPr>
              <w:rPr>
                <w:b/>
                <w:color w:val="C0504D" w:themeColor="accent2"/>
                <w:sz w:val="24"/>
                <w:szCs w:val="24"/>
              </w:rPr>
            </w:pPr>
            <w:r w:rsidRPr="006905BA">
              <w:rPr>
                <w:b/>
                <w:color w:val="C0504D" w:themeColor="accent2"/>
                <w:sz w:val="24"/>
                <w:szCs w:val="24"/>
              </w:rPr>
              <w:t>701</w:t>
            </w:r>
            <w:r w:rsidRPr="006905BA">
              <w:rPr>
                <w:b/>
                <w:color w:val="C0504D" w:themeColor="accent2"/>
                <w:sz w:val="24"/>
                <w:szCs w:val="24"/>
              </w:rPr>
              <w:t>～</w:t>
            </w:r>
            <w:r w:rsidRPr="006905BA">
              <w:rPr>
                <w:b/>
                <w:color w:val="C0504D" w:themeColor="accent2"/>
                <w:sz w:val="24"/>
                <w:szCs w:val="24"/>
              </w:rPr>
              <w:t>745 used</w:t>
            </w:r>
          </w:p>
          <w:p w:rsidR="00DB4A4C" w:rsidRPr="006905BA" w:rsidRDefault="00DB4A4C" w:rsidP="0082164D">
            <w:pPr>
              <w:rPr>
                <w:b/>
                <w:sz w:val="24"/>
                <w:szCs w:val="24"/>
              </w:rPr>
            </w:pPr>
            <w:r w:rsidRPr="006905BA">
              <w:rPr>
                <w:b/>
                <w:color w:val="00B0F0"/>
                <w:sz w:val="24"/>
                <w:szCs w:val="24"/>
              </w:rPr>
              <w:t>746</w:t>
            </w:r>
            <w:r w:rsidRPr="006905BA">
              <w:rPr>
                <w:b/>
                <w:color w:val="00B0F0"/>
                <w:sz w:val="24"/>
                <w:szCs w:val="24"/>
              </w:rPr>
              <w:t>～</w:t>
            </w:r>
            <w:r w:rsidRPr="006905BA">
              <w:rPr>
                <w:b/>
                <w:color w:val="00B0F0"/>
                <w:sz w:val="24"/>
                <w:szCs w:val="24"/>
              </w:rPr>
              <w:t>790 available</w:t>
            </w:r>
          </w:p>
        </w:tc>
        <w:tc>
          <w:tcPr>
            <w:tcW w:w="666" w:type="pct"/>
          </w:tcPr>
          <w:p w:rsidR="00DB4A4C" w:rsidRPr="006905BA" w:rsidRDefault="00DB4A4C" w:rsidP="0082164D">
            <w:pPr>
              <w:rPr>
                <w:b/>
                <w:color w:val="C0504D" w:themeColor="accent2"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791</w:t>
            </w: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795</w:t>
            </w:r>
            <w:r w:rsidRPr="006905BA">
              <w:rPr>
                <w:b/>
                <w:color w:val="C0504D" w:themeColor="accent2"/>
                <w:sz w:val="24"/>
                <w:szCs w:val="24"/>
              </w:rPr>
              <w:t xml:space="preserve"> used</w:t>
            </w:r>
          </w:p>
          <w:p w:rsidR="00DB4A4C" w:rsidRPr="006905BA" w:rsidRDefault="00DB4A4C" w:rsidP="004125CD">
            <w:pPr>
              <w:rPr>
                <w:b/>
                <w:color w:val="C0504D" w:themeColor="accent2"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691</w:t>
            </w: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695</w:t>
            </w:r>
            <w:r w:rsidRPr="006905BA">
              <w:rPr>
                <w:b/>
                <w:color w:val="C0504D" w:themeColor="accent2"/>
                <w:sz w:val="24"/>
                <w:szCs w:val="24"/>
              </w:rPr>
              <w:t xml:space="preserve"> used</w:t>
            </w:r>
          </w:p>
          <w:p w:rsidR="00DB4A4C" w:rsidRPr="006905BA" w:rsidRDefault="00DB4A4C" w:rsidP="004125CD">
            <w:pPr>
              <w:rPr>
                <w:b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696</w:t>
            </w: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C0504D" w:themeColor="accent2"/>
                <w:sz w:val="24"/>
                <w:szCs w:val="24"/>
              </w:rPr>
              <w:t>700</w:t>
            </w:r>
            <w:r w:rsidRPr="006905BA">
              <w:rPr>
                <w:b/>
                <w:color w:val="C0504D" w:themeColor="accent2"/>
                <w:sz w:val="24"/>
                <w:szCs w:val="24"/>
              </w:rPr>
              <w:t xml:space="preserve"> used</w:t>
            </w:r>
          </w:p>
        </w:tc>
        <w:tc>
          <w:tcPr>
            <w:tcW w:w="665" w:type="pct"/>
          </w:tcPr>
          <w:p w:rsidR="00DB4A4C" w:rsidRPr="0010097E" w:rsidRDefault="00A5162A" w:rsidP="004125CD">
            <w:pPr>
              <w:rPr>
                <w:b/>
                <w:color w:val="FF0000"/>
                <w:sz w:val="24"/>
                <w:szCs w:val="24"/>
              </w:rPr>
            </w:pPr>
            <w:r w:rsidRPr="0010097E">
              <w:rPr>
                <w:b/>
                <w:color w:val="FF0000"/>
                <w:sz w:val="24"/>
                <w:szCs w:val="24"/>
                <w:highlight w:val="yellow"/>
              </w:rPr>
              <w:t>1701~1745</w:t>
            </w:r>
          </w:p>
        </w:tc>
        <w:tc>
          <w:tcPr>
            <w:tcW w:w="827" w:type="pct"/>
          </w:tcPr>
          <w:p w:rsidR="00DB4A4C" w:rsidRPr="0010097E" w:rsidRDefault="00A5162A" w:rsidP="00A543AE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10097E">
              <w:rPr>
                <w:b/>
                <w:color w:val="FF0000"/>
                <w:sz w:val="24"/>
                <w:szCs w:val="24"/>
                <w:highlight w:val="yellow"/>
              </w:rPr>
              <w:t>1791~1795</w:t>
            </w:r>
          </w:p>
          <w:p w:rsidR="00A5162A" w:rsidRPr="0010097E" w:rsidRDefault="00A5162A" w:rsidP="00A543AE">
            <w:pPr>
              <w:rPr>
                <w:b/>
                <w:color w:val="FF0000"/>
                <w:sz w:val="24"/>
                <w:szCs w:val="24"/>
              </w:rPr>
            </w:pPr>
            <w:r w:rsidRPr="0010097E">
              <w:rPr>
                <w:b/>
                <w:color w:val="FF0000"/>
                <w:sz w:val="24"/>
                <w:szCs w:val="24"/>
                <w:highlight w:val="yellow"/>
              </w:rPr>
              <w:t>1796~1800</w:t>
            </w:r>
          </w:p>
          <w:p w:rsidR="00A9356D" w:rsidRPr="0010097E" w:rsidRDefault="00A9356D" w:rsidP="00A543AE">
            <w:pPr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825" w:type="pct"/>
          </w:tcPr>
          <w:p w:rsidR="00DB4A4C" w:rsidRPr="006905BA" w:rsidRDefault="00DB4A4C" w:rsidP="00A543AE">
            <w:pPr>
              <w:rPr>
                <w:b/>
                <w:color w:val="00B0F0"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00B0F0"/>
                <w:sz w:val="24"/>
                <w:szCs w:val="24"/>
              </w:rPr>
              <w:t>651</w:t>
            </w:r>
            <w:r w:rsidRPr="006905BA">
              <w:rPr>
                <w:rFonts w:hint="eastAsia"/>
                <w:b/>
                <w:color w:val="00B0F0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00B0F0"/>
                <w:sz w:val="24"/>
                <w:szCs w:val="24"/>
              </w:rPr>
              <w:t>690</w:t>
            </w:r>
            <w:r w:rsidRPr="006905BA">
              <w:rPr>
                <w:b/>
                <w:color w:val="00B0F0"/>
                <w:sz w:val="24"/>
                <w:szCs w:val="24"/>
              </w:rPr>
              <w:t xml:space="preserve"> available</w:t>
            </w:r>
          </w:p>
          <w:p w:rsidR="00DB4A4C" w:rsidRPr="006905BA" w:rsidRDefault="00DB4A4C" w:rsidP="00A543AE">
            <w:pPr>
              <w:rPr>
                <w:b/>
                <w:color w:val="00B0F0"/>
                <w:sz w:val="24"/>
                <w:szCs w:val="24"/>
              </w:rPr>
            </w:pPr>
          </w:p>
          <w:p w:rsidR="00DB4A4C" w:rsidRPr="006905BA" w:rsidRDefault="00DB4A4C" w:rsidP="006905BA">
            <w:pPr>
              <w:rPr>
                <w:b/>
                <w:color w:val="00B0F0"/>
                <w:sz w:val="24"/>
                <w:szCs w:val="24"/>
              </w:rPr>
            </w:pPr>
            <w:r w:rsidRPr="006905BA">
              <w:rPr>
                <w:rFonts w:hint="eastAsia"/>
                <w:b/>
                <w:color w:val="00B0F0"/>
                <w:sz w:val="24"/>
                <w:szCs w:val="24"/>
              </w:rPr>
              <w:t>796</w:t>
            </w:r>
            <w:r w:rsidRPr="006905BA">
              <w:rPr>
                <w:rFonts w:hint="eastAsia"/>
                <w:b/>
                <w:color w:val="00B0F0"/>
                <w:sz w:val="24"/>
                <w:szCs w:val="24"/>
              </w:rPr>
              <w:t>～</w:t>
            </w:r>
            <w:r w:rsidRPr="006905BA">
              <w:rPr>
                <w:rFonts w:hint="eastAsia"/>
                <w:b/>
                <w:color w:val="00B0F0"/>
                <w:sz w:val="24"/>
                <w:szCs w:val="24"/>
              </w:rPr>
              <w:t>800</w:t>
            </w:r>
            <w:r w:rsidRPr="006905BA">
              <w:rPr>
                <w:b/>
                <w:color w:val="00B0F0"/>
                <w:sz w:val="24"/>
                <w:szCs w:val="24"/>
              </w:rPr>
              <w:t xml:space="preserve"> available</w:t>
            </w:r>
          </w:p>
          <w:p w:rsidR="00DB4A4C" w:rsidRPr="006905BA" w:rsidRDefault="00DB4A4C" w:rsidP="00A543AE">
            <w:pPr>
              <w:rPr>
                <w:b/>
                <w:color w:val="00B0F0"/>
                <w:sz w:val="24"/>
                <w:szCs w:val="24"/>
              </w:rPr>
            </w:pPr>
          </w:p>
        </w:tc>
      </w:tr>
    </w:tbl>
    <w:p w:rsidR="00BE408B" w:rsidRDefault="00BE408B"/>
    <w:sectPr w:rsidR="00BE408B" w:rsidSect="00EB0F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F67"/>
    <w:rsid w:val="00000F82"/>
    <w:rsid w:val="0007230D"/>
    <w:rsid w:val="0010097E"/>
    <w:rsid w:val="00270B32"/>
    <w:rsid w:val="004125CD"/>
    <w:rsid w:val="0042377C"/>
    <w:rsid w:val="004469D6"/>
    <w:rsid w:val="004D7439"/>
    <w:rsid w:val="00526CF2"/>
    <w:rsid w:val="00544730"/>
    <w:rsid w:val="005F02A1"/>
    <w:rsid w:val="006247F7"/>
    <w:rsid w:val="006840A9"/>
    <w:rsid w:val="006905BA"/>
    <w:rsid w:val="007717C0"/>
    <w:rsid w:val="00774442"/>
    <w:rsid w:val="009902CF"/>
    <w:rsid w:val="00A34076"/>
    <w:rsid w:val="00A5162A"/>
    <w:rsid w:val="00A543AE"/>
    <w:rsid w:val="00A9356D"/>
    <w:rsid w:val="00B11E4E"/>
    <w:rsid w:val="00BE408B"/>
    <w:rsid w:val="00CD719C"/>
    <w:rsid w:val="00D536E7"/>
    <w:rsid w:val="00DB4A4C"/>
    <w:rsid w:val="00EB0F67"/>
    <w:rsid w:val="00F94AD6"/>
    <w:rsid w:val="00FD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E1F91B-8700-4F26-8DDD-3E9D4C7C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0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526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Pittsburgh</Company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 Wang</dc:creator>
  <cp:lastModifiedBy>Zhi Li</cp:lastModifiedBy>
  <cp:revision>11</cp:revision>
  <dcterms:created xsi:type="dcterms:W3CDTF">2016-09-18T09:18:00Z</dcterms:created>
  <dcterms:modified xsi:type="dcterms:W3CDTF">2018-06-08T14:52:00Z</dcterms:modified>
</cp:coreProperties>
</file>