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5B438C" w:rsidP="005B438C">
      <w:pPr>
        <w:pStyle w:val="1"/>
        <w:jc w:val="center"/>
      </w:pPr>
      <w:r>
        <w:t>序列化</w:t>
      </w:r>
    </w:p>
    <w:p w:rsidR="005B438C" w:rsidRDefault="005B438C" w:rsidP="005B438C">
      <w:pPr>
        <w:pStyle w:val="1"/>
        <w:numPr>
          <w:ilvl w:val="0"/>
          <w:numId w:val="1"/>
        </w:numPr>
      </w:pPr>
      <w:r>
        <w:rPr>
          <w:rFonts w:hint="eastAsia"/>
        </w:rPr>
        <w:t>序列化介绍</w:t>
      </w:r>
    </w:p>
    <w:p w:rsidR="005B438C" w:rsidRPr="005B438C" w:rsidRDefault="005B438C" w:rsidP="005B438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、什么是序列化和反序列化</w:t>
      </w:r>
    </w:p>
    <w:p w:rsidR="005B438C" w:rsidRDefault="005B438C" w:rsidP="005B438C">
      <w:pPr>
        <w:rPr>
          <w:b/>
        </w:rPr>
      </w:pPr>
      <w:r w:rsidRPr="005B438C">
        <w:rPr>
          <w:b/>
        </w:rPr>
        <w:t>序列化</w:t>
      </w:r>
      <w:r w:rsidRPr="005B438C">
        <w:rPr>
          <w:rFonts w:hint="eastAsia"/>
          <w:b/>
        </w:rPr>
        <w:t>：</w:t>
      </w:r>
      <w:r w:rsidRPr="00292A80">
        <w:rPr>
          <w:rFonts w:hint="eastAsia"/>
        </w:rPr>
        <w:t>将对象转化为二进制序列的过程。</w:t>
      </w:r>
    </w:p>
    <w:p w:rsidR="005B438C" w:rsidRPr="00292A80" w:rsidRDefault="005B438C" w:rsidP="005B438C">
      <w:r>
        <w:rPr>
          <w:rFonts w:hint="eastAsia"/>
          <w:b/>
        </w:rPr>
        <w:t>反序列化：</w:t>
      </w:r>
      <w:r w:rsidRPr="00292A80">
        <w:rPr>
          <w:rFonts w:hint="eastAsia"/>
        </w:rPr>
        <w:t>将二进制序列转化为对象的过程。</w:t>
      </w:r>
    </w:p>
    <w:p w:rsidR="005B438C" w:rsidRDefault="005B438C" w:rsidP="005B438C">
      <w:pPr>
        <w:rPr>
          <w:b/>
        </w:rPr>
      </w:pPr>
    </w:p>
    <w:p w:rsidR="005B438C" w:rsidRDefault="005B438C" w:rsidP="005B438C">
      <w:pPr>
        <w:pStyle w:val="2"/>
      </w:pPr>
      <w:r w:rsidRPr="005B438C">
        <w:rPr>
          <w:rFonts w:hint="eastAsia"/>
        </w:rPr>
        <w:t>1.2</w:t>
      </w:r>
      <w:r w:rsidRPr="005B438C">
        <w:rPr>
          <w:rFonts w:hint="eastAsia"/>
        </w:rPr>
        <w:t>、为什么需要使用序列化</w:t>
      </w:r>
    </w:p>
    <w:p w:rsidR="005B438C" w:rsidRDefault="005B438C" w:rsidP="005B438C">
      <w:pPr>
        <w:rPr>
          <w:sz w:val="24"/>
          <w:szCs w:val="24"/>
        </w:rPr>
      </w:pPr>
      <w:r w:rsidRPr="005B438C">
        <w:rPr>
          <w:sz w:val="24"/>
          <w:szCs w:val="24"/>
        </w:rPr>
        <w:t>一般情况下序列化可以划分为下面几种情况</w:t>
      </w:r>
      <w:r w:rsidRPr="005B438C">
        <w:rPr>
          <w:rFonts w:hint="eastAsia"/>
          <w:sz w:val="24"/>
          <w:szCs w:val="24"/>
        </w:rPr>
        <w:t>：</w:t>
      </w:r>
    </w:p>
    <w:p w:rsidR="005B438C" w:rsidRPr="005B438C" w:rsidRDefault="005B438C" w:rsidP="005B438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B438C">
        <w:rPr>
          <w:rFonts w:hint="eastAsia"/>
          <w:sz w:val="24"/>
          <w:szCs w:val="24"/>
        </w:rPr>
        <w:t>永久性保存对象，保存字节序列在本地存储</w:t>
      </w:r>
      <w:r>
        <w:rPr>
          <w:rFonts w:hint="eastAsia"/>
          <w:sz w:val="24"/>
          <w:szCs w:val="24"/>
        </w:rPr>
        <w:t>；</w:t>
      </w:r>
    </w:p>
    <w:p w:rsidR="005B438C" w:rsidRDefault="005B438C" w:rsidP="005B438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对象在网络中传递；</w:t>
      </w:r>
    </w:p>
    <w:p w:rsidR="005B438C" w:rsidRDefault="005B438C" w:rsidP="005B438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对象在</w:t>
      </w:r>
      <w:r>
        <w:rPr>
          <w:rFonts w:hint="eastAsia"/>
          <w:sz w:val="24"/>
          <w:szCs w:val="24"/>
        </w:rPr>
        <w:t>IPC</w:t>
      </w:r>
      <w:r>
        <w:rPr>
          <w:rFonts w:hint="eastAsia"/>
          <w:sz w:val="24"/>
          <w:szCs w:val="24"/>
        </w:rPr>
        <w:t>（</w:t>
      </w:r>
      <w:r w:rsidRPr="005B438C">
        <w:rPr>
          <w:rFonts w:ascii="Arial" w:hAnsi="Arial" w:cs="Arial"/>
          <w:color w:val="333333"/>
          <w:szCs w:val="21"/>
          <w:shd w:val="clear" w:color="auto" w:fill="FFFFFF"/>
        </w:rPr>
        <w:t>Inter-Process Communication</w:t>
      </w:r>
      <w:r w:rsidRPr="005B438C">
        <w:rPr>
          <w:rFonts w:ascii="Arial" w:hAnsi="Arial" w:cs="Arial"/>
          <w:color w:val="333333"/>
          <w:szCs w:val="21"/>
          <w:shd w:val="clear" w:color="auto" w:fill="FFFFFF"/>
        </w:rPr>
        <w:t>，进程间通信</w:t>
      </w:r>
      <w:r>
        <w:rPr>
          <w:rFonts w:hint="eastAsia"/>
          <w:sz w:val="24"/>
          <w:szCs w:val="24"/>
        </w:rPr>
        <w:t>）中传递；</w:t>
      </w:r>
    </w:p>
    <w:p w:rsidR="005B438C" w:rsidRDefault="005B438C" w:rsidP="005B438C">
      <w:pPr>
        <w:rPr>
          <w:sz w:val="24"/>
          <w:szCs w:val="24"/>
        </w:rPr>
      </w:pPr>
    </w:p>
    <w:p w:rsidR="005B438C" w:rsidRDefault="005B438C" w:rsidP="005B438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、怎么实现序列化</w:t>
      </w:r>
    </w:p>
    <w:p w:rsidR="005B438C" w:rsidRDefault="005B438C" w:rsidP="005B438C"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中实现序列化方式有两种：</w:t>
      </w:r>
    </w:p>
    <w:p w:rsidR="005B438C" w:rsidRDefault="00292A80" w:rsidP="005B43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proofErr w:type="spellStart"/>
      <w:r w:rsidR="005B438C">
        <w:rPr>
          <w:rFonts w:hint="eastAsia"/>
        </w:rPr>
        <w:t>Serializable</w:t>
      </w:r>
      <w:proofErr w:type="spellEnd"/>
      <w:r>
        <w:rPr>
          <w:rFonts w:hint="eastAsia"/>
        </w:rPr>
        <w:t>接口（</w:t>
      </w:r>
      <w:r>
        <w:rPr>
          <w:rFonts w:hint="eastAsia"/>
        </w:rPr>
        <w:t>java</w:t>
      </w:r>
      <w:r>
        <w:rPr>
          <w:rFonts w:hint="eastAsia"/>
        </w:rPr>
        <w:t>可用）</w:t>
      </w:r>
    </w:p>
    <w:p w:rsidR="005B438C" w:rsidRDefault="00292A80" w:rsidP="005B438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实现</w:t>
      </w:r>
      <w:proofErr w:type="spellStart"/>
      <w:r w:rsidR="005B438C">
        <w:rPr>
          <w:rFonts w:hint="eastAsia"/>
        </w:rPr>
        <w:t>Parceable</w:t>
      </w:r>
      <w:proofErr w:type="spellEnd"/>
      <w:r>
        <w:rPr>
          <w:rFonts w:hint="eastAsia"/>
        </w:rPr>
        <w:t>接口（</w:t>
      </w:r>
      <w:r>
        <w:rPr>
          <w:rFonts w:hint="eastAsia"/>
        </w:rPr>
        <w:t>Android</w:t>
      </w:r>
      <w:r>
        <w:rPr>
          <w:rFonts w:hint="eastAsia"/>
        </w:rPr>
        <w:t>可用）</w:t>
      </w:r>
    </w:p>
    <w:p w:rsidR="001E26C2" w:rsidRDefault="001E26C2" w:rsidP="001E26C2"/>
    <w:p w:rsidR="001E26C2" w:rsidRDefault="001E26C2" w:rsidP="001E26C2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、使用选择</w:t>
      </w:r>
    </w:p>
    <w:p w:rsidR="001E26C2" w:rsidRDefault="001E26C2" w:rsidP="001E26C2">
      <w:r>
        <w:rPr>
          <w:rFonts w:hint="eastAsia"/>
        </w:rPr>
        <w:t>1</w:t>
      </w:r>
      <w:r>
        <w:rPr>
          <w:rFonts w:hint="eastAsia"/>
        </w:rPr>
        <w:t>）如果对象需要将二进制数据存储在磁盘上，那么</w:t>
      </w:r>
      <w:proofErr w:type="spellStart"/>
      <w:r>
        <w:rPr>
          <w:rFonts w:hint="eastAsia"/>
        </w:rPr>
        <w:t>Parceable</w:t>
      </w:r>
      <w:proofErr w:type="spellEnd"/>
      <w:r>
        <w:rPr>
          <w:rFonts w:hint="eastAsia"/>
        </w:rPr>
        <w:t>就不合适了，毕竟它的载体是内存，这时候就需要选择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。</w:t>
      </w:r>
    </w:p>
    <w:p w:rsidR="001E26C2" w:rsidRDefault="001E26C2" w:rsidP="001E26C2">
      <w:r>
        <w:rPr>
          <w:rFonts w:hint="eastAsia"/>
        </w:rPr>
        <w:t>2</w:t>
      </w:r>
      <w:r>
        <w:rPr>
          <w:rFonts w:hint="eastAsia"/>
        </w:rPr>
        <w:t>）其他的情况在</w:t>
      </w:r>
      <w:r>
        <w:rPr>
          <w:rFonts w:hint="eastAsia"/>
        </w:rPr>
        <w:t>Android</w:t>
      </w:r>
      <w:r>
        <w:rPr>
          <w:rFonts w:hint="eastAsia"/>
        </w:rPr>
        <w:t>中建议使用</w:t>
      </w:r>
      <w:proofErr w:type="spellStart"/>
      <w:r>
        <w:rPr>
          <w:rFonts w:hint="eastAsia"/>
        </w:rPr>
        <w:t>Parceable</w:t>
      </w:r>
      <w:proofErr w:type="spellEnd"/>
      <w:r>
        <w:rPr>
          <w:rFonts w:hint="eastAsia"/>
        </w:rPr>
        <w:t>，频繁的使用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容易频繁触发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:rsidR="00292A80" w:rsidRDefault="001E26C2" w:rsidP="00292A80">
      <w:r>
        <w:rPr>
          <w:rFonts w:hint="eastAsia"/>
        </w:rPr>
        <w:t>例如，使用</w:t>
      </w:r>
      <w:r>
        <w:rPr>
          <w:rFonts w:hint="eastAsia"/>
        </w:rPr>
        <w:t>Intent</w:t>
      </w:r>
      <w:r>
        <w:rPr>
          <w:rFonts w:hint="eastAsia"/>
        </w:rPr>
        <w:t>在组件中传递数据的时候，建议使用</w:t>
      </w:r>
      <w:proofErr w:type="spellStart"/>
      <w:r>
        <w:rPr>
          <w:rFonts w:hint="eastAsia"/>
        </w:rPr>
        <w:t>Parceable</w:t>
      </w:r>
      <w:proofErr w:type="spellEnd"/>
      <w:r>
        <w:rPr>
          <w:rFonts w:hint="eastAsia"/>
        </w:rPr>
        <w:t>，传递一些复杂对象。</w:t>
      </w:r>
    </w:p>
    <w:p w:rsidR="00292A80" w:rsidRDefault="00292A80" w:rsidP="00292A80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lastRenderedPageBreak/>
        <w:t>Serializable</w:t>
      </w:r>
      <w:proofErr w:type="spellEnd"/>
    </w:p>
    <w:p w:rsidR="00505103" w:rsidRPr="00505103" w:rsidRDefault="00505103" w:rsidP="00505103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、介绍</w:t>
      </w:r>
    </w:p>
    <w:p w:rsidR="00292A80" w:rsidRDefault="00292A80" w:rsidP="00292A80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Serializable</w:t>
      </w:r>
      <w:proofErr w:type="spellEnd"/>
      <w:r>
        <w:rPr>
          <w:rFonts w:hint="eastAsia"/>
          <w:sz w:val="24"/>
          <w:szCs w:val="24"/>
        </w:rPr>
        <w:t>接口实际上就是作为一个标记接口，只要直接实现</w:t>
      </w:r>
      <w:proofErr w:type="spellStart"/>
      <w:r>
        <w:rPr>
          <w:rFonts w:hint="eastAsia"/>
          <w:sz w:val="24"/>
          <w:szCs w:val="24"/>
        </w:rPr>
        <w:t>Serializable</w:t>
      </w:r>
      <w:proofErr w:type="spellEnd"/>
      <w:r>
        <w:rPr>
          <w:rFonts w:hint="eastAsia"/>
          <w:sz w:val="24"/>
          <w:szCs w:val="24"/>
        </w:rPr>
        <w:t>接口的对象就可以进行序列化和反序列化了。具体进行序列化靠的是</w:t>
      </w:r>
      <w:proofErr w:type="spellStart"/>
      <w:r w:rsidRPr="00292A80">
        <w:rPr>
          <w:sz w:val="24"/>
          <w:szCs w:val="24"/>
        </w:rPr>
        <w:t>ObjectOutputStream</w:t>
      </w:r>
      <w:proofErr w:type="spellEnd"/>
      <w:r>
        <w:rPr>
          <w:sz w:val="24"/>
          <w:szCs w:val="24"/>
        </w:rPr>
        <w:t>和</w:t>
      </w:r>
      <w:proofErr w:type="spellStart"/>
      <w:r w:rsidRPr="00292A80">
        <w:rPr>
          <w:sz w:val="24"/>
          <w:szCs w:val="24"/>
        </w:rPr>
        <w:t>ObjectInputStream</w:t>
      </w:r>
      <w:proofErr w:type="spellEnd"/>
      <w:r>
        <w:rPr>
          <w:sz w:val="24"/>
          <w:szCs w:val="24"/>
        </w:rPr>
        <w:t>来完成的</w:t>
      </w:r>
      <w:r>
        <w:rPr>
          <w:rFonts w:hint="eastAsia"/>
          <w:sz w:val="24"/>
          <w:szCs w:val="24"/>
        </w:rPr>
        <w:t>，中间会牵扯到一些反射的东西，我也不太会就暂时跳过了。</w:t>
      </w:r>
    </w:p>
    <w:p w:rsidR="00292A80" w:rsidRPr="000B546B" w:rsidRDefault="00292A80" w:rsidP="000B546B">
      <w:pPr>
        <w:rPr>
          <w:b/>
          <w:sz w:val="24"/>
          <w:szCs w:val="24"/>
        </w:rPr>
      </w:pPr>
      <w:r w:rsidRPr="000B546B">
        <w:rPr>
          <w:rFonts w:hint="eastAsia"/>
          <w:b/>
          <w:sz w:val="24"/>
          <w:szCs w:val="24"/>
        </w:rPr>
        <w:t>注意事项：</w:t>
      </w:r>
    </w:p>
    <w:p w:rsidR="00292A80" w:rsidRPr="000B546B" w:rsidRDefault="000B546B" w:rsidP="000B5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proofErr w:type="spellStart"/>
      <w:r w:rsidR="00292A80" w:rsidRPr="000B546B">
        <w:rPr>
          <w:rFonts w:hint="eastAsia"/>
          <w:sz w:val="24"/>
          <w:szCs w:val="24"/>
        </w:rPr>
        <w:t>serializableUID</w:t>
      </w:r>
      <w:proofErr w:type="spellEnd"/>
      <w:r w:rsidR="00292A80" w:rsidRPr="000B546B">
        <w:rPr>
          <w:rFonts w:hint="eastAsia"/>
          <w:sz w:val="24"/>
          <w:szCs w:val="24"/>
        </w:rPr>
        <w:t>用来标识当前序列化的对象类版本，最好自己定义以下，如果没有定义的话，后面会自动生成一个</w:t>
      </w:r>
      <w:r w:rsidR="00292A80" w:rsidRPr="000B546B">
        <w:rPr>
          <w:rFonts w:hint="eastAsia"/>
          <w:sz w:val="24"/>
          <w:szCs w:val="24"/>
        </w:rPr>
        <w:t>UID</w:t>
      </w:r>
      <w:r w:rsidR="00292A80" w:rsidRPr="000B546B">
        <w:rPr>
          <w:rFonts w:hint="eastAsia"/>
          <w:sz w:val="24"/>
          <w:szCs w:val="24"/>
        </w:rPr>
        <w:t>；</w:t>
      </w:r>
    </w:p>
    <w:p w:rsidR="000B546B" w:rsidRPr="000B546B" w:rsidRDefault="000B546B" w:rsidP="000B54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 w:rsidRPr="000B546B">
        <w:rPr>
          <w:rFonts w:ascii="Consolas" w:eastAsia="宋体" w:hAnsi="Consolas" w:cs="宋体"/>
          <w:color w:val="CC7832"/>
          <w:kern w:val="0"/>
          <w:sz w:val="24"/>
          <w:szCs w:val="24"/>
        </w:rPr>
        <w:t>private</w:t>
      </w:r>
      <w:proofErr w:type="gramEnd"/>
      <w:r w:rsidRPr="000B546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static final long </w:t>
      </w:r>
      <w:proofErr w:type="spellStart"/>
      <w:r w:rsidRPr="000B546B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>serialVersionUID</w:t>
      </w:r>
      <w:proofErr w:type="spellEnd"/>
      <w:r w:rsidRPr="000B546B">
        <w:rPr>
          <w:rFonts w:ascii="Consolas" w:eastAsia="宋体" w:hAnsi="Consolas" w:cs="宋体"/>
          <w:i/>
          <w:iCs/>
          <w:color w:val="9876AA"/>
          <w:kern w:val="0"/>
          <w:sz w:val="24"/>
          <w:szCs w:val="24"/>
        </w:rPr>
        <w:t xml:space="preserve"> </w:t>
      </w:r>
      <w:r w:rsidRPr="000B546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= </w:t>
      </w:r>
      <w:r w:rsidRPr="000B546B">
        <w:rPr>
          <w:rFonts w:ascii="Consolas" w:eastAsia="宋体" w:hAnsi="Consolas" w:cs="宋体"/>
          <w:color w:val="6897BB"/>
          <w:kern w:val="0"/>
          <w:sz w:val="24"/>
          <w:szCs w:val="24"/>
        </w:rPr>
        <w:t>1L</w:t>
      </w:r>
      <w:r w:rsidRPr="000B546B">
        <w:rPr>
          <w:rFonts w:ascii="Consolas" w:eastAsia="宋体" w:hAnsi="Consolas" w:cs="宋体"/>
          <w:color w:val="CC7832"/>
          <w:kern w:val="0"/>
          <w:sz w:val="24"/>
          <w:szCs w:val="24"/>
        </w:rPr>
        <w:t>;</w:t>
      </w:r>
    </w:p>
    <w:p w:rsidR="000B546B" w:rsidRPr="000B546B" w:rsidRDefault="000B546B" w:rsidP="000B5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0B546B">
        <w:rPr>
          <w:rFonts w:hint="eastAsia"/>
          <w:sz w:val="24"/>
          <w:szCs w:val="24"/>
        </w:rPr>
        <w:t>被</w:t>
      </w:r>
      <w:r w:rsidRPr="000B546B">
        <w:rPr>
          <w:rFonts w:hint="eastAsia"/>
          <w:sz w:val="24"/>
          <w:szCs w:val="24"/>
        </w:rPr>
        <w:t>transient</w:t>
      </w:r>
      <w:r w:rsidRPr="000B546B">
        <w:rPr>
          <w:rFonts w:hint="eastAsia"/>
          <w:sz w:val="24"/>
          <w:szCs w:val="24"/>
        </w:rPr>
        <w:t>描述的域和类的静态变量是不会被序列化的，序列化是针对类实例。</w:t>
      </w:r>
    </w:p>
    <w:p w:rsidR="000B546B" w:rsidRDefault="000B546B" w:rsidP="000B5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0B546B">
        <w:rPr>
          <w:rFonts w:hint="eastAsia"/>
          <w:sz w:val="24"/>
          <w:szCs w:val="24"/>
        </w:rPr>
        <w:t>如果一个实现了</w:t>
      </w:r>
      <w:proofErr w:type="spellStart"/>
      <w:r w:rsidRPr="000B546B">
        <w:rPr>
          <w:rFonts w:hint="eastAsia"/>
          <w:sz w:val="24"/>
          <w:szCs w:val="24"/>
        </w:rPr>
        <w:t>Serializable</w:t>
      </w:r>
      <w:proofErr w:type="spellEnd"/>
      <w:r w:rsidRPr="000B546B">
        <w:rPr>
          <w:rFonts w:hint="eastAsia"/>
          <w:sz w:val="24"/>
          <w:szCs w:val="24"/>
        </w:rPr>
        <w:t>类的对象继承</w:t>
      </w:r>
      <w:proofErr w:type="gramStart"/>
      <w:r w:rsidRPr="000B546B">
        <w:rPr>
          <w:rFonts w:hint="eastAsia"/>
          <w:sz w:val="24"/>
          <w:szCs w:val="24"/>
        </w:rPr>
        <w:t>自另外</w:t>
      </w:r>
      <w:proofErr w:type="gramEnd"/>
      <w:r w:rsidRPr="000B546B">
        <w:rPr>
          <w:rFonts w:hint="eastAsia"/>
          <w:sz w:val="24"/>
          <w:szCs w:val="24"/>
        </w:rPr>
        <w:t>一个类，那么这个类要么需要继承自</w:t>
      </w:r>
      <w:proofErr w:type="spellStart"/>
      <w:r w:rsidRPr="000B546B">
        <w:rPr>
          <w:rFonts w:hint="eastAsia"/>
          <w:sz w:val="24"/>
          <w:szCs w:val="24"/>
        </w:rPr>
        <w:t>Serializable</w:t>
      </w:r>
      <w:proofErr w:type="spellEnd"/>
      <w:r w:rsidRPr="000B546B">
        <w:rPr>
          <w:rFonts w:hint="eastAsia"/>
          <w:sz w:val="24"/>
          <w:szCs w:val="24"/>
        </w:rPr>
        <w:t>，要么需要提供</w:t>
      </w:r>
      <w:proofErr w:type="gramStart"/>
      <w:r w:rsidRPr="000B546B">
        <w:rPr>
          <w:rFonts w:hint="eastAsia"/>
          <w:sz w:val="24"/>
          <w:szCs w:val="24"/>
        </w:rPr>
        <w:t>一个无参构造</w:t>
      </w:r>
      <w:proofErr w:type="gramEnd"/>
      <w:r w:rsidRPr="000B546B">
        <w:rPr>
          <w:rFonts w:hint="eastAsia"/>
          <w:sz w:val="24"/>
          <w:szCs w:val="24"/>
        </w:rPr>
        <w:t>器。</w:t>
      </w:r>
      <w:r w:rsidRPr="000B546B">
        <w:rPr>
          <w:rFonts w:hint="eastAsia"/>
          <w:sz w:val="24"/>
          <w:szCs w:val="24"/>
        </w:rPr>
        <w:t xml:space="preserve"> </w:t>
      </w:r>
    </w:p>
    <w:p w:rsidR="000B546B" w:rsidRDefault="000B546B" w:rsidP="000B5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0B546B">
        <w:rPr>
          <w:rFonts w:hint="eastAsia"/>
          <w:sz w:val="24"/>
          <w:szCs w:val="24"/>
        </w:rPr>
        <w:t>反序列化产生的对象并不是通过构造器创建的，那么很多依赖于构造</w:t>
      </w:r>
      <w:proofErr w:type="gramStart"/>
      <w:r w:rsidRPr="000B546B">
        <w:rPr>
          <w:rFonts w:hint="eastAsia"/>
          <w:sz w:val="24"/>
          <w:szCs w:val="24"/>
        </w:rPr>
        <w:t>器保证</w:t>
      </w:r>
      <w:proofErr w:type="gramEnd"/>
      <w:r w:rsidRPr="000B546B">
        <w:rPr>
          <w:rFonts w:hint="eastAsia"/>
          <w:sz w:val="24"/>
          <w:szCs w:val="24"/>
        </w:rPr>
        <w:t>的约束条件在对象反序列化时都无法保证。</w:t>
      </w:r>
    </w:p>
    <w:p w:rsidR="00505103" w:rsidRDefault="000B546B" w:rsidP="000B54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0B546B">
        <w:rPr>
          <w:rFonts w:hint="eastAsia"/>
          <w:sz w:val="24"/>
          <w:szCs w:val="24"/>
        </w:rPr>
        <w:t>需要进行序列化的对象所有</w:t>
      </w:r>
      <w:proofErr w:type="gramStart"/>
      <w:r w:rsidRPr="000B546B">
        <w:rPr>
          <w:rFonts w:hint="eastAsia"/>
          <w:sz w:val="24"/>
          <w:szCs w:val="24"/>
        </w:rPr>
        <w:t>的域都必须</w:t>
      </w:r>
      <w:proofErr w:type="gramEnd"/>
      <w:r w:rsidRPr="000B546B">
        <w:rPr>
          <w:rFonts w:hint="eastAsia"/>
          <w:sz w:val="24"/>
          <w:szCs w:val="24"/>
        </w:rPr>
        <w:t>实现</w:t>
      </w:r>
      <w:proofErr w:type="spellStart"/>
      <w:r w:rsidRPr="000B546B">
        <w:rPr>
          <w:rFonts w:hint="eastAsia"/>
          <w:sz w:val="24"/>
          <w:szCs w:val="24"/>
        </w:rPr>
        <w:t>Serializable</w:t>
      </w:r>
      <w:proofErr w:type="spellEnd"/>
      <w:r w:rsidRPr="000B546B">
        <w:rPr>
          <w:rFonts w:hint="eastAsia"/>
          <w:sz w:val="24"/>
          <w:szCs w:val="24"/>
        </w:rPr>
        <w:t>接口，不然会直接报错</w:t>
      </w:r>
      <w:proofErr w:type="spellStart"/>
      <w:r w:rsidRPr="000B546B">
        <w:rPr>
          <w:rFonts w:hint="eastAsia"/>
          <w:sz w:val="24"/>
          <w:szCs w:val="24"/>
        </w:rPr>
        <w:t>NotSerializableException</w:t>
      </w:r>
      <w:proofErr w:type="spellEnd"/>
      <w:r w:rsidRPr="000B546B">
        <w:rPr>
          <w:rFonts w:hint="eastAsia"/>
          <w:sz w:val="24"/>
          <w:szCs w:val="24"/>
        </w:rPr>
        <w:t>。当然，有两个例外：域为</w:t>
      </w:r>
      <w:proofErr w:type="gramStart"/>
      <w:r w:rsidRPr="000B546B">
        <w:rPr>
          <w:rFonts w:hint="eastAsia"/>
          <w:sz w:val="24"/>
          <w:szCs w:val="24"/>
        </w:rPr>
        <w:t>空或者域被</w:t>
      </w:r>
      <w:proofErr w:type="gramEnd"/>
      <w:r w:rsidRPr="000B546B">
        <w:rPr>
          <w:rFonts w:hint="eastAsia"/>
          <w:sz w:val="24"/>
          <w:szCs w:val="24"/>
        </w:rPr>
        <w:t>transient</w:t>
      </w:r>
      <w:r w:rsidRPr="000B546B">
        <w:rPr>
          <w:rFonts w:hint="eastAsia"/>
          <w:sz w:val="24"/>
          <w:szCs w:val="24"/>
        </w:rPr>
        <w:t>描述是不会报错的。</w:t>
      </w:r>
    </w:p>
    <w:p w:rsidR="00505103" w:rsidRDefault="00505103" w:rsidP="00505103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、例子</w:t>
      </w:r>
    </w:p>
    <w:p w:rsidR="00505103" w:rsidRPr="00505103" w:rsidRDefault="00505103" w:rsidP="00505103">
      <w:pPr>
        <w:rPr>
          <w:sz w:val="24"/>
          <w:szCs w:val="24"/>
        </w:rPr>
      </w:pPr>
      <w:r w:rsidRPr="00505103">
        <w:rPr>
          <w:rFonts w:hint="eastAsia"/>
          <w:sz w:val="24"/>
          <w:szCs w:val="24"/>
        </w:rPr>
        <w:t>一个实现接口的对象：</w:t>
      </w:r>
    </w:p>
    <w:p w:rsidR="00505103" w:rsidRDefault="00505103" w:rsidP="0050510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class </w:t>
      </w:r>
      <w:r>
        <w:rPr>
          <w:rFonts w:ascii="Consolas" w:hAnsi="Consolas"/>
          <w:color w:val="A9B7C6"/>
        </w:rPr>
        <w:t xml:space="preserve">Book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Serializable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BookId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BookName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Book</w:t>
      </w:r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bookId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A9B7C6"/>
        </w:rPr>
        <w:t>bookName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BookId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bookId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BookName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bookName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getBookId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BookId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setBookId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bookId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BookId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bookId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getBookName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9876AA"/>
        </w:rPr>
        <w:t>BookName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setBookName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bookName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BookName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bookName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505103" w:rsidRDefault="00505103" w:rsidP="00505103"/>
    <w:p w:rsidR="00505103" w:rsidRDefault="00505103" w:rsidP="00505103">
      <w:pPr>
        <w:pStyle w:val="1"/>
        <w:numPr>
          <w:ilvl w:val="0"/>
          <w:numId w:val="1"/>
        </w:numPr>
      </w:pPr>
      <w:proofErr w:type="spellStart"/>
      <w:r w:rsidRPr="00505103">
        <w:t>Parcelable</w:t>
      </w:r>
      <w:proofErr w:type="spellEnd"/>
    </w:p>
    <w:p w:rsidR="00505103" w:rsidRDefault="00505103" w:rsidP="00505103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、什么是</w:t>
      </w:r>
      <w:r>
        <w:rPr>
          <w:rFonts w:hint="eastAsia"/>
        </w:rPr>
        <w:t>Parcel</w:t>
      </w:r>
    </w:p>
    <w:p w:rsidR="00505103" w:rsidRPr="00505103" w:rsidRDefault="00505103" w:rsidP="00505103">
      <w:pPr>
        <w:ind w:firstLineChars="200" w:firstLine="480"/>
        <w:rPr>
          <w:sz w:val="24"/>
          <w:szCs w:val="24"/>
        </w:rPr>
      </w:pPr>
      <w:r w:rsidRPr="00505103">
        <w:rPr>
          <w:rFonts w:hint="eastAsia"/>
          <w:sz w:val="24"/>
          <w:szCs w:val="24"/>
        </w:rPr>
        <w:t>简单来说，</w:t>
      </w:r>
      <w:r w:rsidRPr="00505103">
        <w:rPr>
          <w:rFonts w:hint="eastAsia"/>
          <w:sz w:val="24"/>
          <w:szCs w:val="24"/>
        </w:rPr>
        <w:t>Parcel</w:t>
      </w:r>
      <w:r w:rsidRPr="00505103">
        <w:rPr>
          <w:rFonts w:hint="eastAsia"/>
          <w:sz w:val="24"/>
          <w:szCs w:val="24"/>
        </w:rPr>
        <w:t>提供了一套机制，可以将序列化之后的数据写入到一个共享内存中，其他进程通过</w:t>
      </w:r>
      <w:r w:rsidRPr="00505103">
        <w:rPr>
          <w:rFonts w:hint="eastAsia"/>
          <w:sz w:val="24"/>
          <w:szCs w:val="24"/>
        </w:rPr>
        <w:t>Parcel</w:t>
      </w:r>
      <w:r w:rsidRPr="00505103">
        <w:rPr>
          <w:rFonts w:hint="eastAsia"/>
          <w:sz w:val="24"/>
          <w:szCs w:val="24"/>
        </w:rPr>
        <w:t>可以从这块共享内存中读出字节流，并反序列化</w:t>
      </w:r>
      <w:proofErr w:type="gramStart"/>
      <w:r w:rsidRPr="00505103">
        <w:rPr>
          <w:rFonts w:hint="eastAsia"/>
          <w:sz w:val="24"/>
          <w:szCs w:val="24"/>
        </w:rPr>
        <w:t>成对象</w:t>
      </w:r>
      <w:proofErr w:type="gramEnd"/>
      <w:r w:rsidRPr="00505103">
        <w:rPr>
          <w:rFonts w:hint="eastAsia"/>
          <w:sz w:val="24"/>
          <w:szCs w:val="24"/>
        </w:rPr>
        <w:t>,</w:t>
      </w:r>
      <w:r w:rsidRPr="00505103">
        <w:rPr>
          <w:rFonts w:hint="eastAsia"/>
          <w:sz w:val="24"/>
          <w:szCs w:val="24"/>
        </w:rPr>
        <w:t>下图是这个过程的模型。</w:t>
      </w:r>
    </w:p>
    <w:p w:rsidR="00505103" w:rsidRDefault="00505103" w:rsidP="0050510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12870" cy="1943591"/>
            <wp:effectExtent l="19050" t="0" r="0" b="0"/>
            <wp:docPr id="1" name="图片 1" descr="https://upload-images.jianshu.io/upload_images/699911-72bea3cf9cb4047a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699911-72bea3cf9cb4047a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194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103" w:rsidRDefault="00505103" w:rsidP="00505103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3-1 parcel</w:t>
      </w:r>
    </w:p>
    <w:p w:rsidR="00505103" w:rsidRDefault="00505103" w:rsidP="0050510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高深的东西在这里不存在的，看得懂就</w:t>
      </w:r>
      <w:r>
        <w:rPr>
          <w:rFonts w:hint="eastAsia"/>
          <w:sz w:val="24"/>
          <w:szCs w:val="24"/>
        </w:rPr>
        <w:t>ok</w:t>
      </w:r>
      <w:r>
        <w:rPr>
          <w:rFonts w:hint="eastAsia"/>
          <w:sz w:val="24"/>
          <w:szCs w:val="24"/>
        </w:rPr>
        <w:t>了。基本概念嘛。</w:t>
      </w:r>
    </w:p>
    <w:p w:rsidR="002843C2" w:rsidRDefault="002843C2" w:rsidP="002843C2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、介绍</w:t>
      </w:r>
    </w:p>
    <w:p w:rsidR="002843C2" w:rsidRDefault="0023460F" w:rsidP="0023460F">
      <w:pPr>
        <w:ind w:firstLineChars="200" w:firstLine="480"/>
        <w:rPr>
          <w:sz w:val="24"/>
          <w:szCs w:val="24"/>
        </w:rPr>
      </w:pPr>
      <w:proofErr w:type="spellStart"/>
      <w:r w:rsidRPr="0023460F">
        <w:rPr>
          <w:sz w:val="24"/>
          <w:szCs w:val="24"/>
        </w:rPr>
        <w:t>Parcelable</w:t>
      </w:r>
      <w:proofErr w:type="spellEnd"/>
      <w:r w:rsidR="002843C2" w:rsidRPr="002843C2">
        <w:rPr>
          <w:rFonts w:hint="eastAsia"/>
          <w:sz w:val="24"/>
          <w:szCs w:val="24"/>
        </w:rPr>
        <w:t>接口实际上是</w:t>
      </w:r>
      <w:proofErr w:type="spellStart"/>
      <w:r w:rsidR="002843C2" w:rsidRPr="002843C2">
        <w:rPr>
          <w:rFonts w:hint="eastAsia"/>
          <w:sz w:val="24"/>
          <w:szCs w:val="24"/>
        </w:rPr>
        <w:t>google</w:t>
      </w:r>
      <w:proofErr w:type="spellEnd"/>
      <w:r w:rsidR="002843C2" w:rsidRPr="002843C2">
        <w:rPr>
          <w:rFonts w:hint="eastAsia"/>
          <w:sz w:val="24"/>
          <w:szCs w:val="24"/>
        </w:rPr>
        <w:t>提供的一个</w:t>
      </w:r>
      <w:r w:rsidR="002843C2" w:rsidRPr="002843C2">
        <w:rPr>
          <w:rFonts w:hint="eastAsia"/>
          <w:sz w:val="24"/>
          <w:szCs w:val="24"/>
        </w:rPr>
        <w:t>Android</w:t>
      </w:r>
      <w:r w:rsidR="002843C2" w:rsidRPr="002843C2">
        <w:rPr>
          <w:rFonts w:hint="eastAsia"/>
          <w:sz w:val="24"/>
          <w:szCs w:val="24"/>
        </w:rPr>
        <w:t>接口</w:t>
      </w:r>
      <w:r w:rsidR="002843C2">
        <w:rPr>
          <w:rFonts w:hint="eastAsia"/>
          <w:sz w:val="24"/>
          <w:szCs w:val="24"/>
        </w:rPr>
        <w:t>。相对</w:t>
      </w:r>
      <w:proofErr w:type="spellStart"/>
      <w:r w:rsidR="002843C2" w:rsidRPr="000B546B">
        <w:rPr>
          <w:rFonts w:hint="eastAsia"/>
          <w:sz w:val="24"/>
          <w:szCs w:val="24"/>
        </w:rPr>
        <w:t>Serializable</w:t>
      </w:r>
      <w:proofErr w:type="spellEnd"/>
      <w:r w:rsidR="002843C2">
        <w:rPr>
          <w:rFonts w:hint="eastAsia"/>
          <w:sz w:val="24"/>
          <w:szCs w:val="24"/>
        </w:rPr>
        <w:t>就复杂多了。</w:t>
      </w:r>
    </w:p>
    <w:p w:rsidR="002843C2" w:rsidRDefault="002843C2" w:rsidP="002843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先看例子代码：</w:t>
      </w:r>
    </w:p>
    <w:p w:rsidR="002758A6" w:rsidRDefault="002758A6" w:rsidP="002758A6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class </w:t>
      </w:r>
      <w:r>
        <w:rPr>
          <w:rFonts w:ascii="Consolas" w:hAnsi="Consolas"/>
          <w:color w:val="A9B7C6"/>
        </w:rPr>
        <w:t xml:space="preserve">Dog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Parcelable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Dog</w:t>
      </w:r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FFC66D"/>
        </w:rPr>
        <w:t>getName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setName</w:t>
      </w:r>
      <w:proofErr w:type="spellEnd"/>
      <w:r>
        <w:rPr>
          <w:rFonts w:ascii="Consolas" w:hAnsi="Consolas"/>
          <w:color w:val="A9B7C6"/>
        </w:rPr>
        <w:t>(String name)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>= name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describeContents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内容接口描述，默认返回</w:t>
      </w:r>
      <w:r>
        <w:rPr>
          <w:rFonts w:ascii="Consolas" w:hAnsi="Consolas"/>
          <w:color w:val="808080"/>
        </w:rPr>
        <w:t>0</w:t>
      </w:r>
      <w:r>
        <w:rPr>
          <w:rFonts w:hint="eastAsia"/>
          <w:color w:val="808080"/>
        </w:rPr>
        <w:t>即可。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序列化使用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writeToParcel</w:t>
      </w:r>
      <w:proofErr w:type="spellEnd"/>
      <w:r>
        <w:rPr>
          <w:rFonts w:ascii="Consolas" w:hAnsi="Consolas"/>
          <w:color w:val="A9B7C6"/>
        </w:rPr>
        <w:t xml:space="preserve">(Parcel </w:t>
      </w:r>
      <w:proofErr w:type="spellStart"/>
      <w:r>
        <w:rPr>
          <w:rFonts w:ascii="Consolas" w:hAnsi="Consolas"/>
          <w:color w:val="A9B7C6"/>
        </w:rPr>
        <w:t>dest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flags)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dest.writeString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在</w:t>
      </w:r>
      <w:proofErr w:type="spellStart"/>
      <w:r>
        <w:rPr>
          <w:rFonts w:ascii="Consolas" w:hAnsi="Consolas"/>
          <w:color w:val="808080"/>
        </w:rPr>
        <w:t>Parcelable.Creator</w:t>
      </w:r>
      <w:proofErr w:type="spellEnd"/>
      <w:r>
        <w:rPr>
          <w:rFonts w:hint="eastAsia"/>
          <w:color w:val="808080"/>
        </w:rPr>
        <w:t>中 反序列化中使用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</w:t>
      </w:r>
      <w:r>
        <w:rPr>
          <w:rFonts w:ascii="Consolas" w:hAnsi="Consolas"/>
          <w:color w:val="FFC66D"/>
        </w:rPr>
        <w:t>Dog</w:t>
      </w:r>
      <w:r>
        <w:rPr>
          <w:rFonts w:ascii="Consolas" w:hAnsi="Consolas"/>
          <w:color w:val="A9B7C6"/>
        </w:rPr>
        <w:t>(Parcel in)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in.readString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static final </w:t>
      </w:r>
      <w:proofErr w:type="spellStart"/>
      <w:r>
        <w:rPr>
          <w:rFonts w:ascii="Consolas" w:hAnsi="Consolas"/>
          <w:color w:val="A9B7C6"/>
        </w:rPr>
        <w:t>Parcelable.Creator</w:t>
      </w:r>
      <w:proofErr w:type="spellEnd"/>
      <w:r>
        <w:rPr>
          <w:rFonts w:ascii="Consolas" w:hAnsi="Consolas"/>
          <w:color w:val="A9B7C6"/>
        </w:rPr>
        <w:t xml:space="preserve">&lt;Dog&gt; </w:t>
      </w:r>
      <w:r>
        <w:rPr>
          <w:rFonts w:ascii="Consolas" w:hAnsi="Consolas"/>
          <w:i/>
          <w:iCs/>
          <w:color w:val="9876AA"/>
        </w:rPr>
        <w:t xml:space="preserve">CREATOR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Parcelable.Creator</w:t>
      </w:r>
      <w:proofErr w:type="spellEnd"/>
      <w:r>
        <w:rPr>
          <w:rFonts w:ascii="Consolas" w:hAnsi="Consolas"/>
          <w:color w:val="A9B7C6"/>
        </w:rPr>
        <w:t>&lt;Dog&gt;()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Dog </w:t>
      </w:r>
      <w:proofErr w:type="spellStart"/>
      <w:r>
        <w:rPr>
          <w:rFonts w:ascii="Consolas" w:hAnsi="Consolas"/>
          <w:color w:val="FFC66D"/>
        </w:rPr>
        <w:t>createFromParcel</w:t>
      </w:r>
      <w:proofErr w:type="spellEnd"/>
      <w:r>
        <w:rPr>
          <w:rFonts w:ascii="Consolas" w:hAnsi="Consolas"/>
          <w:color w:val="A9B7C6"/>
        </w:rPr>
        <w:t>(Parcel source)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Dog(source)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在构造函数里面完成了 读取 的工作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</w:t>
      </w:r>
      <w:proofErr w:type="gramStart"/>
      <w:r>
        <w:rPr>
          <w:rFonts w:hint="eastAsia"/>
          <w:color w:val="808080"/>
        </w:rPr>
        <w:t>供反序列化</w:t>
      </w:r>
      <w:proofErr w:type="gramEnd"/>
      <w:r>
        <w:rPr>
          <w:rFonts w:hint="eastAsia"/>
          <w:color w:val="808080"/>
        </w:rPr>
        <w:t>本类数组时调用的</w:t>
      </w:r>
      <w:r>
        <w:rPr>
          <w:rFonts w:hint="eastAsia"/>
          <w:color w:val="808080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Dog[] </w:t>
      </w:r>
      <w:proofErr w:type="spellStart"/>
      <w:r>
        <w:rPr>
          <w:rFonts w:ascii="Consolas" w:hAnsi="Consolas"/>
          <w:color w:val="FFC66D"/>
        </w:rPr>
        <w:t>newArray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size)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Dog[size]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2758A6" w:rsidRPr="002758A6" w:rsidRDefault="002758A6" w:rsidP="002843C2">
      <w:pPr>
        <w:ind w:firstLineChars="200" w:firstLine="480"/>
        <w:rPr>
          <w:sz w:val="24"/>
          <w:szCs w:val="24"/>
        </w:rPr>
      </w:pPr>
    </w:p>
    <w:p w:rsidR="002843C2" w:rsidRDefault="002843C2" w:rsidP="002843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是不是比那个多了好多方法</w:t>
      </w:r>
      <w:r w:rsidR="002758A6">
        <w:rPr>
          <w:rFonts w:hint="eastAsia"/>
          <w:sz w:val="24"/>
          <w:szCs w:val="24"/>
        </w:rPr>
        <w:t>，复杂了不少</w:t>
      </w:r>
      <w:r>
        <w:rPr>
          <w:rFonts w:hint="eastAsia"/>
          <w:sz w:val="24"/>
          <w:szCs w:val="24"/>
        </w:rPr>
        <w:t>。</w:t>
      </w:r>
    </w:p>
    <w:p w:rsidR="002843C2" w:rsidRPr="002843C2" w:rsidRDefault="002843C2" w:rsidP="002843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2843C2">
        <w:rPr>
          <w:rFonts w:hint="eastAsia"/>
          <w:sz w:val="24"/>
          <w:szCs w:val="24"/>
        </w:rPr>
        <w:t>实现</w:t>
      </w:r>
      <w:proofErr w:type="spellStart"/>
      <w:r w:rsidR="0023460F" w:rsidRPr="0023460F">
        <w:rPr>
          <w:sz w:val="24"/>
          <w:szCs w:val="24"/>
        </w:rPr>
        <w:t>Parcelable</w:t>
      </w:r>
      <w:proofErr w:type="spellEnd"/>
      <w:r w:rsidRPr="002843C2"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。</w:t>
      </w:r>
    </w:p>
    <w:p w:rsidR="002843C2" w:rsidRPr="002843C2" w:rsidRDefault="002843C2" w:rsidP="002843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proofErr w:type="spellStart"/>
      <w:r w:rsidRPr="002843C2">
        <w:rPr>
          <w:rFonts w:hint="eastAsia"/>
          <w:sz w:val="24"/>
          <w:szCs w:val="24"/>
        </w:rPr>
        <w:t>writeToParcel</w:t>
      </w:r>
      <w:proofErr w:type="spellEnd"/>
      <w:r w:rsidRPr="002843C2">
        <w:rPr>
          <w:rFonts w:hint="eastAsia"/>
          <w:sz w:val="24"/>
          <w:szCs w:val="24"/>
        </w:rPr>
        <w:t>()</w:t>
      </w:r>
      <w:r w:rsidRPr="002843C2">
        <w:rPr>
          <w:rFonts w:hint="eastAsia"/>
          <w:sz w:val="24"/>
          <w:szCs w:val="24"/>
        </w:rPr>
        <w:t>方法，将需要持久化的字段保存到一个</w:t>
      </w:r>
      <w:r w:rsidRPr="002843C2">
        <w:rPr>
          <w:rFonts w:hint="eastAsia"/>
          <w:sz w:val="24"/>
          <w:szCs w:val="24"/>
        </w:rPr>
        <w:t>Parcel</w:t>
      </w:r>
      <w:r w:rsidRPr="002843C2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。</w:t>
      </w:r>
    </w:p>
    <w:p w:rsidR="002843C2" w:rsidRPr="002843C2" w:rsidRDefault="002843C2" w:rsidP="002843C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Pr="002843C2">
        <w:rPr>
          <w:rFonts w:hint="eastAsia"/>
          <w:sz w:val="24"/>
          <w:szCs w:val="24"/>
        </w:rPr>
        <w:t>重写</w:t>
      </w:r>
      <w:proofErr w:type="spellStart"/>
      <w:r w:rsidRPr="002843C2">
        <w:rPr>
          <w:sz w:val="24"/>
          <w:szCs w:val="24"/>
        </w:rPr>
        <w:t>describeContents</w:t>
      </w:r>
      <w:proofErr w:type="spellEnd"/>
      <w:r w:rsidRPr="002843C2">
        <w:rPr>
          <w:sz w:val="24"/>
          <w:szCs w:val="24"/>
        </w:rPr>
        <w:t>方法</w:t>
      </w:r>
      <w:r w:rsidRPr="002843C2">
        <w:rPr>
          <w:rFonts w:hint="eastAsia"/>
          <w:sz w:val="24"/>
          <w:szCs w:val="24"/>
        </w:rPr>
        <w:t>，</w:t>
      </w:r>
      <w:r w:rsidRPr="002843C2">
        <w:rPr>
          <w:sz w:val="24"/>
          <w:szCs w:val="24"/>
        </w:rPr>
        <w:t>内容接口描述</w:t>
      </w:r>
      <w:r w:rsidRPr="002843C2">
        <w:rPr>
          <w:rFonts w:hint="eastAsia"/>
          <w:sz w:val="24"/>
          <w:szCs w:val="24"/>
        </w:rPr>
        <w:t>，</w:t>
      </w:r>
      <w:r w:rsidRPr="002843C2">
        <w:rPr>
          <w:sz w:val="24"/>
          <w:szCs w:val="24"/>
        </w:rPr>
        <w:t>一般情况下直接返回</w:t>
      </w:r>
      <w:r w:rsidRPr="002843C2">
        <w:rPr>
          <w:rFonts w:hint="eastAsia"/>
          <w:sz w:val="24"/>
          <w:szCs w:val="24"/>
        </w:rPr>
        <w:t>0</w:t>
      </w:r>
      <w:r w:rsidRPr="002843C2">
        <w:rPr>
          <w:rFonts w:hint="eastAsia"/>
          <w:sz w:val="24"/>
          <w:szCs w:val="24"/>
        </w:rPr>
        <w:t>就好了。</w:t>
      </w:r>
    </w:p>
    <w:p w:rsidR="002843C2" w:rsidRDefault="002843C2" w:rsidP="002843C2">
      <w:pPr>
        <w:pStyle w:val="a5"/>
        <w:ind w:left="24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r w:rsidRPr="002843C2">
        <w:rPr>
          <w:rFonts w:hint="eastAsia"/>
          <w:sz w:val="24"/>
          <w:szCs w:val="24"/>
        </w:rPr>
        <w:t>实例化静态内部对象</w:t>
      </w:r>
      <w:r w:rsidRPr="002843C2">
        <w:rPr>
          <w:rFonts w:hint="eastAsia"/>
          <w:sz w:val="24"/>
          <w:szCs w:val="24"/>
        </w:rPr>
        <w:t>CREATOR</w:t>
      </w:r>
      <w:r w:rsidRPr="002843C2">
        <w:rPr>
          <w:rFonts w:hint="eastAsia"/>
          <w:sz w:val="24"/>
          <w:szCs w:val="24"/>
        </w:rPr>
        <w:t>实现接口</w:t>
      </w:r>
      <w:proofErr w:type="spellStart"/>
      <w:r w:rsidRPr="002843C2">
        <w:rPr>
          <w:rFonts w:hint="eastAsia"/>
          <w:sz w:val="24"/>
          <w:szCs w:val="24"/>
        </w:rPr>
        <w:t>Parcelable.Creator</w:t>
      </w:r>
      <w:proofErr w:type="spellEnd"/>
      <w:r w:rsidRPr="002843C2">
        <w:rPr>
          <w:rFonts w:hint="eastAsia"/>
          <w:sz w:val="24"/>
          <w:szCs w:val="24"/>
        </w:rPr>
        <w:t xml:space="preserve"> </w:t>
      </w:r>
      <w:r w:rsidRPr="002843C2">
        <w:rPr>
          <w:rFonts w:hint="eastAsia"/>
          <w:sz w:val="24"/>
          <w:szCs w:val="24"/>
        </w:rPr>
        <w:t>。</w:t>
      </w:r>
    </w:p>
    <w:p w:rsidR="00FB5282" w:rsidRDefault="00FB5282" w:rsidP="00064D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可是，这个东西怎么复杂写起来这么麻烦，有没有简便方法呢？</w:t>
      </w:r>
    </w:p>
    <w:p w:rsidR="00FB5282" w:rsidRDefault="00FB5282" w:rsidP="00064D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当然是有的啊。</w:t>
      </w:r>
    </w:p>
    <w:p w:rsidR="00FB5282" w:rsidRDefault="00FB5282" w:rsidP="00064D9D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使用插件，自动化实现</w:t>
      </w:r>
      <w:proofErr w:type="spellStart"/>
      <w:r w:rsidR="0023460F" w:rsidRPr="0023460F">
        <w:rPr>
          <w:sz w:val="24"/>
          <w:szCs w:val="24"/>
        </w:rPr>
        <w:t>Parcelable</w:t>
      </w:r>
      <w:proofErr w:type="spellEnd"/>
      <w:r>
        <w:rPr>
          <w:rFonts w:hint="eastAsia"/>
          <w:sz w:val="24"/>
          <w:szCs w:val="24"/>
        </w:rPr>
        <w:t>接口</w:t>
      </w:r>
      <w:r w:rsidR="00064D9D">
        <w:rPr>
          <w:rFonts w:hint="eastAsia"/>
          <w:sz w:val="24"/>
          <w:szCs w:val="24"/>
        </w:rPr>
        <w:t>，如下图</w:t>
      </w:r>
      <w:r>
        <w:rPr>
          <w:rFonts w:hint="eastAsia"/>
          <w:sz w:val="24"/>
          <w:szCs w:val="24"/>
        </w:rPr>
        <w:t>。</w:t>
      </w:r>
    </w:p>
    <w:p w:rsidR="00064D9D" w:rsidRDefault="00C95EAD" w:rsidP="00FB5282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我是已经装好了，所有右边显示的是卸载。</w:t>
      </w:r>
    </w:p>
    <w:p w:rsidR="00064D9D" w:rsidRDefault="00064D9D" w:rsidP="00064D9D">
      <w:pPr>
        <w:ind w:firstLineChars="175"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66210" cy="1397996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87" cy="1399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D9D" w:rsidRDefault="00064D9D" w:rsidP="00064D9D">
      <w:pPr>
        <w:ind w:firstLineChars="175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3-2 </w:t>
      </w:r>
      <w:r w:rsidR="00C95EAD">
        <w:rPr>
          <w:rFonts w:hint="eastAsia"/>
          <w:sz w:val="24"/>
          <w:szCs w:val="24"/>
        </w:rPr>
        <w:t>插件安装</w:t>
      </w:r>
    </w:p>
    <w:p w:rsidR="00C95EAD" w:rsidRPr="00C95EAD" w:rsidRDefault="00C95EAD" w:rsidP="00C95EAD">
      <w:pPr>
        <w:ind w:firstLineChars="175" w:firstLine="422"/>
        <w:rPr>
          <w:b/>
          <w:sz w:val="24"/>
          <w:szCs w:val="24"/>
        </w:rPr>
      </w:pPr>
      <w:r w:rsidRPr="00C95EAD">
        <w:rPr>
          <w:rFonts w:hint="eastAsia"/>
          <w:b/>
          <w:sz w:val="24"/>
          <w:szCs w:val="24"/>
        </w:rPr>
        <w:t>如何使用呢？</w:t>
      </w:r>
      <w:r>
        <w:rPr>
          <w:rFonts w:hint="eastAsia"/>
          <w:b/>
          <w:sz w:val="24"/>
          <w:szCs w:val="24"/>
        </w:rPr>
        <w:t>非常简单！！！！安装后重启</w:t>
      </w:r>
      <w:r>
        <w:rPr>
          <w:rFonts w:hint="eastAsia"/>
          <w:b/>
          <w:sz w:val="24"/>
          <w:szCs w:val="24"/>
        </w:rPr>
        <w:t>as</w:t>
      </w:r>
      <w:r>
        <w:rPr>
          <w:rFonts w:hint="eastAsia"/>
          <w:b/>
          <w:sz w:val="24"/>
          <w:szCs w:val="24"/>
        </w:rPr>
        <w:t>哦</w:t>
      </w:r>
    </w:p>
    <w:p w:rsidR="00C95EAD" w:rsidRDefault="00C95EAD" w:rsidP="00C95EAD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>在创建的</w:t>
      </w:r>
      <w:proofErr w:type="spellStart"/>
      <w:r>
        <w:rPr>
          <w:sz w:val="24"/>
          <w:szCs w:val="24"/>
        </w:rPr>
        <w:t>javabean</w:t>
      </w:r>
      <w:proofErr w:type="spellEnd"/>
      <w:r>
        <w:rPr>
          <w:sz w:val="24"/>
          <w:szCs w:val="24"/>
        </w:rPr>
        <w:t>的</w:t>
      </w:r>
      <w:r>
        <w:rPr>
          <w:sz w:val="24"/>
          <w:szCs w:val="24"/>
        </w:rPr>
        <w:t>class</w:t>
      </w:r>
      <w:r>
        <w:rPr>
          <w:sz w:val="24"/>
          <w:szCs w:val="24"/>
        </w:rPr>
        <w:t>中右键</w:t>
      </w:r>
      <w:r>
        <w:rPr>
          <w:rFonts w:hint="eastAsia"/>
          <w:sz w:val="24"/>
          <w:szCs w:val="24"/>
        </w:rPr>
        <w:t>：</w:t>
      </w:r>
    </w:p>
    <w:p w:rsidR="00C95EAD" w:rsidRDefault="00C95EAD" w:rsidP="00C95EAD">
      <w:pPr>
        <w:ind w:firstLineChars="175"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15640" cy="2042160"/>
            <wp:effectExtent l="1905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AD" w:rsidRDefault="00C95EAD" w:rsidP="00C95EAD">
      <w:pPr>
        <w:ind w:firstLineChars="175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3-3 </w:t>
      </w:r>
      <w:r>
        <w:rPr>
          <w:rFonts w:hint="eastAsia"/>
          <w:sz w:val="24"/>
          <w:szCs w:val="24"/>
        </w:rPr>
        <w:t>右键</w:t>
      </w:r>
    </w:p>
    <w:p w:rsidR="00C95EAD" w:rsidRDefault="00C95EAD" w:rsidP="00E07F02">
      <w:pPr>
        <w:ind w:firstLineChars="175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选中后，选择</w:t>
      </w:r>
    </w:p>
    <w:p w:rsidR="00C95EAD" w:rsidRDefault="00C95EAD" w:rsidP="00C95EAD">
      <w:pPr>
        <w:ind w:firstLineChars="175" w:firstLine="4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08860" cy="2781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02" w:rsidRDefault="00E07F02" w:rsidP="00C95EAD">
      <w:pPr>
        <w:ind w:firstLineChars="175"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 xml:space="preserve">3-4 </w:t>
      </w:r>
      <w:proofErr w:type="spellStart"/>
      <w:r w:rsidRPr="0023460F">
        <w:rPr>
          <w:sz w:val="24"/>
          <w:szCs w:val="24"/>
        </w:rPr>
        <w:t>Parcelabl</w:t>
      </w:r>
      <w:r>
        <w:rPr>
          <w:sz w:val="24"/>
          <w:szCs w:val="24"/>
        </w:rPr>
        <w:t>e</w:t>
      </w:r>
      <w:proofErr w:type="spellEnd"/>
    </w:p>
    <w:p w:rsidR="00E07F02" w:rsidRDefault="00E07F02" w:rsidP="00E07F02">
      <w:pPr>
        <w:ind w:firstLineChars="175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就这样自动创建完成了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简单粗暴吧</w:t>
      </w:r>
    </w:p>
    <w:p w:rsidR="0081243E" w:rsidRDefault="0081243E" w:rsidP="0081243E">
      <w:pPr>
        <w:rPr>
          <w:rFonts w:hint="eastAsia"/>
          <w:sz w:val="24"/>
          <w:szCs w:val="24"/>
        </w:rPr>
      </w:pPr>
    </w:p>
    <w:p w:rsidR="0081243E" w:rsidRDefault="0081243E" w:rsidP="0081243E">
      <w:pPr>
        <w:pStyle w:val="1"/>
        <w:rPr>
          <w:rFonts w:hint="eastAsia"/>
        </w:rPr>
      </w:pPr>
      <w:r>
        <w:rPr>
          <w:rFonts w:hint="eastAsia"/>
        </w:rPr>
        <w:t>例子</w:t>
      </w:r>
    </w:p>
    <w:p w:rsidR="0081243E" w:rsidRDefault="0081243E" w:rsidP="0081243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55570" cy="4720276"/>
            <wp:effectExtent l="19050" t="0" r="0" b="0"/>
            <wp:docPr id="5" name="图片 1" descr="C:\Users\william_zhang\Pictures\Saved Pictures\序列化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_zhang\Pictures\Saved Pictures\序列化.gif"/>
                    <pic:cNvPicPr>
                      <a:picLocks noChangeAspect="1" noChangeArrowheads="1" noCrop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4720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43E" w:rsidRPr="0081243E" w:rsidRDefault="0081243E" w:rsidP="0081243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 gif</w:t>
      </w:r>
    </w:p>
    <w:sectPr w:rsidR="0081243E" w:rsidRPr="0081243E" w:rsidSect="00560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FCB" w:rsidRDefault="00812FCB" w:rsidP="005B438C">
      <w:r>
        <w:separator/>
      </w:r>
    </w:p>
  </w:endnote>
  <w:endnote w:type="continuationSeparator" w:id="0">
    <w:p w:rsidR="00812FCB" w:rsidRDefault="00812FCB" w:rsidP="005B4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FCB" w:rsidRDefault="00812FCB" w:rsidP="005B438C">
      <w:r>
        <w:separator/>
      </w:r>
    </w:p>
  </w:footnote>
  <w:footnote w:type="continuationSeparator" w:id="0">
    <w:p w:rsidR="00812FCB" w:rsidRDefault="00812FCB" w:rsidP="005B43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04B58"/>
    <w:multiLevelType w:val="hybridMultilevel"/>
    <w:tmpl w:val="FA0078EC"/>
    <w:lvl w:ilvl="0" w:tplc="738E9CC0">
      <w:start w:val="1"/>
      <w:numFmt w:val="decimal"/>
      <w:lvlText w:val="%1、"/>
      <w:lvlJc w:val="left"/>
      <w:pPr>
        <w:ind w:left="684" w:hanging="6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341FF"/>
    <w:multiLevelType w:val="hybridMultilevel"/>
    <w:tmpl w:val="B944D760"/>
    <w:lvl w:ilvl="0" w:tplc="234EEA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05660E"/>
    <w:multiLevelType w:val="hybridMultilevel"/>
    <w:tmpl w:val="A49215E6"/>
    <w:lvl w:ilvl="0" w:tplc="9BA4734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1AC0C65"/>
    <w:multiLevelType w:val="hybridMultilevel"/>
    <w:tmpl w:val="6FCA0856"/>
    <w:lvl w:ilvl="0" w:tplc="7EBEE750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29F30322"/>
    <w:multiLevelType w:val="hybridMultilevel"/>
    <w:tmpl w:val="F8242BFC"/>
    <w:lvl w:ilvl="0" w:tplc="2B86F81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1B5A34"/>
    <w:multiLevelType w:val="hybridMultilevel"/>
    <w:tmpl w:val="A6EE74E8"/>
    <w:lvl w:ilvl="0" w:tplc="48BCAF8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55F85BD5"/>
    <w:multiLevelType w:val="hybridMultilevel"/>
    <w:tmpl w:val="C71E4DC4"/>
    <w:lvl w:ilvl="0" w:tplc="C8DE79D8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38C"/>
    <w:rsid w:val="00064D9D"/>
    <w:rsid w:val="000B546B"/>
    <w:rsid w:val="001E26C2"/>
    <w:rsid w:val="00200E81"/>
    <w:rsid w:val="0023460F"/>
    <w:rsid w:val="002758A6"/>
    <w:rsid w:val="002843C2"/>
    <w:rsid w:val="00292A80"/>
    <w:rsid w:val="004B5A1E"/>
    <w:rsid w:val="00505103"/>
    <w:rsid w:val="00560193"/>
    <w:rsid w:val="005B438C"/>
    <w:rsid w:val="0081243E"/>
    <w:rsid w:val="00812FCB"/>
    <w:rsid w:val="00B43B01"/>
    <w:rsid w:val="00C56B7B"/>
    <w:rsid w:val="00C916CD"/>
    <w:rsid w:val="00C95EAD"/>
    <w:rsid w:val="00DA2B6E"/>
    <w:rsid w:val="00E07F02"/>
    <w:rsid w:val="00FB5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1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4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4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4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43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4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43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43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43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438C"/>
    <w:pPr>
      <w:ind w:firstLineChars="200" w:firstLine="420"/>
    </w:pPr>
  </w:style>
  <w:style w:type="character" w:styleId="a6">
    <w:name w:val="Emphasis"/>
    <w:basedOn w:val="a0"/>
    <w:uiPriority w:val="20"/>
    <w:qFormat/>
    <w:rsid w:val="005B438C"/>
    <w:rPr>
      <w:i/>
      <w:iCs/>
    </w:rPr>
  </w:style>
  <w:style w:type="paragraph" w:styleId="HTML">
    <w:name w:val="HTML Preformatted"/>
    <w:basedOn w:val="a"/>
    <w:link w:val="HTMLChar"/>
    <w:uiPriority w:val="99"/>
    <w:unhideWhenUsed/>
    <w:rsid w:val="000B5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54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051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1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0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461</Words>
  <Characters>2631</Characters>
  <Application>Microsoft Office Word</Application>
  <DocSecurity>0</DocSecurity>
  <Lines>21</Lines>
  <Paragraphs>6</Paragraphs>
  <ScaleCrop>false</ScaleCrop>
  <Company>Microsoft</Company>
  <LinksUpToDate>false</LinksUpToDate>
  <CharactersWithSpaces>3086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2018-03-02T10:58:00Z</dcterms:created>
  <dcterms:modified xsi:type="dcterms:W3CDTF">2018-03-02T13:35:00Z</dcterms:modified>
</cp:coreProperties>
</file>