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计算机网络通信采用同步和异步两种方式，但传送效率最高的是（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同步方式</w:t>
      </w:r>
    </w:p>
    <w:p w:rsidR="000D578B" w:rsidRPr="002C07F2" w:rsidRDefault="000D578B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同步传输与异步传输的区别如下。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异步传输是面向字符的传输，而同步传输是面向比特的传输。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异步传输的单位是字符，而同步传输的单位是帧。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异步传输通过字符起止的开始码和停止</w:t>
      </w:r>
      <w:proofErr w:type="gramStart"/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码调整</w:t>
      </w:r>
      <w:proofErr w:type="gramEnd"/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再同步的机会，而同步传输则是从数据中抽取同步信息。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异步传输对时序的要求较低，同步传输往往通过特定的时钟线路协调时序。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异步传输相对于同步传输效率较低</w:t>
      </w:r>
    </w:p>
    <w:p w:rsidR="000D578B" w:rsidRPr="002C07F2" w:rsidRDefault="000D578B">
      <w:pPr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2</w:t>
      </w:r>
      <w:r w:rsidRPr="002C07F2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若某文件系统索引结点（</w:t>
      </w:r>
      <w:proofErr w:type="spellStart"/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inode</w:t>
      </w:r>
      <w:proofErr w:type="spellEnd"/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）中有直接地址项和间接地址项，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则下列选项中，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与单个文件长度无关的因素是（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索引节点的总数</w:t>
      </w: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0D578B" w:rsidRPr="002C07F2" w:rsidRDefault="000D578B">
      <w:pPr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</w:pPr>
      <w:r w:rsidRPr="002C07F2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Linux </w:t>
      </w:r>
      <w:r w:rsidRPr="002C07F2">
        <w:rPr>
          <w:rFonts w:ascii="Arial" w:hAnsi="Arial" w:cs="Arial"/>
          <w:color w:val="666666"/>
          <w:sz w:val="24"/>
          <w:szCs w:val="24"/>
          <w:shd w:val="clear" w:color="auto" w:fill="FFFFFF"/>
        </w:rPr>
        <w:t>中采用把文件名与文件描述信息分开的方法，使文件描述信息单独形成一个定长的数据结构，称为索引节点。也就是说一个文件对应一个索引节点。</w:t>
      </w:r>
    </w:p>
    <w:p w:rsidR="000D578B" w:rsidRPr="002C07F2" w:rsidRDefault="000D578B">
      <w:pPr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3</w:t>
      </w:r>
      <w:r w:rsidRPr="002C07F2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下面哪些存储分配方法可能使系统抖动？页式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段式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段页式</w:t>
      </w:r>
    </w:p>
    <w:p w:rsidR="000D578B" w:rsidRPr="002C07F2" w:rsidRDefault="000D578B" w:rsidP="000D578B">
      <w:pPr>
        <w:shd w:val="clear" w:color="auto" w:fill="FFFFFF"/>
        <w:spacing w:line="336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在请求分页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存储管理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 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中，从主存中刚刚</w:t>
      </w:r>
      <w:proofErr w:type="gramStart"/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移走某</w:t>
      </w:r>
      <w:proofErr w:type="gramEnd"/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一页面后，根据请求马上又调进该页，这种反复调进调出的现象，称为系统颠簸，也叫系统抖动。原因是调度的算法不科学。系统抖动大大降低系统效率。</w:t>
      </w:r>
    </w:p>
    <w:p w:rsidR="000D578B" w:rsidRPr="000D578B" w:rsidRDefault="000D578B" w:rsidP="000D578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0D578B">
        <w:rPr>
          <w:rFonts w:ascii="Arial" w:eastAsia="宋体" w:hAnsi="Arial" w:cs="Arial"/>
          <w:color w:val="666666"/>
          <w:kern w:val="0"/>
          <w:sz w:val="24"/>
          <w:szCs w:val="24"/>
        </w:rPr>
        <w:t>解决办法：好的页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0D578B">
        <w:rPr>
          <w:rFonts w:ascii="Arial" w:eastAsia="宋体" w:hAnsi="Arial" w:cs="Arial"/>
          <w:color w:val="136EC2"/>
          <w:kern w:val="0"/>
          <w:sz w:val="24"/>
          <w:szCs w:val="24"/>
        </w:rPr>
        <w:t>替换算法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 </w:t>
      </w:r>
      <w:r w:rsidRPr="000D578B">
        <w:rPr>
          <w:rFonts w:ascii="Arial" w:eastAsia="宋体" w:hAnsi="Arial" w:cs="Arial"/>
          <w:color w:val="666666"/>
          <w:kern w:val="0"/>
          <w:sz w:val="24"/>
          <w:szCs w:val="24"/>
        </w:rPr>
        <w:t>；减少运行的进程数；增大内存。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4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、高层互连是指传输层及其以上各层协议不同的网络之间的互连。实现高层互连的设备是（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    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）网关</w:t>
      </w: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中继器是物理层延长网络的设备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网桥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/2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层交换机是数据链路层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路由器时网络层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4-7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层交换机是传输层到应用层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网关是传输层及以上</w:t>
      </w:r>
    </w:p>
    <w:p w:rsidR="000D578B" w:rsidRPr="002C07F2" w:rsidRDefault="000D578B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2C07F2" w:rsidRDefault="002C07F2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以下关于内存泄漏说法正确的是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____</w:t>
      </w:r>
    </w:p>
    <w:p w:rsidR="002C07F2" w:rsidRDefault="002C07F2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如果一个进程在运行过程中占用的内存无限制上升，那么该进程有内存泄漏</w:t>
      </w:r>
    </w:p>
    <w:p w:rsidR="002C07F2" w:rsidRDefault="002C07F2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2C07F2" w:rsidRP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内存泄露是程序设计的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bug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，不是操作系统的问题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</w:t>
      </w:r>
      <w:proofErr w:type="gram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泄露跟线程数</w:t>
      </w:r>
      <w:proofErr w:type="gram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无关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内存泄露是进程申请了内存却没有释放。导致占用内存无限上升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进程退出之前释放申请的内存，不代表进程运行过程中没有内存泄露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P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java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是自动管理内存的，但是也会有内存泄露，比如加入</w:t>
      </w:r>
      <w:proofErr w:type="spell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的对象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值改变了就无法从</w:t>
      </w:r>
      <w:proofErr w:type="spell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remove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，这就造成了内存泄露</w:t>
      </w:r>
    </w:p>
    <w:sectPr w:rsidR="002C07F2" w:rsidRPr="002C07F2" w:rsidSect="0065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6B" w:rsidRDefault="00103F6B" w:rsidP="000D578B">
      <w:r>
        <w:separator/>
      </w:r>
    </w:p>
  </w:endnote>
  <w:endnote w:type="continuationSeparator" w:id="0">
    <w:p w:rsidR="00103F6B" w:rsidRDefault="00103F6B" w:rsidP="000D5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6B" w:rsidRDefault="00103F6B" w:rsidP="000D578B">
      <w:r>
        <w:separator/>
      </w:r>
    </w:p>
  </w:footnote>
  <w:footnote w:type="continuationSeparator" w:id="0">
    <w:p w:rsidR="00103F6B" w:rsidRDefault="00103F6B" w:rsidP="000D5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A48E7"/>
    <w:multiLevelType w:val="hybridMultilevel"/>
    <w:tmpl w:val="05F6E744"/>
    <w:lvl w:ilvl="0" w:tplc="47084FB4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78B"/>
    <w:rsid w:val="000D578B"/>
    <w:rsid w:val="00103F6B"/>
    <w:rsid w:val="00200E81"/>
    <w:rsid w:val="002C07F2"/>
    <w:rsid w:val="00652F16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78B"/>
    <w:rPr>
      <w:sz w:val="18"/>
      <w:szCs w:val="18"/>
    </w:rPr>
  </w:style>
  <w:style w:type="character" w:customStyle="1" w:styleId="apple-converted-space">
    <w:name w:val="apple-converted-space"/>
    <w:basedOn w:val="a0"/>
    <w:rsid w:val="000D578B"/>
  </w:style>
  <w:style w:type="paragraph" w:styleId="a5">
    <w:name w:val="List Paragraph"/>
    <w:basedOn w:val="a"/>
    <w:uiPriority w:val="34"/>
    <w:qFormat/>
    <w:rsid w:val="002C07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2018-03-02T15:04:00Z</dcterms:created>
  <dcterms:modified xsi:type="dcterms:W3CDTF">2018-03-02T15:19:00Z</dcterms:modified>
</cp:coreProperties>
</file>