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before="80" w:after="80"/>
        <w:jc w:val="center"/>
      </w:pPr>
      <w:r>
        <w:rPr>
          <w:rFonts w:ascii="Arial" w:hAnsi="Arial" w:eastAsia="Microsoft YaHei"/>
          <w:b/>
          <w:color w:val="17365D"/>
          <w:sz w:val="44"/>
        </w:rPr>
        <w:t>托福口语｜通用表达与高复用例子</w:t>
      </w:r>
    </w:p>
    <w:p>
      <w:pPr>
        <w:spacing w:after="240"/>
        <w:jc w:val="center"/>
      </w:pPr>
      <w:r>
        <w:rPr>
          <w:rFonts w:ascii="Arial" w:hAnsi="Arial" w:eastAsia="Microsoft YaHei"/>
          <w:b w:val="0"/>
          <w:color w:val="666666"/>
          <w:sz w:val="21"/>
        </w:rPr>
        <w:t>先背通用作用，再连接后面的具体经历</w:t>
      </w:r>
    </w:p>
    <w:p>
      <w:pPr>
        <w:spacing w:after="200"/>
        <w:ind w:left="160" w:right="100"/>
        <w:shd w:fill="EEF3F8"/>
        <w:pBdr>
          <w:left w:val="single" w:sz="18" w:space="8" w:color="2F75B5"/>
        </w:pBdr>
      </w:pPr>
      <w:r>
        <w:rPr>
          <w:rFonts w:ascii="Arial" w:hAnsi="Arial" w:eastAsia="Microsoft YaHei"/>
          <w:b/>
          <w:color w:val="17365D"/>
          <w:sz w:val="21"/>
        </w:rPr>
        <w:t>使用方法｜题目问“为什么”时，从第一部分选一段；题目要求细节时，再接第二部分的一个具体例子。</w:t>
      </w:r>
    </w:p>
    <w:p>
      <w:pPr>
        <w:pStyle w:val="2"/>
        <w:keepNext/>
        <w:spacing w:before="280" w:after="100"/>
      </w:pPr>
      <w:r>
        <w:rPr>
          <w:rFonts w:ascii="Arial" w:hAnsi="Arial" w:eastAsia="Microsoft YaHei"/>
          <w:b/>
          <w:color w:val="17365D"/>
          <w:sz w:val="36"/>
        </w:rPr>
        <w:t>第一部分｜通用效果句（优先背）</w:t>
      </w:r>
    </w:p>
    <w:p>
      <w:pPr>
        <w:pStyle w:val="3"/>
        <w:keepNext/>
        <w:spacing w:before="200" w:after="100"/>
      </w:pPr>
      <w:r>
        <w:rPr>
          <w:rFonts w:ascii="Arial" w:hAnsi="Arial" w:eastAsia="Microsoft YaHei"/>
          <w:b/>
          <w:color w:val="2F75B5"/>
          <w:sz w:val="27"/>
        </w:rPr>
        <w:t>A｜缓解压力</w:t>
      </w:r>
    </w:p>
    <w:p>
      <w:pPr>
        <w:keepNext/>
        <w:spacing w:after="80"/>
      </w:pPr>
      <w:r>
        <w:rPr>
          <w:rFonts w:ascii="Arial" w:hAnsi="Arial" w:eastAsia="Microsoft YaHei"/>
          <w:b/>
          <w:color w:val="2F75B5"/>
          <w:sz w:val="20"/>
        </w:rPr>
        <w:t>可套用：</w:t>
      </w:r>
      <w:r>
        <w:rPr>
          <w:rFonts w:ascii="Arial" w:hAnsi="Arial" w:eastAsia="Microsoft YaHei"/>
          <w:b w:val="0"/>
          <w:color w:val="666666"/>
          <w:sz w:val="20"/>
        </w:rPr>
        <w:t>学习、工作、运动、音乐、散步、休闲活动</w:t>
      </w:r>
    </w:p>
    <w:p>
      <w:pPr>
        <w:keepLines/>
        <w:spacing w:line="293" w:lineRule="auto" w:after="140"/>
        <w:ind w:left="160" w:right="100"/>
        <w:shd w:fill="F3F7FB"/>
        <w:pBdr>
          <w:left w:val="single" w:sz="18" w:space="8" w:color="2F75B5"/>
        </w:pBdr>
      </w:pPr>
      <w:r>
        <w:rPr>
          <w:rFonts w:ascii="Arial" w:hAnsi="Arial" w:eastAsia="Microsoft YaHei"/>
          <w:b w:val="0"/>
          <w:color w:val="000000"/>
          <w:sz w:val="22"/>
        </w:rPr>
        <w:t>It helps me temporarily forget about my assignments and just enjoy the moment. Afterward, I feel much calmer and less overwhelmed. As a result, I am able to focus better and get my work done more efficiently.</w:t>
      </w:r>
    </w:p>
    <w:p>
      <w:pPr>
        <w:pStyle w:val="3"/>
        <w:keepNext/>
        <w:spacing w:before="200" w:after="100"/>
      </w:pPr>
      <w:r>
        <w:rPr>
          <w:rFonts w:ascii="Arial" w:hAnsi="Arial" w:eastAsia="Microsoft YaHei"/>
          <w:b/>
          <w:color w:val="2F75B5"/>
          <w:sz w:val="27"/>
        </w:rPr>
        <w:t>B｜避免被打扰与保持专注</w:t>
      </w:r>
    </w:p>
    <w:p>
      <w:pPr>
        <w:keepNext/>
        <w:spacing w:after="80"/>
      </w:pPr>
      <w:r>
        <w:rPr>
          <w:rFonts w:ascii="Arial" w:hAnsi="Arial" w:eastAsia="Microsoft YaHei"/>
          <w:b/>
          <w:color w:val="2F75B5"/>
          <w:sz w:val="20"/>
        </w:rPr>
        <w:t>可套用：</w:t>
      </w:r>
      <w:r>
        <w:rPr>
          <w:rFonts w:ascii="Arial" w:hAnsi="Arial" w:eastAsia="Microsoft YaHei"/>
          <w:b w:val="0"/>
          <w:color w:val="666666"/>
          <w:sz w:val="20"/>
        </w:rPr>
        <w:t>学习、工作、阅读、音乐、独处、安静的环境</w:t>
      </w:r>
    </w:p>
    <w:p>
      <w:pPr>
        <w:keepLines/>
        <w:spacing w:line="293" w:lineRule="auto" w:after="140"/>
        <w:ind w:left="160" w:right="100"/>
        <w:shd w:fill="F3F7FB"/>
        <w:pBdr>
          <w:left w:val="single" w:sz="18" w:space="8" w:color="2F75B5"/>
        </w:pBdr>
      </w:pPr>
      <w:r>
        <w:rPr>
          <w:rFonts w:ascii="Arial" w:hAnsi="Arial" w:eastAsia="Microsoft YaHei"/>
          <w:b w:val="0"/>
          <w:color w:val="000000"/>
          <w:sz w:val="22"/>
        </w:rPr>
        <w:t>It helps me stay focused and makes me less likely to get distracted by things happening around me. When I can concentrate on one thing at a time, I usually understand it better and work more efficiently. It also keeps me from switching to unrelated activities, so I can use my time in a more organized way. As a result, I can get more things done and feel more productive throughout the day.</w:t>
      </w:r>
    </w:p>
    <w:p>
      <w:pPr>
        <w:pStyle w:val="3"/>
        <w:keepNext/>
        <w:spacing w:before="200" w:after="100"/>
      </w:pPr>
      <w:r>
        <w:rPr>
          <w:rFonts w:ascii="Arial" w:hAnsi="Arial" w:eastAsia="Microsoft YaHei"/>
          <w:b/>
          <w:color w:val="2F75B5"/>
          <w:sz w:val="27"/>
        </w:rPr>
        <w:t>C｜设置目标 / 个人成长</w:t>
      </w:r>
    </w:p>
    <w:p>
      <w:pPr>
        <w:keepNext/>
        <w:spacing w:after="80"/>
      </w:pPr>
      <w:r>
        <w:rPr>
          <w:rFonts w:ascii="Arial" w:hAnsi="Arial" w:eastAsia="Microsoft YaHei"/>
          <w:b/>
          <w:color w:val="2F75B5"/>
          <w:sz w:val="20"/>
        </w:rPr>
        <w:t>可套用：</w:t>
      </w:r>
      <w:r>
        <w:rPr>
          <w:rFonts w:ascii="Arial" w:hAnsi="Arial" w:eastAsia="Microsoft YaHei"/>
          <w:b w:val="0"/>
          <w:color w:val="666666"/>
          <w:sz w:val="20"/>
        </w:rPr>
        <w:t>个人目标、学习计划、新技能、习惯、自信、进步</w:t>
      </w:r>
    </w:p>
    <w:p>
      <w:pPr>
        <w:keepLines/>
        <w:spacing w:line="293" w:lineRule="auto" w:after="140"/>
        <w:ind w:left="160" w:right="100"/>
        <w:shd w:fill="F3F7FB"/>
        <w:pBdr>
          <w:left w:val="single" w:sz="18" w:space="8" w:color="2F75B5"/>
        </w:pBdr>
      </w:pPr>
      <w:r>
        <w:rPr>
          <w:rFonts w:ascii="Arial" w:hAnsi="Arial" w:eastAsia="Microsoft YaHei"/>
          <w:b w:val="0"/>
          <w:color w:val="000000"/>
          <w:sz w:val="22"/>
        </w:rPr>
        <w:t>Setting clear goals gives me a sense of direction and keeps me motivated. It helps me understand what I need to improve and what steps I should take next. As I make progress, I become more confident in my abilities. Over time, this process helps me grow and become a better version of myself.</w:t>
      </w:r>
    </w:p>
    <w:p>
      <w:pPr>
        <w:pStyle w:val="3"/>
        <w:keepNext/>
        <w:spacing w:before="200" w:after="100"/>
      </w:pPr>
      <w:r>
        <w:rPr>
          <w:rFonts w:ascii="Arial" w:hAnsi="Arial" w:eastAsia="Microsoft YaHei"/>
          <w:b/>
          <w:color w:val="2F75B5"/>
          <w:sz w:val="27"/>
        </w:rPr>
        <w:t>D｜拓宽眼界</w:t>
      </w:r>
    </w:p>
    <w:p>
      <w:pPr>
        <w:keepNext/>
        <w:spacing w:after="80"/>
      </w:pPr>
      <w:r>
        <w:rPr>
          <w:rFonts w:ascii="Arial" w:hAnsi="Arial" w:eastAsia="Microsoft YaHei"/>
          <w:b/>
          <w:color w:val="2F75B5"/>
          <w:sz w:val="20"/>
        </w:rPr>
        <w:t>可套用：</w:t>
      </w:r>
      <w:r>
        <w:rPr>
          <w:rFonts w:ascii="Arial" w:hAnsi="Arial" w:eastAsia="Microsoft YaHei"/>
          <w:b w:val="0"/>
          <w:color w:val="666666"/>
          <w:sz w:val="20"/>
        </w:rPr>
        <w:t>新技能、课程、文化、旅行、阅读、与不同的人交流</w:t>
      </w:r>
    </w:p>
    <w:p>
      <w:pPr>
        <w:keepLines/>
        <w:spacing w:line="293" w:lineRule="auto" w:after="140"/>
        <w:ind w:left="160" w:right="100"/>
        <w:shd w:fill="F3F7FB"/>
        <w:pBdr>
          <w:left w:val="single" w:sz="18" w:space="8" w:color="2F75B5"/>
        </w:pBdr>
      </w:pPr>
      <w:r>
        <w:rPr>
          <w:rFonts w:ascii="Arial" w:hAnsi="Arial" w:eastAsia="Microsoft YaHei"/>
          <w:b w:val="0"/>
          <w:color w:val="000000"/>
          <w:sz w:val="22"/>
        </w:rPr>
        <w:t>Learning [SKILL OR SUBJECT] exposes me to new ideas and different ways of thinking. More importantly, it broadens my horizons by showing me how other people approach the same problem. This helps me look at things from different perspectives instead of sticking to just one way of thinking. Over time, this wider perspective makes me more open-minded, adaptable, and confident in unfamiliar situations.</w:t>
      </w:r>
    </w:p>
    <w:p>
      <w:pPr>
        <w:pStyle w:val="3"/>
        <w:keepNext/>
        <w:spacing w:before="200" w:after="100"/>
      </w:pPr>
      <w:r>
        <w:rPr>
          <w:rFonts w:ascii="Arial" w:hAnsi="Arial" w:eastAsia="Microsoft YaHei"/>
          <w:b/>
          <w:color w:val="2F75B5"/>
          <w:sz w:val="27"/>
        </w:rPr>
        <w:t>E｜增进关系</w:t>
      </w:r>
    </w:p>
    <w:p>
      <w:pPr>
        <w:keepNext/>
        <w:spacing w:after="80"/>
      </w:pPr>
      <w:r>
        <w:rPr>
          <w:rFonts w:ascii="Arial" w:hAnsi="Arial" w:eastAsia="Microsoft YaHei"/>
          <w:b/>
          <w:color w:val="2F75B5"/>
          <w:sz w:val="20"/>
        </w:rPr>
        <w:t>可套用：</w:t>
      </w:r>
      <w:r>
        <w:rPr>
          <w:rFonts w:ascii="Arial" w:hAnsi="Arial" w:eastAsia="Microsoft YaHei"/>
          <w:b w:val="0"/>
          <w:color w:val="666666"/>
          <w:sz w:val="20"/>
        </w:rPr>
        <w:t>家人、朋友、同学、共同活动、旅行、节日、聚餐</w:t>
      </w:r>
    </w:p>
    <w:p>
      <w:pPr>
        <w:keepLines/>
        <w:spacing w:line="293" w:lineRule="auto" w:after="140"/>
        <w:ind w:left="160" w:right="100"/>
        <w:shd w:fill="F3F7FB"/>
        <w:pBdr>
          <w:left w:val="single" w:sz="18" w:space="8" w:color="2F75B5"/>
        </w:pBdr>
      </w:pPr>
      <w:r>
        <w:rPr>
          <w:rFonts w:ascii="Arial" w:hAnsi="Arial" w:eastAsia="Microsoft YaHei"/>
          <w:b w:val="0"/>
          <w:color w:val="000000"/>
          <w:sz w:val="22"/>
        </w:rPr>
        <w:t>It gives me a good chance to spend more quality time with other people. We can talk, share our experiences, and understand each other better. This makes our relationship closer and helps build more trust between us. Over time, these shared experiences can create a stronger and more meaningful connection.</w:t>
      </w:r>
    </w:p>
    <w:p>
      <w:pPr>
        <w:pStyle w:val="3"/>
        <w:keepNext/>
        <w:spacing w:before="200" w:after="100"/>
      </w:pPr>
      <w:r>
        <w:rPr>
          <w:rFonts w:ascii="Arial" w:hAnsi="Arial" w:eastAsia="Microsoft YaHei"/>
          <w:b/>
          <w:color w:val="2F75B5"/>
          <w:sz w:val="27"/>
        </w:rPr>
        <w:t>F｜健康与精力</w:t>
      </w:r>
    </w:p>
    <w:p>
      <w:pPr>
        <w:keepNext/>
        <w:spacing w:after="80"/>
      </w:pPr>
      <w:r>
        <w:rPr>
          <w:rFonts w:ascii="Arial" w:hAnsi="Arial" w:eastAsia="Microsoft YaHei"/>
          <w:b/>
          <w:color w:val="2F75B5"/>
          <w:sz w:val="20"/>
        </w:rPr>
        <w:t>可套用：</w:t>
      </w:r>
      <w:r>
        <w:rPr>
          <w:rFonts w:ascii="Arial" w:hAnsi="Arial" w:eastAsia="Microsoft YaHei"/>
          <w:b w:val="0"/>
          <w:color w:val="666666"/>
          <w:sz w:val="20"/>
        </w:rPr>
        <w:t>运动、步行、作息、饮食、户外活动</w:t>
      </w:r>
    </w:p>
    <w:p>
      <w:pPr>
        <w:keepLines/>
        <w:spacing w:line="293" w:lineRule="auto" w:after="140"/>
        <w:ind w:left="160" w:right="100"/>
        <w:shd w:fill="F3F7FB"/>
        <w:pBdr>
          <w:left w:val="single" w:sz="18" w:space="8" w:color="2F75B5"/>
        </w:pBdr>
      </w:pPr>
      <w:r>
        <w:rPr>
          <w:rFonts w:ascii="Arial" w:hAnsi="Arial" w:eastAsia="Microsoft YaHei"/>
          <w:b w:val="0"/>
          <w:color w:val="000000"/>
          <w:sz w:val="22"/>
        </w:rPr>
        <w:t>It helps me stay healthier and gives me more energy throughout the day. I usually feel more active and less tired after doing it. With more energy, I can focus better on my study or work and get more things done. That’s why I think it’s a great way to improve both my health and my daily performance.</w:t>
      </w:r>
    </w:p>
    <w:p>
      <w:pPr>
        <w:pStyle w:val="3"/>
        <w:keepNext/>
        <w:spacing w:before="200" w:after="100"/>
      </w:pPr>
      <w:r>
        <w:rPr>
          <w:rFonts w:ascii="Arial" w:hAnsi="Arial" w:eastAsia="Microsoft YaHei"/>
          <w:b/>
          <w:color w:val="2F75B5"/>
          <w:sz w:val="27"/>
        </w:rPr>
        <w:t>G｜避免浪费时间</w:t>
      </w:r>
    </w:p>
    <w:p>
      <w:pPr>
        <w:keepNext/>
        <w:spacing w:after="80"/>
      </w:pPr>
      <w:r>
        <w:rPr>
          <w:rFonts w:ascii="Arial" w:hAnsi="Arial" w:eastAsia="Microsoft YaHei"/>
          <w:b/>
          <w:color w:val="2F75B5"/>
          <w:sz w:val="20"/>
        </w:rPr>
        <w:t>可套用：</w:t>
      </w:r>
      <w:r>
        <w:rPr>
          <w:rFonts w:ascii="Arial" w:hAnsi="Arial" w:eastAsia="Microsoft YaHei"/>
          <w:b w:val="0"/>
          <w:color w:val="666666"/>
          <w:sz w:val="20"/>
        </w:rPr>
        <w:t>网购、计划、清单、科技、交通、学习方法</w:t>
      </w:r>
    </w:p>
    <w:p>
      <w:pPr>
        <w:keepLines/>
        <w:spacing w:line="293" w:lineRule="auto" w:after="140"/>
        <w:ind w:left="160" w:right="100"/>
        <w:shd w:fill="F3F7FB"/>
        <w:pBdr>
          <w:left w:val="single" w:sz="18" w:space="8" w:color="2F75B5"/>
        </w:pBdr>
      </w:pPr>
      <w:r>
        <w:rPr>
          <w:rFonts w:ascii="Arial" w:hAnsi="Arial" w:eastAsia="Microsoft YaHei"/>
          <w:b w:val="0"/>
          <w:color w:val="000000"/>
          <w:sz w:val="22"/>
        </w:rPr>
        <w:t>It helps me avoid wasting time on unnecessary things. I can focus on what really matters and finish my tasks more efficiently. This also gives me more free time for studying, relaxing, or doing something I enjoy. That’s why I think it’s a much better use of my time.</w:t>
      </w:r>
    </w:p>
    <w:p>
      <w:pPr>
        <w:pStyle w:val="3"/>
        <w:keepNext/>
        <w:spacing w:before="200" w:after="100"/>
      </w:pPr>
      <w:r>
        <w:rPr>
          <w:rFonts w:ascii="Arial" w:hAnsi="Arial" w:eastAsia="Microsoft YaHei"/>
          <w:b/>
          <w:color w:val="2F75B5"/>
          <w:sz w:val="27"/>
        </w:rPr>
        <w:t>H｜避免浪费金钱</w:t>
      </w:r>
    </w:p>
    <w:p>
      <w:pPr>
        <w:keepNext/>
        <w:spacing w:after="80"/>
      </w:pPr>
      <w:r>
        <w:rPr>
          <w:rFonts w:ascii="Arial" w:hAnsi="Arial" w:eastAsia="Microsoft YaHei"/>
          <w:b/>
          <w:color w:val="2F75B5"/>
          <w:sz w:val="20"/>
        </w:rPr>
        <w:t>可套用：</w:t>
      </w:r>
      <w:r>
        <w:rPr>
          <w:rFonts w:ascii="Arial" w:hAnsi="Arial" w:eastAsia="Microsoft YaHei"/>
          <w:b w:val="0"/>
          <w:color w:val="666666"/>
          <w:sz w:val="20"/>
        </w:rPr>
        <w:t>购物、预算、比价、清单、二手物品、消费选择</w:t>
      </w:r>
    </w:p>
    <w:p>
      <w:pPr>
        <w:keepLines/>
        <w:spacing w:line="293" w:lineRule="auto" w:after="140"/>
        <w:ind w:left="160" w:right="100"/>
        <w:shd w:fill="F3F7FB"/>
        <w:pBdr>
          <w:left w:val="single" w:sz="18" w:space="8" w:color="2F75B5"/>
        </w:pBdr>
      </w:pPr>
      <w:r>
        <w:rPr>
          <w:rFonts w:ascii="Arial" w:hAnsi="Arial" w:eastAsia="Microsoft YaHei"/>
          <w:b w:val="0"/>
          <w:color w:val="000000"/>
          <w:sz w:val="22"/>
        </w:rPr>
        <w:t>It helps me avoid spending money on things I don’t really need. I can make better choices and use my money more wisely. Over time, this can help me save a lot of money. That’s why I think it’s a more practical and cost-effective choice.</w:t>
      </w:r>
    </w:p>
    <w:p>
      <w:pPr>
        <w:pStyle w:val="3"/>
        <w:keepNext/>
        <w:spacing w:before="200" w:after="100"/>
      </w:pPr>
      <w:r>
        <w:rPr>
          <w:rFonts w:ascii="Arial" w:hAnsi="Arial" w:eastAsia="Microsoft YaHei"/>
          <w:b/>
          <w:color w:val="2F75B5"/>
          <w:sz w:val="27"/>
        </w:rPr>
        <w:t>I｜环境友好</w:t>
      </w:r>
    </w:p>
    <w:p>
      <w:pPr>
        <w:keepNext/>
        <w:spacing w:after="80"/>
      </w:pPr>
      <w:r>
        <w:rPr>
          <w:rFonts w:ascii="Arial" w:hAnsi="Arial" w:eastAsia="Microsoft YaHei"/>
          <w:b/>
          <w:color w:val="2F75B5"/>
          <w:sz w:val="20"/>
        </w:rPr>
        <w:t>可套用：</w:t>
      </w:r>
      <w:r>
        <w:rPr>
          <w:rFonts w:ascii="Arial" w:hAnsi="Arial" w:eastAsia="Microsoft YaHei"/>
          <w:b w:val="0"/>
          <w:color w:val="666666"/>
          <w:sz w:val="20"/>
        </w:rPr>
        <w:t>公共交通、节约资源、循环利用、环保习惯、社区活动</w:t>
      </w:r>
    </w:p>
    <w:p>
      <w:pPr>
        <w:keepLines/>
        <w:spacing w:line="293" w:lineRule="auto" w:after="140"/>
        <w:ind w:left="160" w:right="100"/>
        <w:shd w:fill="F3F7FB"/>
        <w:pBdr>
          <w:left w:val="single" w:sz="18" w:space="8" w:color="2F75B5"/>
        </w:pBdr>
      </w:pPr>
      <w:r>
        <w:rPr>
          <w:rFonts w:ascii="Arial" w:hAnsi="Arial" w:eastAsia="Microsoft YaHei"/>
          <w:b w:val="0"/>
          <w:color w:val="000000"/>
          <w:sz w:val="22"/>
        </w:rPr>
        <w:t>It’s a simple way to make my daily life more eco-friendly. It also makes me pay more attention to the choices I make every day and how they affect the environment. Over time, these small habits can add up and make a real difference. That’s why I think it’s an easy and meaningful way to live a greener life.</w:t>
      </w:r>
    </w:p>
    <w:p>
      <w:r>
        <w:br w:type="page"/>
      </w:r>
    </w:p>
    <w:p>
      <w:pPr>
        <w:pStyle w:val="2"/>
        <w:keepNext/>
        <w:spacing w:before="280" w:after="100"/>
      </w:pPr>
      <w:r>
        <w:rPr>
          <w:rFonts w:ascii="Arial" w:hAnsi="Arial" w:eastAsia="Microsoft YaHei"/>
          <w:b/>
          <w:color w:val="17365D"/>
          <w:sz w:val="36"/>
        </w:rPr>
        <w:t>第二部分｜具体例子（放在后面背）</w:t>
      </w:r>
    </w:p>
    <w:p>
      <w:pPr>
        <w:spacing w:after="160"/>
      </w:pPr>
      <w:r>
        <w:rPr>
          <w:rFonts w:ascii="Arial" w:hAnsi="Arial" w:eastAsia="Microsoft YaHei"/>
          <w:b w:val="0"/>
          <w:color w:val="666666"/>
          <w:sz w:val="21"/>
        </w:rPr>
        <w:t>每个例子都能连接第一部分的多个通用作用。临场只需替换人物、时间、地点或物品。</w:t>
      </w:r>
    </w:p>
    <w:p>
      <w:pPr>
        <w:pStyle w:val="3"/>
        <w:keepNext/>
        <w:spacing w:before="200" w:after="100"/>
      </w:pPr>
      <w:r>
        <w:rPr>
          <w:rFonts w:ascii="Arial" w:hAnsi="Arial" w:eastAsia="Microsoft YaHei"/>
          <w:b/>
          <w:color w:val="2F75B5"/>
          <w:sz w:val="27"/>
        </w:rPr>
        <w:t>A｜徒步 + 朋友 + 摄影</w:t>
      </w:r>
    </w:p>
    <w:p>
      <w:pPr>
        <w:keepNext/>
        <w:spacing w:after="80"/>
      </w:pPr>
      <w:r>
        <w:rPr>
          <w:rFonts w:ascii="Arial" w:hAnsi="Arial" w:eastAsia="Microsoft YaHei"/>
          <w:b/>
          <w:color w:val="2F75B5"/>
          <w:sz w:val="20"/>
        </w:rPr>
        <w:t>可套用：</w:t>
      </w:r>
      <w:r>
        <w:rPr>
          <w:rFonts w:ascii="Arial" w:hAnsi="Arial" w:eastAsia="Microsoft YaHei"/>
          <w:b w:val="0"/>
          <w:color w:val="666666"/>
          <w:sz w:val="20"/>
        </w:rPr>
        <w:t>可连接：缓解压力、增进关系、摄影与表达、健康、户外活动</w:t>
      </w:r>
    </w:p>
    <w:p>
      <w:pPr>
        <w:keepLines/>
        <w:spacing w:line="293" w:lineRule="auto" w:after="140"/>
        <w:ind w:left="160" w:right="100"/>
        <w:shd w:fill="F3F7FB"/>
        <w:pBdr>
          <w:left w:val="single" w:sz="18" w:space="8" w:color="2F75B5"/>
        </w:pBdr>
      </w:pPr>
      <w:r>
        <w:rPr>
          <w:rFonts w:ascii="Arial" w:hAnsi="Arial" w:eastAsia="Microsoft YaHei"/>
          <w:b w:val="0"/>
          <w:color w:val="000000"/>
          <w:sz w:val="22"/>
        </w:rPr>
        <w:t>Last month, I spent a Saturday on a forest trail with two friends. We walked for three hours, took photos of the lake, and talked without checking our phones. Taking photos made me notice small changes in light and color, so the activity was both physical and creative. Sharing the trail gave us time to talk naturally, which made the experience more memorable and strengthened our friendship.</w:t>
      </w:r>
    </w:p>
    <w:p>
      <w:pPr>
        <w:pStyle w:val="3"/>
        <w:keepNext/>
        <w:spacing w:before="200" w:after="100"/>
      </w:pPr>
      <w:r>
        <w:rPr>
          <w:rFonts w:ascii="Arial" w:hAnsi="Arial" w:eastAsia="Microsoft YaHei"/>
          <w:b/>
          <w:color w:val="2F75B5"/>
          <w:sz w:val="27"/>
        </w:rPr>
        <w:t>B｜钢琴 + 音乐 + 艺术表达</w:t>
      </w:r>
    </w:p>
    <w:p>
      <w:pPr>
        <w:keepNext/>
        <w:spacing w:after="80"/>
      </w:pPr>
      <w:r>
        <w:rPr>
          <w:rFonts w:ascii="Arial" w:hAnsi="Arial" w:eastAsia="Microsoft YaHei"/>
          <w:b/>
          <w:color w:val="2F75B5"/>
          <w:sz w:val="20"/>
        </w:rPr>
        <w:t>可套用：</w:t>
      </w:r>
      <w:r>
        <w:rPr>
          <w:rFonts w:ascii="Arial" w:hAnsi="Arial" w:eastAsia="Microsoft YaHei"/>
          <w:b w:val="0"/>
          <w:color w:val="666666"/>
          <w:sz w:val="20"/>
        </w:rPr>
        <w:t>可连接：缓解压力、避免干扰、设置目标、个人成长、艺术表达、新技能</w:t>
      </w:r>
    </w:p>
    <w:p>
      <w:pPr>
        <w:keepLines/>
        <w:spacing w:line="293" w:lineRule="auto" w:after="140"/>
        <w:ind w:left="160" w:right="100"/>
        <w:shd w:fill="F3F7FB"/>
        <w:pBdr>
          <w:left w:val="single" w:sz="18" w:space="8" w:color="2F75B5"/>
        </w:pBdr>
      </w:pPr>
      <w:r>
        <w:rPr>
          <w:rFonts w:ascii="Arial" w:hAnsi="Arial" w:eastAsia="Microsoft YaHei"/>
          <w:b w:val="0"/>
          <w:color w:val="000000"/>
          <w:sz w:val="22"/>
        </w:rPr>
        <w:t>I practice the piano several evenings a week. A familiar piece helps me slow down after class, while learning a difficult section gives me a clear sense of progress. Piano music can capture delicate inner feelings and express a personal perspective without words. The visible progress provides both a sense of achievement and a healthy way to express emotion. It also trains me to notice details that I would normally overlook, so even a small creative choice makes the final result feel personal rather than routine. When I study, quiet instrumental music blocks distracting conversations and helps me stay focused.</w:t>
      </w:r>
    </w:p>
    <w:p>
      <w:pPr>
        <w:pStyle w:val="3"/>
        <w:keepNext/>
        <w:spacing w:before="200" w:after="100"/>
      </w:pPr>
      <w:r>
        <w:rPr>
          <w:rFonts w:ascii="Arial" w:hAnsi="Arial" w:eastAsia="Microsoft YaHei"/>
          <w:b/>
          <w:color w:val="2F75B5"/>
          <w:sz w:val="27"/>
        </w:rPr>
        <w:t>C｜网购 + 课程表 + 预算</w:t>
      </w:r>
    </w:p>
    <w:p>
      <w:pPr>
        <w:keepNext/>
        <w:spacing w:after="80"/>
      </w:pPr>
      <w:r>
        <w:rPr>
          <w:rFonts w:ascii="Arial" w:hAnsi="Arial" w:eastAsia="Microsoft YaHei"/>
          <w:b/>
          <w:color w:val="2F75B5"/>
          <w:sz w:val="20"/>
        </w:rPr>
        <w:t>可套用：</w:t>
      </w:r>
      <w:r>
        <w:rPr>
          <w:rFonts w:ascii="Arial" w:hAnsi="Arial" w:eastAsia="Microsoft YaHei"/>
          <w:b w:val="0"/>
          <w:color w:val="666666"/>
          <w:sz w:val="20"/>
        </w:rPr>
        <w:t>可连接：避免浪费时间、避免浪费金钱、科技、时间管理、日常习惯</w:t>
      </w:r>
    </w:p>
    <w:p>
      <w:pPr>
        <w:keepLines/>
        <w:spacing w:line="293" w:lineRule="auto" w:after="140"/>
        <w:ind w:left="160" w:right="100"/>
        <w:shd w:fill="F3F7FB"/>
        <w:pBdr>
          <w:left w:val="single" w:sz="18" w:space="8" w:color="2F75B5"/>
        </w:pBdr>
      </w:pPr>
      <w:r>
        <w:rPr>
          <w:rFonts w:ascii="Arial" w:hAnsi="Arial" w:eastAsia="Microsoft YaHei"/>
          <w:b w:val="0"/>
          <w:color w:val="000000"/>
          <w:sz w:val="22"/>
        </w:rPr>
        <w:t>I shop online more frequently because it fits my class schedule and student budget. For example, I can reorder notebooks in five minutes and compare several prices before paying. This saves time and keeps me from making rushed purchases. For routine purchases, online reordering and price comparison save travel and waiting time.</w:t>
      </w:r>
    </w:p>
    <w:p>
      <w:pPr>
        <w:pStyle w:val="3"/>
        <w:keepNext/>
        <w:spacing w:before="200" w:after="100"/>
      </w:pPr>
      <w:r>
        <w:rPr>
          <w:rFonts w:ascii="Arial" w:hAnsi="Arial" w:eastAsia="Microsoft YaHei"/>
          <w:b/>
          <w:color w:val="2F75B5"/>
          <w:sz w:val="27"/>
        </w:rPr>
        <w:t>D｜实体店 + 试穿 + 当场确认</w:t>
      </w:r>
    </w:p>
    <w:p>
      <w:pPr>
        <w:keepNext/>
        <w:spacing w:after="80"/>
      </w:pPr>
      <w:r>
        <w:rPr>
          <w:rFonts w:ascii="Arial" w:hAnsi="Arial" w:eastAsia="Microsoft YaHei"/>
          <w:b/>
          <w:color w:val="2F75B5"/>
          <w:sz w:val="20"/>
        </w:rPr>
        <w:t>可套用：</w:t>
      </w:r>
      <w:r>
        <w:rPr>
          <w:rFonts w:ascii="Arial" w:hAnsi="Arial" w:eastAsia="Microsoft YaHei"/>
          <w:b w:val="0"/>
          <w:color w:val="666666"/>
          <w:sz w:val="20"/>
        </w:rPr>
        <w:t>可连接：购物偏好、可靠选择、避免退货、预算、服务</w:t>
      </w:r>
    </w:p>
    <w:p>
      <w:pPr>
        <w:keepLines/>
        <w:spacing w:line="293" w:lineRule="auto" w:after="140"/>
        <w:ind w:left="160" w:right="100"/>
        <w:shd w:fill="F3F7FB"/>
        <w:pBdr>
          <w:left w:val="single" w:sz="18" w:space="8" w:color="2F75B5"/>
        </w:pBdr>
      </w:pPr>
      <w:r>
        <w:rPr>
          <w:rFonts w:ascii="Arial" w:hAnsi="Arial" w:eastAsia="Microsoft YaHei"/>
          <w:b w:val="0"/>
          <w:color w:val="000000"/>
          <w:sz w:val="22"/>
        </w:rPr>
        <w:t>I prefer testing an item before spending money. I recently tried on three pairs of running shoes and noticed that only one supported my feet comfortably. As a result, I avoided a return and chose a product I could use that day. For clothing, shoes, or glasses, direct fitting and staff adjustment reduce sizing mistakes and unnecessary returns.</w:t>
      </w:r>
    </w:p>
    <w:sectPr>
      <w:headerReference r:id="rId3" w:type="default"/>
      <w:footerReference r:id="rId4" w:type="default"/>
      <w:type w:val="continuous"/>
      <w:pgSz w:w="11906" w:h="16838"/>
      <w:pgMar w:top="800" w:right="850" w:bottom="800" w:left="850" w:header="350" w:footer="35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Arial">
    <w:panose1 w:val="020B0604020202020204"/>
    <w:charset w:val="00"/>
    <w:family w:val="auto"/>
    <w:pitch w:val="default"/>
    <w:sig w:usb0="E0002EFF" w:usb1="C000785B"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EF7A99">
    <w:pPr>
      <w:jc w:val="center"/>
    </w:pPr>
    <w:r>
      <w:rPr>
        <w:rFonts w:ascii="微软雅黑" w:hAnsi="微软雅黑" w:eastAsia="微软雅黑" w:cs="微软雅黑"/>
        <w:b w:val="0"/>
        <w:bCs w:val="0"/>
        <w:i w:val="0"/>
        <w:iCs w:val="0"/>
        <w:color w:val="666666"/>
        <w:sz w:val="14"/>
        <w:szCs w:val="14"/>
      </w:rPr>
      <w:t xml:space="preserve">第 </w:t>
    </w:r>
    <w:r>
      <w:rPr>
        <w:rFonts w:ascii="微软雅黑" w:hAnsi="微软雅黑" w:eastAsia="微软雅黑" w:cs="微软雅黑"/>
        <w:color w:val="666666"/>
        <w:sz w:val="14"/>
        <w:szCs w:val="14"/>
      </w:rPr>
      <w:fldChar w:fldCharType="begin"/>
    </w:r>
    <w:r>
      <w:rPr>
        <w:rFonts w:ascii="微软雅黑" w:hAnsi="微软雅黑" w:eastAsia="微软雅黑" w:cs="微软雅黑"/>
        <w:color w:val="666666"/>
        <w:sz w:val="14"/>
        <w:szCs w:val="14"/>
      </w:rPr>
      <w:instrText xml:space="preserve">PAGE</w:instrText>
    </w:r>
    <w:r>
      <w:rPr>
        <w:rFonts w:ascii="微软雅黑" w:hAnsi="微软雅黑" w:eastAsia="微软雅黑" w:cs="微软雅黑"/>
        <w:color w:val="666666"/>
        <w:sz w:val="14"/>
        <w:szCs w:val="14"/>
      </w:rPr>
      <w:fldChar w:fldCharType="separate"/>
    </w:r>
    <w:r>
      <w:rPr>
        <w:rFonts w:ascii="微软雅黑" w:hAnsi="微软雅黑" w:eastAsia="微软雅黑" w:cs="微软雅黑"/>
        <w:color w:val="666666"/>
        <w:sz w:val="14"/>
        <w:szCs w:val="14"/>
      </w:rPr>
      <w:fldChar w:fldCharType="end"/>
    </w:r>
    <w:r>
      <w:rPr>
        <w:rFonts w:ascii="微软雅黑" w:hAnsi="微软雅黑" w:eastAsia="微软雅黑" w:cs="微软雅黑"/>
        <w:b w:val="0"/>
        <w:bCs w:val="0"/>
        <w:i w:val="0"/>
        <w:iCs w:val="0"/>
        <w:color w:val="666666"/>
        <w:sz w:val="14"/>
        <w:szCs w:val="14"/>
      </w:rPr>
      <w:t xml:space="preserve"> 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4EE276">
    <w:pPr>
      <w:pBdr>
        <w:bottom w:val="single" w:color="BDD7EE" w:sz="4" w:space="2"/>
      </w:pBdr>
      <w:spacing w:before="0" w:after="0" w:line="300" w:lineRule="auto"/>
      <w:jc w:val="right"/>
    </w:pPr>
    <w:r>
      <w:rPr>
        <w:rFonts w:ascii="微软雅黑" w:hAnsi="微软雅黑" w:eastAsia="微软雅黑" w:cs="微软雅黑"/>
        <w:b w:val="0"/>
        <w:bCs w:val="0"/>
        <w:i w:val="0"/>
        <w:iCs w:val="0"/>
        <w:color w:val="666666"/>
        <w:sz w:val="14"/>
        <w:szCs w:val="14"/>
      </w:rPr>
      <w:t>背这个｜改革后托福 口语经历与习惯</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multilevel"/>
    <w:tmpl w:val="0053208E"/>
    <w:lvl w:ilvl="0" w:tentative="0">
      <w:start w:val="1"/>
      <w:numFmt w:val="bullet"/>
      <w:lvlText w:val="●"/>
      <w:lvlJc w:val="left"/>
      <w:pPr>
        <w:ind w:left="540" w:hanging="360"/>
      </w:pPr>
    </w:lvl>
    <w:lvl w:ilvl="1" w:tentative="0">
      <w:start w:val="1"/>
      <w:numFmt w:val="bullet"/>
      <w:lvlText w:val="○"/>
      <w:lvlJc w:val="left"/>
      <w:pPr>
        <w:ind w:left="1260" w:hanging="360"/>
      </w:pPr>
    </w:lvl>
    <w:lvl w:ilvl="2" w:tentative="0">
      <w:start w:val="1"/>
      <w:numFmt w:val="bullet"/>
      <w:lvlText w:val="■"/>
      <w:lvlJc w:val="left"/>
      <w:pPr>
        <w:ind w:left="1980" w:hanging="360"/>
      </w:pPr>
    </w:lvl>
    <w:lvl w:ilvl="3" w:tentative="0">
      <w:start w:val="1"/>
      <w:numFmt w:val="bullet"/>
      <w:lvlText w:val="●"/>
      <w:lvlJc w:val="left"/>
      <w:pPr>
        <w:ind w:left="2700" w:hanging="360"/>
      </w:pPr>
    </w:lvl>
    <w:lvl w:ilvl="4" w:tentative="0">
      <w:start w:val="1"/>
      <w:numFmt w:val="bullet"/>
      <w:lvlText w:val="○"/>
      <w:lvlJc w:val="left"/>
      <w:pPr>
        <w:ind w:left="3420" w:hanging="360"/>
      </w:pPr>
    </w:lvl>
    <w:lvl w:ilvl="5" w:tentative="0">
      <w:start w:val="1"/>
      <w:numFmt w:val="bullet"/>
      <w:lvlText w:val="■"/>
      <w:lvlJc w:val="left"/>
      <w:pPr>
        <w:ind w:left="4140" w:hanging="360"/>
      </w:pPr>
    </w:lvl>
    <w:lvl w:ilvl="6" w:tentative="0">
      <w:start w:val="1"/>
      <w:numFmt w:val="bullet"/>
      <w:lvlText w:val="●"/>
      <w:lvlJc w:val="left"/>
      <w:pPr>
        <w:ind w:left="4860" w:hanging="360"/>
      </w:pPr>
    </w:lvl>
    <w:lvl w:ilvl="7" w:tentative="0">
      <w:start w:val="1"/>
      <w:numFmt w:val="bullet"/>
      <w:lvlText w:val="●"/>
      <w:lvlJc w:val="left"/>
      <w:pPr>
        <w:ind w:left="5580" w:hanging="360"/>
      </w:pPr>
    </w:lvl>
    <w:lvl w:ilvl="8" w:tentative="0">
      <w:start w:val="1"/>
      <w:numFmt w:val="bullet"/>
      <w:lvlText w:val="●"/>
      <w:lvlJc w:val="left"/>
      <w:pPr>
        <w:ind w:left="630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8"/>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useFELayout/>
    <w:compatSetting w:name="compatibilityMode" w:uri="http://schemas.microsoft.com/office/word" w:val="15"/>
  </w:compat>
  <w:rsids>
    <w:rsidRoot w:val="00000000"/>
    <w:rsid w:val="47810DC0"/>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微软雅黑" w:hAnsi="微软雅黑" w:eastAsia="微软雅黑" w:cs="微软雅黑"/>
      <w:color w:val="000000"/>
      <w:sz w:val="20"/>
      <w:szCs w:val="20"/>
    </w:rPr>
  </w:style>
  <w:style w:type="paragraph" w:styleId="2">
    <w:name w:val="heading 1"/>
    <w:next w:val="1"/>
    <w:qFormat/>
    <w:uiPriority w:val="0"/>
    <w:pPr>
      <w:keepNext/>
      <w:spacing w:before="180" w:after="100" w:line="300" w:lineRule="auto"/>
    </w:pPr>
    <w:rPr>
      <w:rFonts w:ascii="微软雅黑" w:hAnsi="微软雅黑" w:eastAsia="微软雅黑" w:cs="微软雅黑"/>
      <w:b/>
      <w:bCs/>
      <w:color w:val="17365D"/>
      <w:sz w:val="30"/>
      <w:szCs w:val="30"/>
    </w:rPr>
  </w:style>
  <w:style w:type="paragraph" w:styleId="3">
    <w:name w:val="heading 2"/>
    <w:next w:val="1"/>
    <w:qFormat/>
    <w:uiPriority w:val="0"/>
    <w:pPr>
      <w:keepNext/>
      <w:spacing w:before="140" w:after="70" w:line="300" w:lineRule="auto"/>
    </w:pPr>
    <w:rPr>
      <w:rFonts w:ascii="微软雅黑" w:hAnsi="微软雅黑" w:eastAsia="微软雅黑" w:cs="微软雅黑"/>
      <w:b/>
      <w:bCs/>
      <w:color w:val="2F75B5"/>
      <w:sz w:val="25"/>
      <w:szCs w:val="25"/>
    </w:rPr>
  </w:style>
  <w:style w:type="paragraph" w:styleId="4">
    <w:name w:val="heading 3"/>
    <w:next w:val="1"/>
    <w:qFormat/>
    <w:uiPriority w:val="0"/>
    <w:pPr>
      <w:keepNext/>
      <w:spacing w:before="100" w:after="50" w:line="300" w:lineRule="auto"/>
    </w:pPr>
    <w:rPr>
      <w:rFonts w:ascii="微软雅黑" w:hAnsi="微软雅黑" w:eastAsia="微软雅黑" w:cs="微软雅黑"/>
      <w:b/>
      <w:bCs/>
      <w:color w:val="17365D"/>
      <w:sz w:val="22"/>
      <w:szCs w:val="22"/>
    </w:rPr>
  </w:style>
  <w:style w:type="paragraph" w:styleId="5">
    <w:name w:val="heading 4"/>
    <w:next w:val="1"/>
    <w:qFormat/>
    <w:uiPriority w:val="0"/>
    <w:pPr>
      <w:spacing w:after="80" w:line="300" w:lineRule="auto"/>
    </w:pPr>
    <w:rPr>
      <w:rFonts w:ascii="微软雅黑" w:hAnsi="微软雅黑" w:eastAsia="微软雅黑" w:cs="微软雅黑"/>
      <w:i/>
      <w:iCs/>
      <w:color w:val="2E74B5"/>
      <w:sz w:val="20"/>
      <w:szCs w:val="20"/>
    </w:rPr>
  </w:style>
  <w:style w:type="paragraph" w:styleId="6">
    <w:name w:val="heading 5"/>
    <w:next w:val="1"/>
    <w:qFormat/>
    <w:uiPriority w:val="0"/>
    <w:pPr>
      <w:spacing w:after="80" w:line="300" w:lineRule="auto"/>
    </w:pPr>
    <w:rPr>
      <w:rFonts w:ascii="微软雅黑" w:hAnsi="微软雅黑" w:eastAsia="微软雅黑" w:cs="微软雅黑"/>
      <w:color w:val="2E74B5"/>
      <w:sz w:val="20"/>
      <w:szCs w:val="20"/>
    </w:rPr>
  </w:style>
  <w:style w:type="paragraph" w:styleId="7">
    <w:name w:val="heading 6"/>
    <w:next w:val="1"/>
    <w:qFormat/>
    <w:uiPriority w:val="0"/>
    <w:pPr>
      <w:spacing w:after="80" w:line="300" w:lineRule="auto"/>
    </w:pPr>
    <w:rPr>
      <w:rFonts w:ascii="微软雅黑" w:hAnsi="微软雅黑" w:eastAsia="微软雅黑" w:cs="微软雅黑"/>
      <w:color w:val="1F4D78"/>
      <w:sz w:val="20"/>
      <w:szCs w:val="20"/>
    </w:rPr>
  </w:style>
  <w:style w:type="character" w:default="1" w:styleId="12">
    <w:name w:val="Default Paragraph Font"/>
    <w:semiHidden/>
    <w:uiPriority w:val="0"/>
  </w:style>
  <w:style w:type="table" w:default="1" w:styleId="11">
    <w:name w:val="Normal Table"/>
    <w:semiHidden/>
    <w:uiPriority w:val="0"/>
    <w:tblPr>
      <w:tblCellMar>
        <w:top w:w="0" w:type="dxa"/>
        <w:left w:w="108" w:type="dxa"/>
        <w:bottom w:w="0" w:type="dxa"/>
        <w:right w:w="108" w:type="dxa"/>
      </w:tblCellMar>
    </w:tblPr>
  </w:style>
  <w:style w:type="paragraph" w:styleId="8">
    <w:name w:val="endnote text"/>
    <w:link w:val="18"/>
    <w:semiHidden/>
    <w:unhideWhenUsed/>
    <w:uiPriority w:val="99"/>
    <w:pPr>
      <w:spacing w:after="0" w:line="240" w:lineRule="auto"/>
    </w:pPr>
    <w:rPr>
      <w:rFonts w:ascii="微软雅黑" w:hAnsi="微软雅黑" w:eastAsia="微软雅黑" w:cs="微软雅黑"/>
      <w:color w:val="000000"/>
      <w:sz w:val="20"/>
      <w:szCs w:val="20"/>
    </w:rPr>
  </w:style>
  <w:style w:type="paragraph" w:styleId="9">
    <w:name w:val="footnote text"/>
    <w:link w:val="17"/>
    <w:semiHidden/>
    <w:unhideWhenUsed/>
    <w:uiPriority w:val="99"/>
    <w:pPr>
      <w:spacing w:after="0" w:line="240" w:lineRule="auto"/>
    </w:pPr>
    <w:rPr>
      <w:rFonts w:ascii="微软雅黑" w:hAnsi="微软雅黑" w:eastAsia="微软雅黑" w:cs="微软雅黑"/>
      <w:color w:val="000000"/>
      <w:sz w:val="20"/>
      <w:szCs w:val="20"/>
    </w:rPr>
  </w:style>
  <w:style w:type="paragraph" w:styleId="10">
    <w:name w:val="Title"/>
    <w:uiPriority w:val="0"/>
    <w:pPr>
      <w:spacing w:after="160" w:line="300" w:lineRule="auto"/>
      <w:jc w:val="center"/>
    </w:pPr>
    <w:rPr>
      <w:rFonts w:ascii="微软雅黑" w:hAnsi="微软雅黑" w:eastAsia="微软雅黑" w:cs="微软雅黑"/>
      <w:b/>
      <w:bCs/>
      <w:color w:val="17365D"/>
      <w:sz w:val="52"/>
      <w:szCs w:val="52"/>
    </w:rPr>
  </w:style>
  <w:style w:type="character" w:styleId="13">
    <w:name w:val="endnote reference"/>
    <w:semiHidden/>
    <w:unhideWhenUsed/>
    <w:uiPriority w:val="99"/>
    <w:rPr>
      <w:vertAlign w:val="superscript"/>
    </w:rPr>
  </w:style>
  <w:style w:type="character" w:styleId="14">
    <w:name w:val="Hyperlink"/>
    <w:unhideWhenUsed/>
    <w:uiPriority w:val="99"/>
    <w:rPr>
      <w:color w:val="0563C1"/>
      <w:u w:val="single"/>
    </w:rPr>
  </w:style>
  <w:style w:type="character" w:styleId="15">
    <w:name w:val="footnote reference"/>
    <w:semiHidden/>
    <w:unhideWhenUsed/>
    <w:uiPriority w:val="99"/>
    <w:rPr>
      <w:vertAlign w:val="superscript"/>
    </w:rPr>
  </w:style>
  <w:style w:type="paragraph" w:styleId="16">
    <w:name w:val="List Paragraph"/>
    <w:qFormat/>
    <w:uiPriority w:val="0"/>
    <w:pPr>
      <w:spacing w:after="80" w:line="300" w:lineRule="auto"/>
    </w:pPr>
    <w:rPr>
      <w:rFonts w:ascii="微软雅黑" w:hAnsi="微软雅黑" w:eastAsia="微软雅黑" w:cs="微软雅黑"/>
      <w:color w:val="000000"/>
      <w:sz w:val="20"/>
      <w:szCs w:val="20"/>
    </w:rPr>
  </w:style>
  <w:style w:type="character" w:customStyle="1" w:styleId="17">
    <w:name w:val="Footnote Text Char"/>
    <w:link w:val="9"/>
    <w:semiHidden/>
    <w:unhideWhenUsed/>
    <w:uiPriority w:val="99"/>
    <w:rPr>
      <w:sz w:val="20"/>
      <w:szCs w:val="20"/>
    </w:rPr>
  </w:style>
  <w:style w:type="character" w:customStyle="1" w:styleId="18">
    <w:name w:val="Endnote Text Char"/>
    <w:link w:val="8"/>
    <w:semiHidden/>
    <w:unhideWhenUsed/>
    <w:uiPriority w:val="99"/>
    <w:rPr>
      <w:sz w:val="20"/>
      <w:szCs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12</Pages>
  <Words>7163</Words>
  <Characters>25611</Characters>
  <TotalTime>13</TotalTime>
  <ScaleCrop>false</ScaleCrop>
  <LinksUpToDate>false</LinksUpToDate>
  <CharactersWithSpaces>30204</CharactersWithSpaces>
  <Application>WPS Office_12.1.0.28505_F1E327BC-269C-435d-A152-05C5408002CA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2026-09-01T10:17:00Z</dcterms:created>
  <dc:creator>Codex</dc:creator>
  <dc:description>腾讯文档题库、本地8.19/8.22/8.26与原背诵文档整合</dc:description>
  <cp:lastModifiedBy>伪善</cp:lastModifiedBy>
  <dcterms:modified xsi:type="dcterms:W3CDTF">2026-09-03T16:21:17Z</dcterms:modified>
  <dc:title>托福口语通用表达与高复用例子</dc:title>
  <cp:revision>1</cp:revision>
  <dc:subject>Speaking 经历与习惯背诵版</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eyJoZGlkIjoiMjUwMDEzZWE3MDY4NThhOGMyODFjNGY1ZjI4MGE1ZjgiLCJ1c2VySWQiOiI2NzQyMTAxNjgifQ==</vt:lpwstr>
  </property>
  <property fmtid="{D5CDD505-2E9C-101B-9397-08002B2CF9AE}" pid="3" name="KSOProductBuildVer">
    <vt:lpwstr>2052-12.1.0.28505</vt:lpwstr>
  </property>
  <property fmtid="{D5CDD505-2E9C-101B-9397-08002B2CF9AE}" pid="4" name="ICV">
    <vt:lpwstr>6985DD44C46C443A87713C5C7AC71498_13</vt:lpwstr>
  </property>
</Properties>
</file>