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12" w:rsidRDefault="00703413">
      <w:pPr>
        <w:adjustRightInd w:val="0"/>
        <w:snapToGrid w:val="0"/>
        <w:spacing w:afterLines="100" w:after="312" w:line="560" w:lineRule="exact"/>
        <w:jc w:val="center"/>
        <w:rPr>
          <w:rFonts w:ascii="方正小标宋简体" w:eastAsia="方正小标宋简体" w:hAnsi="微软雅黑" w:cs="微软雅黑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Ansi="微软雅黑" w:cs="微软雅黑" w:hint="eastAsia"/>
          <w:sz w:val="44"/>
          <w:szCs w:val="44"/>
        </w:rPr>
        <w:t>关于海淀园工会工委开展“北京工会</w:t>
      </w:r>
      <w:r>
        <w:rPr>
          <w:rFonts w:ascii="方正小标宋简体" w:eastAsia="方正小标宋简体" w:hAnsi="微软雅黑" w:cs="微软雅黑"/>
          <w:sz w:val="44"/>
          <w:szCs w:val="44"/>
        </w:rPr>
        <w:t>12351</w:t>
      </w:r>
      <w:r>
        <w:rPr>
          <w:rFonts w:ascii="方正小标宋简体" w:eastAsia="方正小标宋简体" w:hAnsi="微软雅黑" w:cs="微软雅黑" w:hint="eastAsia"/>
          <w:sz w:val="44"/>
          <w:szCs w:val="44"/>
        </w:rPr>
        <w:t>”</w:t>
      </w:r>
      <w:r>
        <w:rPr>
          <w:rFonts w:ascii="方正小标宋简体" w:eastAsia="方正小标宋简体" w:hAnsi="微软雅黑" w:cs="微软雅黑"/>
          <w:sz w:val="44"/>
          <w:szCs w:val="44"/>
        </w:rPr>
        <w:t>手机</w:t>
      </w:r>
      <w:r>
        <w:rPr>
          <w:rFonts w:ascii="方正小标宋简体" w:eastAsia="方正小标宋简体" w:hAnsi="微软雅黑" w:cs="微软雅黑"/>
          <w:sz w:val="44"/>
          <w:szCs w:val="44"/>
        </w:rPr>
        <w:t>APP</w:t>
      </w:r>
      <w:r>
        <w:rPr>
          <w:rFonts w:ascii="方正小标宋简体" w:eastAsia="方正小标宋简体" w:hAnsi="微软雅黑" w:cs="微软雅黑"/>
          <w:sz w:val="44"/>
          <w:szCs w:val="44"/>
        </w:rPr>
        <w:t>新用户注册有礼活动的通知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_GB2312" w:hAnsi="Times New Roman" w:cs="微软雅黑"/>
          <w:sz w:val="32"/>
          <w:szCs w:val="32"/>
        </w:rPr>
      </w:pPr>
      <w:r>
        <w:rPr>
          <w:rFonts w:ascii="Times New Roman" w:eastAsia="仿宋_GB2312" w:hAnsi="Times New Roman" w:cs="微软雅黑" w:hint="eastAsia"/>
          <w:sz w:val="32"/>
          <w:szCs w:val="32"/>
        </w:rPr>
        <w:t>为进一步加强园区工会组织凝聚力，完善工会会员互助服务卡的服务项目，增强“北京工会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”手机</w:t>
      </w:r>
      <w:r>
        <w:rPr>
          <w:rFonts w:ascii="Times New Roman" w:eastAsia="仿宋_GB2312" w:hAnsi="Times New Roman" w:cs="Times New Roman"/>
          <w:sz w:val="32"/>
          <w:szCs w:val="32"/>
        </w:rPr>
        <w:t>APP</w:t>
      </w:r>
      <w:r>
        <w:rPr>
          <w:rFonts w:ascii="Times New Roman" w:eastAsia="仿宋_GB2312" w:hAnsi="Times New Roman" w:cs="微软雅黑" w:hint="eastAsia"/>
          <w:sz w:val="32"/>
          <w:szCs w:val="32"/>
        </w:rPr>
        <w:t>注册使用率，根据市总、区总工会的统一部署，海淀园工会工委决定于即日起至</w:t>
      </w:r>
      <w:r>
        <w:rPr>
          <w:rFonts w:ascii="Times New Roman" w:eastAsia="仿宋_GB2312" w:hAnsi="Times New Roman" w:cs="Times New Roman"/>
          <w:sz w:val="32"/>
          <w:szCs w:val="32"/>
        </w:rPr>
        <w:t>2017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10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sz w:val="32"/>
          <w:szCs w:val="32"/>
        </w:rPr>
        <w:t>26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日，</w:t>
      </w:r>
      <w:r>
        <w:rPr>
          <w:rFonts w:ascii="Times New Roman" w:eastAsia="仿宋_GB2312" w:hAnsi="Times New Roman" w:cs="微软雅黑" w:hint="eastAsia"/>
          <w:sz w:val="32"/>
          <w:szCs w:val="32"/>
        </w:rPr>
        <w:t>开展“北京工会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微软雅黑" w:hint="eastAsia"/>
          <w:sz w:val="32"/>
          <w:szCs w:val="32"/>
        </w:rPr>
        <w:t>”手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机</w:t>
      </w:r>
      <w:r>
        <w:rPr>
          <w:rFonts w:ascii="Times New Roman" w:eastAsia="仿宋_GB2312" w:hAnsi="Times New Roman" w:cs="Times New Roman"/>
          <w:sz w:val="32"/>
          <w:szCs w:val="32"/>
        </w:rPr>
        <w:t>APP</w:t>
      </w:r>
      <w:r>
        <w:rPr>
          <w:rFonts w:ascii="Times New Roman" w:eastAsia="仿宋_GB2312" w:hAnsi="Times New Roman" w:cs="微软雅黑" w:hint="eastAsia"/>
          <w:sz w:val="32"/>
          <w:szCs w:val="32"/>
        </w:rPr>
        <w:t>新用户注册有礼活动。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一、活动对象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_GB2312" w:hAnsi="Times New Roman" w:cs="微软雅黑"/>
          <w:sz w:val="32"/>
          <w:szCs w:val="32"/>
        </w:rPr>
      </w:pPr>
      <w:r>
        <w:rPr>
          <w:rFonts w:ascii="Times New Roman" w:eastAsia="仿宋_GB2312" w:hAnsi="Times New Roman" w:cs="微软雅黑" w:hint="eastAsia"/>
          <w:sz w:val="32"/>
          <w:szCs w:val="32"/>
        </w:rPr>
        <w:t>首次使用手机注册绑定“北京工会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微软雅黑" w:hint="eastAsia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sz w:val="32"/>
          <w:szCs w:val="32"/>
        </w:rPr>
        <w:t>APP</w:t>
      </w:r>
      <w:r>
        <w:rPr>
          <w:rFonts w:ascii="Times New Roman" w:eastAsia="仿宋_GB2312" w:hAnsi="Times New Roman" w:cs="微软雅黑" w:hint="eastAsia"/>
          <w:sz w:val="32"/>
          <w:szCs w:val="32"/>
        </w:rPr>
        <w:t>的新用户且工会关系在海淀园工会的持卡会员。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二、注册方式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_GB2312" w:hAnsi="Times New Roman" w:cs="微软雅黑"/>
          <w:sz w:val="32"/>
          <w:szCs w:val="32"/>
        </w:rPr>
      </w:pPr>
      <w:r>
        <w:rPr>
          <w:rFonts w:ascii="Times New Roman" w:eastAsia="仿宋_GB2312" w:hAnsi="Times New Roman" w:cs="微软雅黑" w:hint="eastAsia"/>
          <w:sz w:val="32"/>
          <w:szCs w:val="32"/>
        </w:rPr>
        <w:t>下载、登录“北京工会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微软雅黑" w:hint="eastAsia"/>
          <w:sz w:val="32"/>
          <w:szCs w:val="32"/>
        </w:rPr>
        <w:t>”</w:t>
      </w:r>
      <w:r>
        <w:rPr>
          <w:rFonts w:ascii="Times New Roman" w:eastAsia="仿宋_GB2312" w:hAnsi="Times New Roman" w:cs="微软雅黑"/>
          <w:sz w:val="32"/>
          <w:szCs w:val="32"/>
        </w:rPr>
        <w:t>APP</w:t>
      </w:r>
      <w:r>
        <w:rPr>
          <w:rFonts w:ascii="Times New Roman" w:eastAsia="仿宋_GB2312" w:hAnsi="Times New Roman" w:cs="微软雅黑"/>
          <w:sz w:val="32"/>
          <w:szCs w:val="32"/>
        </w:rPr>
        <w:t>并绑定用户信息，扫描指定二维码进行验证（</w:t>
      </w:r>
      <w:r>
        <w:rPr>
          <w:rFonts w:ascii="Times New Roman" w:eastAsia="仿宋_GB2312" w:hAnsi="Times New Roman" w:cs="微软雅黑" w:hint="eastAsia"/>
          <w:sz w:val="32"/>
          <w:szCs w:val="32"/>
        </w:rPr>
        <w:t>相应步骤见“附件二”</w:t>
      </w:r>
      <w:r>
        <w:rPr>
          <w:rFonts w:ascii="Times New Roman" w:eastAsia="仿宋_GB2312" w:hAnsi="Times New Roman" w:cs="微软雅黑" w:hint="eastAsia"/>
          <w:sz w:val="32"/>
          <w:szCs w:val="32"/>
        </w:rPr>
        <w:t>）。“验证成功”的数量，为园区各企业工会参与活动人数的统计依据。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三、补助标准</w:t>
      </w:r>
    </w:p>
    <w:p w:rsidR="00731612" w:rsidRDefault="00703413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_GB2312" w:hAnsi="Times New Roman" w:cs="微软雅黑"/>
          <w:sz w:val="32"/>
          <w:szCs w:val="32"/>
        </w:rPr>
      </w:pPr>
      <w:r>
        <w:rPr>
          <w:rFonts w:ascii="Times New Roman" w:eastAsia="仿宋_GB2312" w:hAnsi="Times New Roman" w:cs="微软雅黑" w:hint="eastAsia"/>
          <w:sz w:val="32"/>
          <w:szCs w:val="32"/>
        </w:rPr>
        <w:t>以</w:t>
      </w:r>
      <w:r>
        <w:rPr>
          <w:rFonts w:ascii="Times New Roman" w:eastAsia="仿宋_GB2312" w:hAnsi="Times New Roman" w:cs="Times New Roman"/>
          <w:sz w:val="32"/>
          <w:szCs w:val="32"/>
        </w:rPr>
        <w:t>45</w:t>
      </w:r>
      <w:r>
        <w:rPr>
          <w:rFonts w:ascii="Times New Roman" w:eastAsia="仿宋_GB2312" w:hAnsi="Times New Roman" w:cs="微软雅黑" w:hint="eastAsia"/>
          <w:sz w:val="32"/>
          <w:szCs w:val="32"/>
        </w:rPr>
        <w:t>元</w:t>
      </w:r>
      <w:r>
        <w:rPr>
          <w:rFonts w:ascii="Times New Roman" w:eastAsia="仿宋_GB2312" w:hAnsi="Times New Roman" w:cs="微软雅黑"/>
          <w:sz w:val="32"/>
          <w:szCs w:val="32"/>
        </w:rPr>
        <w:t>/</w:t>
      </w:r>
      <w:r>
        <w:rPr>
          <w:rFonts w:ascii="Times New Roman" w:eastAsia="仿宋_GB2312" w:hAnsi="Times New Roman" w:cs="微软雅黑"/>
          <w:sz w:val="32"/>
          <w:szCs w:val="32"/>
        </w:rPr>
        <w:t>人的标准</w:t>
      </w:r>
      <w:r>
        <w:rPr>
          <w:rFonts w:ascii="Times New Roman" w:eastAsia="仿宋_GB2312" w:hAnsi="Times New Roman" w:cs="微软雅黑" w:hint="eastAsia"/>
          <w:sz w:val="32"/>
          <w:szCs w:val="32"/>
        </w:rPr>
        <w:t>拨付园区企业工会活动补助，用于推广“北京工会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微软雅黑" w:hint="eastAsia"/>
          <w:sz w:val="32"/>
          <w:szCs w:val="32"/>
        </w:rPr>
        <w:t>”手机</w:t>
      </w:r>
      <w:r>
        <w:rPr>
          <w:rFonts w:ascii="Times New Roman" w:eastAsia="仿宋_GB2312" w:hAnsi="Times New Roman" w:cs="Times New Roman"/>
          <w:sz w:val="32"/>
          <w:szCs w:val="32"/>
        </w:rPr>
        <w:t>APP</w:t>
      </w:r>
      <w:r>
        <w:rPr>
          <w:rFonts w:ascii="Times New Roman" w:eastAsia="仿宋_GB2312" w:hAnsi="Times New Roman" w:cs="微软雅黑" w:hint="eastAsia"/>
          <w:sz w:val="32"/>
          <w:szCs w:val="32"/>
        </w:rPr>
        <w:t>注册及开展相应活动</w:t>
      </w:r>
      <w:r>
        <w:rPr>
          <w:rFonts w:ascii="Times New Roman" w:eastAsia="仿宋_GB2312" w:hAnsi="Times New Roman" w:cs="微软雅黑"/>
          <w:sz w:val="32"/>
          <w:szCs w:val="32"/>
        </w:rPr>
        <w:t>。</w:t>
      </w:r>
      <w:r>
        <w:rPr>
          <w:rFonts w:ascii="Times New Roman" w:eastAsia="仿宋_GB2312" w:hAnsi="Times New Roman" w:cs="微软雅黑" w:hint="eastAsia"/>
          <w:sz w:val="32"/>
          <w:szCs w:val="32"/>
        </w:rPr>
        <w:t>请各企业工会负责人仔细填写“</w:t>
      </w:r>
      <w:r>
        <w:rPr>
          <w:rFonts w:ascii="Times New Roman" w:eastAsia="仿宋_GB2312" w:hAnsi="Times New Roman" w:cs="微软雅黑"/>
          <w:sz w:val="32"/>
          <w:szCs w:val="32"/>
        </w:rPr>
        <w:t>附件一</w:t>
      </w:r>
      <w:r>
        <w:rPr>
          <w:rFonts w:ascii="Times New Roman" w:eastAsia="仿宋_GB2312" w:hAnsi="Times New Roman" w:cs="微软雅黑" w:hint="eastAsia"/>
          <w:sz w:val="32"/>
          <w:szCs w:val="32"/>
        </w:rPr>
        <w:t>”</w:t>
      </w:r>
      <w:r>
        <w:rPr>
          <w:rFonts w:ascii="Times New Roman" w:eastAsia="仿宋_GB2312" w:hAnsi="Times New Roman" w:cs="微软雅黑"/>
          <w:sz w:val="32"/>
          <w:szCs w:val="32"/>
        </w:rPr>
        <w:t>内容，</w:t>
      </w:r>
      <w:r>
        <w:rPr>
          <w:rFonts w:ascii="Times New Roman" w:eastAsia="仿宋_GB2312" w:hAnsi="Times New Roman" w:cs="微软雅黑" w:hint="eastAsia"/>
          <w:sz w:val="32"/>
          <w:szCs w:val="32"/>
        </w:rPr>
        <w:t>并反馈</w:t>
      </w:r>
      <w:r>
        <w:rPr>
          <w:rFonts w:ascii="Times New Roman" w:eastAsia="仿宋_GB2312" w:hAnsi="Times New Roman" w:cs="微软雅黑"/>
          <w:sz w:val="32"/>
          <w:szCs w:val="32"/>
        </w:rPr>
        <w:t>给</w:t>
      </w:r>
      <w:r>
        <w:rPr>
          <w:rFonts w:ascii="Times New Roman" w:eastAsia="仿宋_GB2312" w:hAnsi="Times New Roman" w:cs="微软雅黑" w:hint="eastAsia"/>
          <w:sz w:val="32"/>
          <w:szCs w:val="32"/>
        </w:rPr>
        <w:t>工会工委相关负责老师</w:t>
      </w:r>
      <w:r>
        <w:rPr>
          <w:rFonts w:ascii="Times New Roman" w:eastAsia="仿宋_GB2312" w:hAnsi="Times New Roman" w:cs="微软雅黑"/>
          <w:sz w:val="32"/>
          <w:szCs w:val="32"/>
        </w:rPr>
        <w:t>。</w:t>
      </w:r>
      <w:r>
        <w:rPr>
          <w:rFonts w:ascii="Times New Roman" w:eastAsia="仿宋_GB2312" w:hAnsi="Times New Roman" w:cs="微软雅黑" w:hint="eastAsia"/>
          <w:sz w:val="32"/>
          <w:szCs w:val="32"/>
        </w:rPr>
        <w:t>望各企业工会予以支持。</w:t>
      </w:r>
    </w:p>
    <w:p w:rsidR="00731612" w:rsidRDefault="00731612">
      <w:pPr>
        <w:ind w:firstLineChars="200" w:firstLine="560"/>
        <w:rPr>
          <w:rFonts w:ascii="仿宋_GB2312" w:eastAsia="仿宋_GB2312" w:hAnsi="微软雅黑" w:cs="微软雅黑"/>
          <w:sz w:val="28"/>
          <w:szCs w:val="28"/>
        </w:rPr>
      </w:pPr>
    </w:p>
    <w:p w:rsidR="00731612" w:rsidRDefault="00731612">
      <w:pPr>
        <w:ind w:firstLineChars="200" w:firstLine="560"/>
        <w:rPr>
          <w:rFonts w:ascii="仿宋_GB2312" w:eastAsia="仿宋_GB2312" w:hAnsi="微软雅黑" w:cs="微软雅黑"/>
          <w:sz w:val="28"/>
          <w:szCs w:val="28"/>
        </w:rPr>
      </w:pPr>
    </w:p>
    <w:p w:rsidR="00731612" w:rsidRDefault="00703413">
      <w:pPr>
        <w:ind w:firstLine="480"/>
        <w:rPr>
          <w:rFonts w:ascii="仿宋_GB2312" w:eastAsia="仿宋_GB2312" w:hAnsi="微软雅黑" w:cs="微软雅黑"/>
          <w:sz w:val="28"/>
          <w:szCs w:val="28"/>
        </w:rPr>
      </w:pPr>
      <w:r>
        <w:rPr>
          <w:rFonts w:ascii="仿宋_GB2312" w:eastAsia="仿宋_GB2312" w:hAnsi="微软雅黑" w:cs="微软雅黑" w:hint="eastAsia"/>
          <w:sz w:val="28"/>
          <w:szCs w:val="28"/>
        </w:rPr>
        <w:t xml:space="preserve">             </w:t>
      </w:r>
      <w:r>
        <w:rPr>
          <w:rFonts w:ascii="仿宋_GB2312" w:eastAsia="仿宋_GB2312" w:hAnsi="微软雅黑" w:cs="微软雅黑" w:hint="eastAsia"/>
          <w:sz w:val="32"/>
          <w:szCs w:val="32"/>
        </w:rPr>
        <w:t>中关村科技园区海淀园工会工作委员会</w:t>
      </w:r>
    </w:p>
    <w:p w:rsidR="00731612" w:rsidRDefault="00703413">
      <w:pPr>
        <w:ind w:firstLineChars="1200" w:firstLine="38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2017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10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sz w:val="32"/>
          <w:szCs w:val="32"/>
        </w:rPr>
        <w:t>18</w:t>
      </w:r>
      <w:r>
        <w:rPr>
          <w:rFonts w:ascii="Times New Roman" w:eastAsia="仿宋_GB2312" w:hAnsi="Times New Roman" w:cs="Times New Roman"/>
          <w:sz w:val="32"/>
          <w:szCs w:val="32"/>
        </w:rPr>
        <w:t>日</w:t>
      </w:r>
    </w:p>
    <w:p w:rsidR="00731612" w:rsidRDefault="00703413">
      <w:pPr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lastRenderedPageBreak/>
        <w:t>附件</w:t>
      </w:r>
      <w:r>
        <w:rPr>
          <w:rFonts w:ascii="楷体_GB2312" w:eastAsia="楷体_GB2312" w:hAnsi="楷体_GB2312" w:cs="楷体_GB2312"/>
          <w:sz w:val="32"/>
          <w:szCs w:val="32"/>
        </w:rPr>
        <w:t>一</w:t>
      </w:r>
      <w:r>
        <w:rPr>
          <w:rFonts w:ascii="楷体_GB2312" w:eastAsia="楷体_GB2312" w:hAnsi="楷体_GB2312" w:cs="楷体_GB2312" w:hint="eastAsia"/>
          <w:sz w:val="32"/>
          <w:szCs w:val="32"/>
        </w:rPr>
        <w:t>：</w:t>
      </w:r>
    </w:p>
    <w:p w:rsidR="00731612" w:rsidRDefault="00703413">
      <w:pPr>
        <w:adjustRightInd w:val="0"/>
        <w:snapToGrid w:val="0"/>
        <w:spacing w:afterLines="50" w:after="156"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报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名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表</w:t>
      </w:r>
    </w:p>
    <w:p w:rsidR="00731612" w:rsidRDefault="00703413">
      <w:pPr>
        <w:adjustRightInd w:val="0"/>
        <w:snapToGrid w:val="0"/>
        <w:spacing w:afterLines="50" w:after="156" w:line="560" w:lineRule="exact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  <w:r>
        <w:rPr>
          <w:rFonts w:ascii="仿宋_GB2312" w:eastAsia="仿宋_GB2312" w:hAnsi="微软雅黑" w:cs="微软雅黑" w:hint="eastAsia"/>
          <w:b/>
          <w:sz w:val="32"/>
          <w:szCs w:val="32"/>
        </w:rPr>
        <w:t>单位名称：</w:t>
      </w:r>
    </w:p>
    <w:tbl>
      <w:tblPr>
        <w:tblStyle w:val="a5"/>
        <w:tblW w:w="7767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3118"/>
        <w:gridCol w:w="2381"/>
      </w:tblGrid>
      <w:tr w:rsidR="00731612">
        <w:trPr>
          <w:trHeight w:val="850"/>
          <w:jc w:val="center"/>
        </w:trPr>
        <w:tc>
          <w:tcPr>
            <w:tcW w:w="2268" w:type="dxa"/>
            <w:vAlign w:val="center"/>
          </w:tcPr>
          <w:p w:rsidR="00731612" w:rsidRDefault="00703413">
            <w:pPr>
              <w:adjustRightInd w:val="0"/>
              <w:snapToGrid w:val="0"/>
              <w:spacing w:line="520" w:lineRule="exact"/>
              <w:jc w:val="center"/>
              <w:rPr>
                <w:rFonts w:ascii="黑体" w:eastAsia="黑体" w:hAnsi="黑体" w:cs="微软雅黑"/>
                <w:sz w:val="32"/>
                <w:szCs w:val="32"/>
              </w:rPr>
            </w:pPr>
            <w:r>
              <w:rPr>
                <w:rFonts w:ascii="黑体" w:eastAsia="黑体" w:hAnsi="黑体" w:cs="微软雅黑" w:hint="eastAsia"/>
                <w:sz w:val="32"/>
                <w:szCs w:val="32"/>
              </w:rPr>
              <w:t>联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>系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>人</w:t>
            </w:r>
          </w:p>
        </w:tc>
        <w:tc>
          <w:tcPr>
            <w:tcW w:w="3118" w:type="dxa"/>
            <w:vAlign w:val="center"/>
          </w:tcPr>
          <w:p w:rsidR="00731612" w:rsidRDefault="00703413">
            <w:pPr>
              <w:adjustRightInd w:val="0"/>
              <w:snapToGrid w:val="0"/>
              <w:spacing w:line="520" w:lineRule="exact"/>
              <w:jc w:val="center"/>
              <w:rPr>
                <w:rFonts w:ascii="黑体" w:eastAsia="黑体" w:hAnsi="黑体" w:cs="微软雅黑"/>
                <w:sz w:val="32"/>
                <w:szCs w:val="32"/>
              </w:rPr>
            </w:pPr>
            <w:r>
              <w:rPr>
                <w:rFonts w:ascii="黑体" w:eastAsia="黑体" w:hAnsi="黑体" w:cs="微软雅黑" w:hint="eastAsia"/>
                <w:sz w:val="32"/>
                <w:szCs w:val="32"/>
              </w:rPr>
              <w:t>联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>系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>电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微软雅黑" w:hint="eastAsia"/>
                <w:sz w:val="32"/>
                <w:szCs w:val="32"/>
              </w:rPr>
              <w:t>话</w:t>
            </w:r>
          </w:p>
        </w:tc>
        <w:tc>
          <w:tcPr>
            <w:tcW w:w="2381" w:type="dxa"/>
            <w:vAlign w:val="center"/>
          </w:tcPr>
          <w:p w:rsidR="00731612" w:rsidRDefault="00703413">
            <w:pPr>
              <w:adjustRightInd w:val="0"/>
              <w:snapToGrid w:val="0"/>
              <w:spacing w:line="520" w:lineRule="exact"/>
              <w:jc w:val="center"/>
              <w:rPr>
                <w:rFonts w:ascii="黑体" w:eastAsia="黑体" w:hAnsi="黑体" w:cs="微软雅黑"/>
                <w:sz w:val="32"/>
                <w:szCs w:val="32"/>
              </w:rPr>
            </w:pPr>
            <w:r>
              <w:rPr>
                <w:rFonts w:ascii="黑体" w:eastAsia="黑体" w:hAnsi="黑体" w:cs="微软雅黑" w:hint="eastAsia"/>
                <w:sz w:val="32"/>
                <w:szCs w:val="32"/>
              </w:rPr>
              <w:t>预计参与人数</w:t>
            </w:r>
          </w:p>
        </w:tc>
      </w:tr>
      <w:tr w:rsidR="00731612">
        <w:trPr>
          <w:trHeight w:val="850"/>
          <w:jc w:val="center"/>
        </w:trPr>
        <w:tc>
          <w:tcPr>
            <w:tcW w:w="2268" w:type="dxa"/>
            <w:vAlign w:val="center"/>
          </w:tcPr>
          <w:p w:rsidR="00731612" w:rsidRDefault="00731612">
            <w:pPr>
              <w:adjustRightInd w:val="0"/>
              <w:snapToGrid w:val="0"/>
              <w:spacing w:line="520" w:lineRule="exact"/>
              <w:jc w:val="center"/>
              <w:rPr>
                <w:rFonts w:ascii="仿宋_GB2312" w:eastAsia="仿宋_GB2312" w:hAnsi="微软雅黑" w:cs="微软雅黑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31612" w:rsidRDefault="00731612">
            <w:pPr>
              <w:adjustRightInd w:val="0"/>
              <w:snapToGrid w:val="0"/>
              <w:spacing w:line="520" w:lineRule="exact"/>
              <w:jc w:val="center"/>
              <w:rPr>
                <w:rFonts w:ascii="仿宋_GB2312" w:eastAsia="仿宋_GB2312" w:hAnsi="微软雅黑" w:cs="微软雅黑"/>
                <w:sz w:val="28"/>
                <w:szCs w:val="28"/>
              </w:rPr>
            </w:pPr>
          </w:p>
        </w:tc>
        <w:tc>
          <w:tcPr>
            <w:tcW w:w="2381" w:type="dxa"/>
            <w:vAlign w:val="center"/>
          </w:tcPr>
          <w:p w:rsidR="00731612" w:rsidRDefault="00731612">
            <w:pPr>
              <w:adjustRightInd w:val="0"/>
              <w:snapToGrid w:val="0"/>
              <w:spacing w:line="520" w:lineRule="exact"/>
              <w:jc w:val="center"/>
              <w:rPr>
                <w:rFonts w:ascii="仿宋_GB2312" w:eastAsia="仿宋_GB2312" w:hAnsi="微软雅黑" w:cs="微软雅黑"/>
                <w:sz w:val="28"/>
                <w:szCs w:val="28"/>
              </w:rPr>
            </w:pPr>
          </w:p>
        </w:tc>
      </w:tr>
    </w:tbl>
    <w:p w:rsidR="00731612" w:rsidRDefault="00703413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</w:p>
    <w:p w:rsidR="00731612" w:rsidRDefault="00703413">
      <w:pPr>
        <w:widowControl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br w:type="page"/>
      </w:r>
    </w:p>
    <w:p w:rsidR="00731612" w:rsidRDefault="00703413">
      <w:pPr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lastRenderedPageBreak/>
        <w:t>附件二：</w:t>
      </w:r>
    </w:p>
    <w:p w:rsidR="00731612" w:rsidRDefault="00703413">
      <w:pPr>
        <w:rPr>
          <w:rFonts w:ascii="微软雅黑" w:eastAsia="微软雅黑" w:hAnsi="微软雅黑" w:cs="微软雅黑"/>
        </w:rPr>
      </w:pPr>
      <w:r>
        <w:rPr>
          <w:rFonts w:ascii="仿宋_GB2312" w:eastAsia="仿宋_GB2312" w:hAnsi="微软雅黑" w:cs="微软雅黑" w:hint="eastAsia"/>
          <w:sz w:val="32"/>
          <w:szCs w:val="32"/>
        </w:rPr>
        <w:t>具体操作步骤如下</w:t>
      </w:r>
      <w:r>
        <w:rPr>
          <w:rFonts w:ascii="仿宋_GB2312" w:eastAsia="仿宋_GB2312" w:hAnsi="微软雅黑" w:cs="微软雅黑" w:hint="eastAsia"/>
          <w:sz w:val="30"/>
          <w:szCs w:val="30"/>
        </w:rPr>
        <w:t>↓↓↓</w:t>
      </w:r>
      <w:r>
        <w:rPr>
          <w:rFonts w:ascii="微软雅黑" w:eastAsia="微软雅黑" w:hAnsi="微软雅黑" w:cs="微软雅黑" w:hint="eastAsia"/>
        </w:rPr>
        <w:t xml:space="preserve">                         </w:t>
      </w:r>
    </w:p>
    <w:p w:rsidR="00731612" w:rsidRDefault="00703413">
      <w:pPr>
        <w:pStyle w:val="1"/>
        <w:numPr>
          <w:ilvl w:val="0"/>
          <w:numId w:val="1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下载、打开“北京工会</w:t>
      </w:r>
      <w:r>
        <w:rPr>
          <w:rFonts w:ascii="Times New Roman" w:eastAsia="仿宋_GB2312" w:hAnsi="Times New Roman" w:cs="Times New Roman"/>
          <w:sz w:val="32"/>
          <w:szCs w:val="32"/>
        </w:rPr>
        <w:t>12351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A</w:t>
      </w:r>
      <w:r>
        <w:rPr>
          <w:rFonts w:ascii="Times New Roman" w:eastAsia="仿宋_GB2312" w:hAnsi="Times New Roman" w:cs="Times New Roman"/>
          <w:sz w:val="32"/>
          <w:szCs w:val="32"/>
        </w:rPr>
        <w:t>PP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731612" w:rsidRDefault="00703413">
      <w:r>
        <w:rPr>
          <w:noProof/>
        </w:rPr>
        <w:drawing>
          <wp:inline distT="0" distB="0" distL="0" distR="0">
            <wp:extent cx="2266950" cy="4095750"/>
            <wp:effectExtent l="0" t="0" r="0" b="0"/>
            <wp:docPr id="1" name="图片 1" descr="C:\Users\ADMINI~1\AppData\Local\Temp\WeChat Files\38302947442218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3830294744221844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014" cy="41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12" w:rsidRDefault="00731612"/>
    <w:p w:rsidR="00731612" w:rsidRDefault="00703413">
      <w:pPr>
        <w:pStyle w:val="1"/>
        <w:numPr>
          <w:ilvl w:val="0"/>
          <w:numId w:val="1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点击右上角“登录——注册”，输入正确信息后，点击绑定。</w:t>
      </w:r>
    </w:p>
    <w:p w:rsidR="00731612" w:rsidRDefault="00703413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275840" cy="3162300"/>
            <wp:effectExtent l="0" t="0" r="0" b="0"/>
            <wp:docPr id="3" name="图片 3" descr="C:\Users\ADMINI~1\AppData\Local\Temp\WeChat Files\185562991309821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1855629913098218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12" cy="31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12" w:rsidRDefault="00703413">
      <w:pPr>
        <w:pStyle w:val="1"/>
        <w:numPr>
          <w:ilvl w:val="0"/>
          <w:numId w:val="1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完成注册后，点击显示页面左下角的扫一扫。</w:t>
      </w:r>
    </w:p>
    <w:p w:rsidR="00731612" w:rsidRDefault="00703413">
      <w:r>
        <w:rPr>
          <w:noProof/>
        </w:rPr>
        <w:drawing>
          <wp:inline distT="0" distB="0" distL="0" distR="0">
            <wp:extent cx="2657475" cy="4248150"/>
            <wp:effectExtent l="0" t="0" r="9525" b="0"/>
            <wp:docPr id="5" name="图片 5" descr="C:\Users\ADMINI~1\AppData\Local\Temp\WeChat Files\532918190778882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53291819077888236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916" cy="42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12" w:rsidRDefault="00731612"/>
    <w:p w:rsidR="00731612" w:rsidRDefault="00703413">
      <w:pPr>
        <w:pStyle w:val="1"/>
        <w:numPr>
          <w:ilvl w:val="0"/>
          <w:numId w:val="1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扫描下方二维码。</w:t>
      </w:r>
    </w:p>
    <w:p w:rsidR="00731612" w:rsidRDefault="00703413"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3412490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712" cy="32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12" w:rsidRDefault="00703413">
      <w:pPr>
        <w:pStyle w:val="1"/>
        <w:numPr>
          <w:ilvl w:val="0"/>
          <w:numId w:val="1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提示相应页面即为验证成功。</w:t>
      </w:r>
    </w:p>
    <w:p w:rsidR="00731612" w:rsidRDefault="0070341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2169795" cy="3857625"/>
            <wp:effectExtent l="0" t="0" r="1905" b="0"/>
            <wp:docPr id="7" name="图片 7" descr="C:\Users\ADMINI~1\AppData\Local\Temp\WeChat Files\72124157904434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7212415790443456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099" cy="38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04442"/>
    <w:multiLevelType w:val="multilevel"/>
    <w:tmpl w:val="38804442"/>
    <w:lvl w:ilvl="0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A6"/>
    <w:rsid w:val="00245906"/>
    <w:rsid w:val="002D4B17"/>
    <w:rsid w:val="00333880"/>
    <w:rsid w:val="003E6DCA"/>
    <w:rsid w:val="00403E9B"/>
    <w:rsid w:val="00544AC3"/>
    <w:rsid w:val="006301BC"/>
    <w:rsid w:val="006703A6"/>
    <w:rsid w:val="006A04A1"/>
    <w:rsid w:val="00703413"/>
    <w:rsid w:val="00731612"/>
    <w:rsid w:val="0079528E"/>
    <w:rsid w:val="00BE5BB4"/>
    <w:rsid w:val="00C0413C"/>
    <w:rsid w:val="00C21377"/>
    <w:rsid w:val="00C24562"/>
    <w:rsid w:val="00CF7830"/>
    <w:rsid w:val="00DA098B"/>
    <w:rsid w:val="00EB7E21"/>
    <w:rsid w:val="00F1425C"/>
    <w:rsid w:val="00F54012"/>
    <w:rsid w:val="00FB2EC3"/>
    <w:rsid w:val="018961D6"/>
    <w:rsid w:val="08D17386"/>
    <w:rsid w:val="0A7D1F78"/>
    <w:rsid w:val="0DAC768B"/>
    <w:rsid w:val="0E6C4BF1"/>
    <w:rsid w:val="0F367A2E"/>
    <w:rsid w:val="10AE1AA9"/>
    <w:rsid w:val="170D120D"/>
    <w:rsid w:val="17ED53CA"/>
    <w:rsid w:val="1ACE216A"/>
    <w:rsid w:val="1CC05A59"/>
    <w:rsid w:val="20D37561"/>
    <w:rsid w:val="24491CF0"/>
    <w:rsid w:val="26C85EAE"/>
    <w:rsid w:val="27A326E9"/>
    <w:rsid w:val="311E3E44"/>
    <w:rsid w:val="3661424B"/>
    <w:rsid w:val="378D17C6"/>
    <w:rsid w:val="37FB060F"/>
    <w:rsid w:val="3CCB299C"/>
    <w:rsid w:val="3DBD6B19"/>
    <w:rsid w:val="3DEB26D3"/>
    <w:rsid w:val="3F6F35A1"/>
    <w:rsid w:val="4046644B"/>
    <w:rsid w:val="42390950"/>
    <w:rsid w:val="49A42EAE"/>
    <w:rsid w:val="4BAF22AE"/>
    <w:rsid w:val="4F551A15"/>
    <w:rsid w:val="4F6D0D4E"/>
    <w:rsid w:val="51FF6491"/>
    <w:rsid w:val="54D233FC"/>
    <w:rsid w:val="55336C8D"/>
    <w:rsid w:val="608601A0"/>
    <w:rsid w:val="62E23C35"/>
    <w:rsid w:val="641C0181"/>
    <w:rsid w:val="6E267879"/>
    <w:rsid w:val="71DF5AAA"/>
    <w:rsid w:val="798D762B"/>
    <w:rsid w:val="7BAE4005"/>
    <w:rsid w:val="7E0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F9D1D-A932-425F-9122-F758176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Pr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2017-10-19T06:34:00Z</dcterms:created>
  <dcterms:modified xsi:type="dcterms:W3CDTF">2017-10-19T06:34:00Z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