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Bootstrap中提示工具插件机制</w:t>
      </w:r>
    </w:p>
    <w:p>
      <w:pPr>
        <w:rPr>
          <w:rFonts w:hint="eastAsia"/>
          <w:color w:val="0000FF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特殊属性data-*的各种属性和值的含义：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data-toggle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值：</w:t>
      </w:r>
      <w:r>
        <w:rPr>
          <w:rFonts w:hint="eastAsia"/>
          <w:lang w:val="en-US" w:eastAsia="zh-CN"/>
        </w:rPr>
        <w:t>tooltip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含义：切换方式为显示title属性值（注意：相对应的标签必须有title属性）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</w:rPr>
        <w:t>data-placement</w:t>
      </w:r>
    </w:p>
    <w:p>
      <w:pPr>
        <w:numPr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值：top，bottom，left和right（默认 不填为top）</w:t>
      </w:r>
    </w:p>
    <w:p>
      <w:pPr>
        <w:numPr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含义：提示标题的显示方向</w:t>
      </w:r>
    </w:p>
    <w:p>
      <w:pPr>
        <w:numPr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特殊方法：</w:t>
      </w:r>
    </w:p>
    <w:p>
      <w:pPr>
        <w:numPr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52A46"/>
    <w:multiLevelType w:val="singleLevel"/>
    <w:tmpl w:val="58952A4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952B14"/>
    <w:multiLevelType w:val="singleLevel"/>
    <w:tmpl w:val="58952B14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8952C28"/>
    <w:multiLevelType w:val="singleLevel"/>
    <w:tmpl w:val="58952C28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091A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2017-02-04T08:57:40Z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