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641" w:rsidRPr="007F03B6" w:rsidRDefault="00B02C65" w:rsidP="00B02C65">
      <w:pPr>
        <w:jc w:val="center"/>
        <w:rPr>
          <w:sz w:val="28"/>
          <w:szCs w:val="28"/>
        </w:rPr>
      </w:pPr>
      <w:r w:rsidRPr="007F03B6">
        <w:rPr>
          <w:sz w:val="28"/>
          <w:szCs w:val="28"/>
        </w:rPr>
        <w:t>Supplementary Homework Problem 1</w:t>
      </w:r>
    </w:p>
    <w:p w:rsidR="00B02C65" w:rsidRDefault="00B02C65"/>
    <w:p w:rsidR="00B02C65" w:rsidRPr="007F03B6" w:rsidRDefault="00B02C65">
      <w:pPr>
        <w:rPr>
          <w:sz w:val="28"/>
          <w:szCs w:val="28"/>
        </w:rPr>
      </w:pPr>
      <w:r w:rsidRPr="007F03B6">
        <w:rPr>
          <w:sz w:val="28"/>
          <w:szCs w:val="28"/>
        </w:rPr>
        <w:t>There is a special type of square matrix which is known as a determinant.  If you have a determinant which has three elements on a side, such as</w:t>
      </w:r>
    </w:p>
    <w:p w:rsidR="00B02C65" w:rsidRPr="007F03B6" w:rsidRDefault="00B02C65" w:rsidP="00B02C65">
      <w:pPr>
        <w:spacing w:after="0"/>
        <w:rPr>
          <w:sz w:val="28"/>
          <w:szCs w:val="28"/>
        </w:rPr>
      </w:pPr>
      <w:r w:rsidRPr="007F03B6">
        <w:rPr>
          <w:sz w:val="28"/>
          <w:szCs w:val="28"/>
        </w:rPr>
        <w:t>| a</w:t>
      </w:r>
      <w:r w:rsidRPr="007F03B6">
        <w:rPr>
          <w:sz w:val="28"/>
          <w:szCs w:val="28"/>
          <w:vertAlign w:val="subscript"/>
        </w:rPr>
        <w:t>11</w:t>
      </w:r>
      <w:r w:rsidRPr="007F03B6">
        <w:rPr>
          <w:sz w:val="28"/>
          <w:szCs w:val="28"/>
        </w:rPr>
        <w:t xml:space="preserve">   a</w:t>
      </w:r>
      <w:r w:rsidRPr="007F03B6">
        <w:rPr>
          <w:sz w:val="28"/>
          <w:szCs w:val="28"/>
          <w:vertAlign w:val="subscript"/>
        </w:rPr>
        <w:t>12</w:t>
      </w:r>
      <w:r w:rsidRPr="007F03B6">
        <w:rPr>
          <w:sz w:val="28"/>
          <w:szCs w:val="28"/>
        </w:rPr>
        <w:t xml:space="preserve">   a</w:t>
      </w:r>
      <w:r w:rsidRPr="007F03B6">
        <w:rPr>
          <w:sz w:val="28"/>
          <w:szCs w:val="28"/>
          <w:vertAlign w:val="subscript"/>
        </w:rPr>
        <w:t>13</w:t>
      </w:r>
      <w:r w:rsidRPr="007F03B6">
        <w:rPr>
          <w:sz w:val="28"/>
          <w:szCs w:val="28"/>
        </w:rPr>
        <w:t xml:space="preserve"> |</w:t>
      </w:r>
    </w:p>
    <w:p w:rsidR="00B02C65" w:rsidRPr="007F03B6" w:rsidRDefault="00B02C65" w:rsidP="00B02C65">
      <w:pPr>
        <w:spacing w:after="0"/>
        <w:rPr>
          <w:sz w:val="28"/>
          <w:szCs w:val="28"/>
        </w:rPr>
      </w:pPr>
      <w:r w:rsidRPr="007F03B6">
        <w:rPr>
          <w:sz w:val="28"/>
          <w:szCs w:val="28"/>
        </w:rPr>
        <w:t>| a</w:t>
      </w:r>
      <w:r w:rsidRPr="007F03B6">
        <w:rPr>
          <w:sz w:val="28"/>
          <w:szCs w:val="28"/>
          <w:vertAlign w:val="subscript"/>
        </w:rPr>
        <w:t>21</w:t>
      </w:r>
      <w:r w:rsidRPr="007F03B6">
        <w:rPr>
          <w:sz w:val="28"/>
          <w:szCs w:val="28"/>
        </w:rPr>
        <w:t xml:space="preserve">   a</w:t>
      </w:r>
      <w:r w:rsidRPr="007F03B6">
        <w:rPr>
          <w:sz w:val="28"/>
          <w:szCs w:val="28"/>
          <w:vertAlign w:val="subscript"/>
        </w:rPr>
        <w:t>22</w:t>
      </w:r>
      <w:r w:rsidRPr="007F03B6">
        <w:rPr>
          <w:sz w:val="28"/>
          <w:szCs w:val="28"/>
        </w:rPr>
        <w:t xml:space="preserve">   a</w:t>
      </w:r>
      <w:r w:rsidRPr="007F03B6">
        <w:rPr>
          <w:sz w:val="28"/>
          <w:szCs w:val="28"/>
          <w:vertAlign w:val="subscript"/>
        </w:rPr>
        <w:t>23</w:t>
      </w:r>
      <w:r w:rsidRPr="007F03B6">
        <w:rPr>
          <w:sz w:val="28"/>
          <w:szCs w:val="28"/>
        </w:rPr>
        <w:t xml:space="preserve"> |</w:t>
      </w:r>
    </w:p>
    <w:p w:rsidR="00B02C65" w:rsidRDefault="00B02C65">
      <w:pPr>
        <w:rPr>
          <w:sz w:val="28"/>
          <w:szCs w:val="28"/>
        </w:rPr>
      </w:pPr>
      <w:r w:rsidRPr="007F03B6">
        <w:rPr>
          <w:sz w:val="28"/>
          <w:szCs w:val="28"/>
        </w:rPr>
        <w:t>| a</w:t>
      </w:r>
      <w:r w:rsidRPr="007F03B6">
        <w:rPr>
          <w:sz w:val="28"/>
          <w:szCs w:val="28"/>
          <w:vertAlign w:val="subscript"/>
        </w:rPr>
        <w:t>31</w:t>
      </w:r>
      <w:r w:rsidRPr="007F03B6">
        <w:rPr>
          <w:sz w:val="28"/>
          <w:szCs w:val="28"/>
        </w:rPr>
        <w:t xml:space="preserve">   a</w:t>
      </w:r>
      <w:r w:rsidRPr="007F03B6">
        <w:rPr>
          <w:sz w:val="28"/>
          <w:szCs w:val="28"/>
          <w:vertAlign w:val="subscript"/>
        </w:rPr>
        <w:t>32</w:t>
      </w:r>
      <w:r w:rsidRPr="007F03B6">
        <w:rPr>
          <w:sz w:val="28"/>
          <w:szCs w:val="28"/>
        </w:rPr>
        <w:t xml:space="preserve">   a</w:t>
      </w:r>
      <w:r w:rsidRPr="007F03B6">
        <w:rPr>
          <w:sz w:val="28"/>
          <w:szCs w:val="28"/>
          <w:vertAlign w:val="subscript"/>
        </w:rPr>
        <w:t>33</w:t>
      </w:r>
      <w:r w:rsidRPr="007F03B6">
        <w:rPr>
          <w:sz w:val="28"/>
          <w:szCs w:val="28"/>
        </w:rPr>
        <w:t xml:space="preserve"> |</w:t>
      </w:r>
    </w:p>
    <w:p w:rsidR="0098765B" w:rsidRDefault="0098765B">
      <w:pPr>
        <w:rPr>
          <w:sz w:val="28"/>
          <w:szCs w:val="28"/>
        </w:rPr>
      </w:pPr>
      <w:r>
        <w:rPr>
          <w:sz w:val="28"/>
          <w:szCs w:val="28"/>
        </w:rPr>
        <w:t xml:space="preserve">You can evaluate the determinant using the following expression:  </w:t>
      </w:r>
    </w:p>
    <w:p w:rsidR="007F03B6" w:rsidRDefault="0098765B">
      <w:pPr>
        <w:rPr>
          <w:sz w:val="28"/>
          <w:szCs w:val="28"/>
          <w:vertAlign w:val="subscript"/>
        </w:rPr>
      </w:pPr>
      <w:r>
        <w:rPr>
          <w:sz w:val="28"/>
          <w:szCs w:val="28"/>
        </w:rPr>
        <w:t>a</w:t>
      </w:r>
      <w:r w:rsidRPr="0098765B">
        <w:rPr>
          <w:sz w:val="28"/>
          <w:szCs w:val="28"/>
          <w:vertAlign w:val="subscript"/>
        </w:rPr>
        <w:t>11</w:t>
      </w:r>
      <w:r>
        <w:rPr>
          <w:sz w:val="28"/>
          <w:szCs w:val="28"/>
        </w:rPr>
        <w:t>a</w:t>
      </w:r>
      <w:r w:rsidRPr="0098765B">
        <w:rPr>
          <w:sz w:val="28"/>
          <w:szCs w:val="28"/>
          <w:vertAlign w:val="subscript"/>
        </w:rPr>
        <w:t>22</w:t>
      </w:r>
      <w:r>
        <w:rPr>
          <w:sz w:val="28"/>
          <w:szCs w:val="28"/>
        </w:rPr>
        <w:t>a</w:t>
      </w:r>
      <w:r w:rsidRPr="0098765B">
        <w:rPr>
          <w:sz w:val="28"/>
          <w:szCs w:val="28"/>
          <w:vertAlign w:val="subscript"/>
        </w:rPr>
        <w:t>33</w:t>
      </w:r>
      <w:r>
        <w:rPr>
          <w:sz w:val="28"/>
          <w:szCs w:val="28"/>
        </w:rPr>
        <w:t xml:space="preserve"> + a</w:t>
      </w:r>
      <w:r w:rsidRPr="0098765B">
        <w:rPr>
          <w:sz w:val="28"/>
          <w:szCs w:val="28"/>
          <w:vertAlign w:val="subscript"/>
        </w:rPr>
        <w:t>12</w:t>
      </w:r>
      <w:r>
        <w:rPr>
          <w:sz w:val="28"/>
          <w:szCs w:val="28"/>
        </w:rPr>
        <w:t>a</w:t>
      </w:r>
      <w:r w:rsidRPr="0098765B">
        <w:rPr>
          <w:sz w:val="28"/>
          <w:szCs w:val="28"/>
          <w:vertAlign w:val="subscript"/>
        </w:rPr>
        <w:t>23</w:t>
      </w:r>
      <w:r>
        <w:rPr>
          <w:sz w:val="28"/>
          <w:szCs w:val="28"/>
        </w:rPr>
        <w:t>a</w:t>
      </w:r>
      <w:r w:rsidRPr="0098765B">
        <w:rPr>
          <w:sz w:val="28"/>
          <w:szCs w:val="28"/>
          <w:vertAlign w:val="subscript"/>
        </w:rPr>
        <w:t>31</w:t>
      </w:r>
      <w:r>
        <w:rPr>
          <w:sz w:val="28"/>
          <w:szCs w:val="28"/>
        </w:rPr>
        <w:t xml:space="preserve"> + a</w:t>
      </w:r>
      <w:r w:rsidRPr="0098765B">
        <w:rPr>
          <w:sz w:val="28"/>
          <w:szCs w:val="28"/>
          <w:vertAlign w:val="subscript"/>
        </w:rPr>
        <w:t>13</w:t>
      </w:r>
      <w:r>
        <w:rPr>
          <w:sz w:val="28"/>
          <w:szCs w:val="28"/>
        </w:rPr>
        <w:t>a</w:t>
      </w:r>
      <w:r w:rsidRPr="0098765B">
        <w:rPr>
          <w:sz w:val="28"/>
          <w:szCs w:val="28"/>
          <w:vertAlign w:val="subscript"/>
        </w:rPr>
        <w:t>21</w:t>
      </w:r>
      <w:r>
        <w:rPr>
          <w:sz w:val="28"/>
          <w:szCs w:val="28"/>
        </w:rPr>
        <w:t>a</w:t>
      </w:r>
      <w:r w:rsidRPr="0098765B">
        <w:rPr>
          <w:sz w:val="28"/>
          <w:szCs w:val="28"/>
          <w:vertAlign w:val="subscript"/>
        </w:rPr>
        <w:t>32</w:t>
      </w:r>
      <w:r>
        <w:rPr>
          <w:sz w:val="28"/>
          <w:szCs w:val="28"/>
        </w:rPr>
        <w:t xml:space="preserve"> – a</w:t>
      </w:r>
      <w:r w:rsidRPr="0098765B">
        <w:rPr>
          <w:sz w:val="28"/>
          <w:szCs w:val="28"/>
          <w:vertAlign w:val="subscript"/>
        </w:rPr>
        <w:t>11</w:t>
      </w:r>
      <w:r>
        <w:rPr>
          <w:sz w:val="28"/>
          <w:szCs w:val="28"/>
        </w:rPr>
        <w:t>a</w:t>
      </w:r>
      <w:r w:rsidRPr="0098765B">
        <w:rPr>
          <w:sz w:val="28"/>
          <w:szCs w:val="28"/>
          <w:vertAlign w:val="subscript"/>
        </w:rPr>
        <w:t>23</w:t>
      </w:r>
      <w:r>
        <w:rPr>
          <w:sz w:val="28"/>
          <w:szCs w:val="28"/>
        </w:rPr>
        <w:t>a</w:t>
      </w:r>
      <w:r w:rsidRPr="0098765B">
        <w:rPr>
          <w:sz w:val="28"/>
          <w:szCs w:val="28"/>
          <w:vertAlign w:val="subscript"/>
        </w:rPr>
        <w:t>32</w:t>
      </w:r>
      <w:r>
        <w:rPr>
          <w:sz w:val="28"/>
          <w:szCs w:val="28"/>
        </w:rPr>
        <w:t xml:space="preserve"> – a</w:t>
      </w:r>
      <w:r w:rsidRPr="0098765B">
        <w:rPr>
          <w:sz w:val="28"/>
          <w:szCs w:val="28"/>
          <w:vertAlign w:val="subscript"/>
        </w:rPr>
        <w:t>12</w:t>
      </w:r>
      <w:r>
        <w:rPr>
          <w:sz w:val="28"/>
          <w:szCs w:val="28"/>
        </w:rPr>
        <w:t>a</w:t>
      </w:r>
      <w:r w:rsidRPr="0098765B">
        <w:rPr>
          <w:sz w:val="28"/>
          <w:szCs w:val="28"/>
          <w:vertAlign w:val="subscript"/>
        </w:rPr>
        <w:t>21</w:t>
      </w:r>
      <w:r>
        <w:rPr>
          <w:sz w:val="28"/>
          <w:szCs w:val="28"/>
        </w:rPr>
        <w:t>a</w:t>
      </w:r>
      <w:r w:rsidRPr="0098765B">
        <w:rPr>
          <w:sz w:val="28"/>
          <w:szCs w:val="28"/>
          <w:vertAlign w:val="subscript"/>
        </w:rPr>
        <w:t>33</w:t>
      </w:r>
      <w:r>
        <w:rPr>
          <w:sz w:val="28"/>
          <w:szCs w:val="28"/>
        </w:rPr>
        <w:t xml:space="preserve"> – a</w:t>
      </w:r>
      <w:r w:rsidRPr="0098765B">
        <w:rPr>
          <w:sz w:val="28"/>
          <w:szCs w:val="28"/>
          <w:vertAlign w:val="subscript"/>
        </w:rPr>
        <w:t>13</w:t>
      </w:r>
      <w:r>
        <w:rPr>
          <w:sz w:val="28"/>
          <w:szCs w:val="28"/>
        </w:rPr>
        <w:t>a</w:t>
      </w:r>
      <w:r w:rsidRPr="0098765B">
        <w:rPr>
          <w:sz w:val="28"/>
          <w:szCs w:val="28"/>
          <w:vertAlign w:val="subscript"/>
        </w:rPr>
        <w:t>22</w:t>
      </w:r>
      <w:r>
        <w:rPr>
          <w:sz w:val="28"/>
          <w:szCs w:val="28"/>
        </w:rPr>
        <w:t>a</w:t>
      </w:r>
      <w:r w:rsidRPr="0098765B">
        <w:rPr>
          <w:sz w:val="28"/>
          <w:szCs w:val="28"/>
          <w:vertAlign w:val="subscript"/>
        </w:rPr>
        <w:t>31</w:t>
      </w:r>
    </w:p>
    <w:p w:rsidR="0098765B" w:rsidRDefault="0098765B">
      <w:pPr>
        <w:rPr>
          <w:sz w:val="28"/>
          <w:szCs w:val="28"/>
        </w:rPr>
      </w:pPr>
      <w:r>
        <w:rPr>
          <w:sz w:val="28"/>
          <w:szCs w:val="28"/>
        </w:rPr>
        <w:t>Please write a C++ program</w:t>
      </w:r>
      <w:r w:rsidR="00AB1790">
        <w:rPr>
          <w:sz w:val="28"/>
          <w:szCs w:val="28"/>
        </w:rPr>
        <w:t>, including your own C++ class, as follows.  The program</w:t>
      </w:r>
      <w:r>
        <w:rPr>
          <w:sz w:val="28"/>
          <w:szCs w:val="28"/>
        </w:rPr>
        <w:t xml:space="preserve"> accepts integer dat</w:t>
      </w:r>
      <w:r w:rsidR="00AB1790">
        <w:rPr>
          <w:sz w:val="28"/>
          <w:szCs w:val="28"/>
        </w:rPr>
        <w:t>a for the determinant and uses your</w:t>
      </w:r>
      <w:r>
        <w:rPr>
          <w:sz w:val="28"/>
          <w:szCs w:val="28"/>
        </w:rPr>
        <w:t xml:space="preserve"> C++ class to find the evaluation of the input determinant</w:t>
      </w:r>
      <w:r w:rsidR="00AB1790">
        <w:rPr>
          <w:sz w:val="28"/>
          <w:szCs w:val="28"/>
        </w:rPr>
        <w:t>.  Then, it displays the value of the determinant and terminates.  Please note, that if the user enters invalid data for any of the entries of the determinant, the program will display an error message and terminate without attempting accept more input and will not attempt to evaluate the determinant.</w:t>
      </w:r>
    </w:p>
    <w:p w:rsidR="00AB1790" w:rsidRPr="0098765B" w:rsidRDefault="00AB1790">
      <w:pPr>
        <w:rPr>
          <w:sz w:val="28"/>
          <w:szCs w:val="28"/>
        </w:rPr>
      </w:pPr>
      <w:r>
        <w:rPr>
          <w:sz w:val="28"/>
          <w:szCs w:val="28"/>
        </w:rPr>
        <w:t xml:space="preserve">Please email the source code of your programmed solution to me at </w:t>
      </w:r>
      <w:hyperlink r:id="rId5" w:history="1">
        <w:r w:rsidRPr="002A59EF">
          <w:rPr>
            <w:rStyle w:val="Hyperlink"/>
            <w:sz w:val="28"/>
            <w:szCs w:val="28"/>
          </w:rPr>
          <w:t>maslanka@bu.edu</w:t>
        </w:r>
      </w:hyperlink>
      <w:r>
        <w:rPr>
          <w:sz w:val="28"/>
          <w:szCs w:val="28"/>
        </w:rPr>
        <w:t xml:space="preserve"> by 6:00PM this coming Tuesday, July 19.</w:t>
      </w:r>
      <w:bookmarkStart w:id="0" w:name="_GoBack"/>
      <w:bookmarkEnd w:id="0"/>
    </w:p>
    <w:sectPr w:rsidR="00AB1790" w:rsidRPr="00987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C65"/>
    <w:rsid w:val="007F03B6"/>
    <w:rsid w:val="008D212B"/>
    <w:rsid w:val="0098765B"/>
    <w:rsid w:val="00AB1790"/>
    <w:rsid w:val="00B02C65"/>
    <w:rsid w:val="00E0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7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7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slanka@b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JohnM</dc:creator>
  <cp:lastModifiedBy>JohnM</cp:lastModifiedBy>
  <cp:revision>3</cp:revision>
  <dcterms:created xsi:type="dcterms:W3CDTF">2016-07-12T21:52:00Z</dcterms:created>
  <dcterms:modified xsi:type="dcterms:W3CDTF">2016-07-13T19:53:00Z</dcterms:modified>
</cp:coreProperties>
</file>