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236" w:rsidRPr="00014E2E" w:rsidRDefault="00612236" w:rsidP="00612236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6</w:t>
      </w:r>
      <w:r w:rsidRPr="00014E2E">
        <w:rPr>
          <w:rFonts w:hint="eastAsia"/>
          <w:sz w:val="48"/>
          <w:szCs w:val="48"/>
        </w:rPr>
        <w:t>首：渭川田家</w:t>
      </w:r>
    </w:p>
    <w:p w:rsidR="00612236" w:rsidRPr="00014E2E" w:rsidRDefault="00612236" w:rsidP="00612236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612236" w:rsidRPr="00014E2E" w:rsidRDefault="00612236" w:rsidP="00612236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斜阳照墟落，穷巷牛羊归。野老念牧童，倚杖候荆扉。</w:t>
      </w:r>
    </w:p>
    <w:p w:rsidR="00612236" w:rsidRPr="00014E2E" w:rsidRDefault="00612236" w:rsidP="00612236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雉雊麦苗秀，蚕眠桑叶稀。田夫荷锄至，相见语依依。</w:t>
      </w:r>
    </w:p>
    <w:p w:rsidR="00612236" w:rsidRPr="00014E2E" w:rsidRDefault="00612236" w:rsidP="00612236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即此羡闲逸，怅然吟式微。</w:t>
      </w:r>
    </w:p>
    <w:p w:rsidR="00612236" w:rsidRPr="00014E2E" w:rsidRDefault="00612236" w:rsidP="00612236">
      <w:pPr>
        <w:rPr>
          <w:sz w:val="48"/>
          <w:szCs w:val="48"/>
        </w:rPr>
      </w:pPr>
    </w:p>
    <w:p w:rsidR="00573105" w:rsidRPr="00612236" w:rsidRDefault="00573105" w:rsidP="00612236"/>
    <w:sectPr w:rsidR="00573105" w:rsidRPr="00612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36"/>
    <w:rsid w:val="00573105"/>
    <w:rsid w:val="00612236"/>
    <w:rsid w:val="006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2020-09-25T15:20:00Z</dcterms:created>
  <dcterms:modified xsi:type="dcterms:W3CDTF">2020-09-25T15:20:00Z</dcterms:modified>
</cp:coreProperties>
</file>