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</w:rPr>
        <w:t>1.</w:t>
      </w:r>
    </w:p>
    <w:p>
      <w:pPr>
        <w:widowControl/>
        <w:shd w:val="clear" w:color="auto" w:fill="FFFEF7"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2"/>
          <w:szCs w:val="32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  <w:shd w:val="clear" w:color="auto" w:fill="FFFEF7"/>
        </w:rPr>
        <w:t xml:space="preserve">Python的可变类型和不可变类型 </w:t>
      </w:r>
    </w:p>
    <w:p>
      <w:pPr>
        <w:widowControl/>
        <w:numPr>
          <w:ilvl w:val="0"/>
          <w:numId w:val="1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数字、字符串、元组是不可变的，列表、字典是可变的。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kern w:val="0"/>
          <w:sz w:val="24"/>
        </w:rPr>
        <w:t>2.</w:t>
      </w:r>
    </w:p>
    <w:p>
      <w:pPr>
        <w:widowControl/>
        <w:shd w:val="clear" w:color="auto" w:fill="FFFEF7"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Verdana" w:hAnsi="Verdana" w:eastAsia="宋体" w:cs="宋体"/>
          <w:b/>
          <w:bCs/>
          <w:color w:val="333333"/>
          <w:kern w:val="0"/>
          <w:szCs w:val="21"/>
          <w:shd w:val="clear" w:color="auto" w:fill="FFFEF7"/>
        </w:rPr>
        <w:t xml:space="preserve">类型转换 </w:t>
      </w:r>
    </w:p>
    <w:p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int(str) : 转换为int型。int('1') &gt;&gt;&gt; 1</w:t>
      </w:r>
    </w:p>
    <w:p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float(int/str) : 将int型或字符型转换为浮点型。float('1') &gt;&gt;&gt; 1.0</w:t>
      </w:r>
    </w:p>
    <w:p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str(int) : 转换为字符型。str(1) &gt;&gt;&gt; '1'</w:t>
      </w:r>
    </w:p>
    <w:p>
      <w:pPr>
        <w:widowControl/>
        <w:numPr>
          <w:ilvl w:val="0"/>
          <w:numId w:val="2"/>
        </w:numPr>
        <w:shd w:val="clear" w:color="auto" w:fill="FFFEF7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bool(int) : 转换为布尔类型。 str(0) &gt;&gt;&gt; False str(None) &gt;&gt;&gt; False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kern w:val="0"/>
          <w:sz w:val="24"/>
        </w:rPr>
        <w:t>3.</w:t>
      </w:r>
    </w:p>
    <w:p>
      <w:pPr>
        <w:widowControl/>
        <w:shd w:val="clear" w:color="auto" w:fill="FFFEF7"/>
        <w:spacing w:before="100" w:beforeAutospacing="1" w:after="100" w:afterAutospacing="1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Verdana" w:hAnsi="Verdana" w:eastAsia="宋体" w:cs="宋体"/>
          <w:b/>
          <w:bCs/>
          <w:color w:val="000000"/>
          <w:kern w:val="36"/>
          <w:sz w:val="42"/>
          <w:szCs w:val="42"/>
          <w:shd w:val="clear" w:color="auto" w:fill="FFFEF7"/>
        </w:rPr>
        <w:t xml:space="preserve">Python写9*9乘法表的两种简单方法 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1 for i in range(1,10):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2     for j in range(1,i+1):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3         print("%s * %s = %s" %(j,i,i*j),end="")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4     print("")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Courier New" w:hAnsi="Courier New" w:eastAsia="宋体" w:cs="Courier New"/>
          <w:kern w:val="0"/>
          <w:sz w:val="24"/>
        </w:rPr>
        <w:t>print "\n".join("\t".join(["%s*%s=%s" %(x,y,x*y) for y in range(1, x+1)]) for x in range(1, 10))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Courier New" w:hAnsi="Courier New" w:eastAsia="宋体" w:cs="Courier New"/>
          <w:kern w:val="0"/>
          <w:sz w:val="24"/>
        </w:rPr>
        <w:t>4.</w:t>
      </w:r>
      <w:r>
        <w:rPr>
          <w:rFonts w:hint="eastAsia" w:ascii="微软雅黑" w:hAnsi="微软雅黑" w:eastAsia="微软雅黑" w:cs="Courier New"/>
          <w:b/>
          <w:bCs/>
          <w:color w:val="4D4D4D"/>
          <w:kern w:val="0"/>
          <w:sz w:val="24"/>
          <w:shd w:val="clear" w:color="auto" w:fill="FFFFFF"/>
        </w:rPr>
        <w:t>python是否区分大小写？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 xml:space="preserve">是。Python是一种区分大小写的语言。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color w:val="4D4D4D"/>
          <w:kern w:val="0"/>
          <w:sz w:val="24"/>
        </w:rPr>
        <w:t>5.Python数组和列表有什么区别？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 xml:space="preserve">Python中的数组和列表具有相同的存储数据方式。但是，数组只能包含单个数据类型元素，而列表可以包含任何数据类型元素。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Python中的内置数据类型称为字典。它定义了键和值之间的一对一关系。字典包含一对键及其对应的值。字典由键索引。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33"/>
          <w:szCs w:val="33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3"/>
          <w:szCs w:val="33"/>
          <w:shd w:val="clear" w:color="auto" w:fill="FFFFFF"/>
        </w:rPr>
        <w:t xml:space="preserve">列表list []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 xml:space="preserve">列表是处理一组有序的数据结构，可以读写，添加和删除，或者搜索列表里的元素。因为可以添加和删除，所以称为可变的数据类型，即这种类型是可以被改变的，并且列表可以嵌套。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33"/>
          <w:szCs w:val="33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3"/>
          <w:szCs w:val="33"/>
          <w:shd w:val="clear" w:color="auto" w:fill="FFFFFF"/>
        </w:rPr>
        <w:t xml:space="preserve">元组tuple（）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 xml:space="preserve">元组跟列表非常相似，用（）来表示，但是元组是不可变的，不能修改元组。元组可以嵌套。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字典dict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字典是通过键值对的方式就数据存储下来，键必须是唯一的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键值对在字典中以这样的方式标记：d = {key1 : value1, key2 : value2 }。注意它们的键/值对用冒号分割，而各个对用逗号分割，所有这些都包括在花括号中。另外，记住字典中的键/值对是没有顺序的。如果你想要一个特定的顺 序，那么你应该在使用前自己对它们排序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集合(set)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特性：与字典类似，但只包含键，而没有对应的值，包含的数据不重复。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创建：s = set(list or tuple or string)。重复的值在集合中只存在一个。如：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　　　　列表list：s = set([1,2,3,3]) -&gt;s = set([1,2,3])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　　　　元组tuple：s = set((1,2,3)) -&gt;s = set([1,2,3])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　　　　字符串string：s = set(“abc”) -&gt;s = set([“a”,“b”,“c”])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4。</w:t>
      </w:r>
      <w:r>
        <w:rPr>
          <w:rFonts w:hint="eastAsia" w:ascii="PingFang SC" w:hAnsi="PingFang SC" w:eastAsia="PingFang SC" w:cs="宋体"/>
          <w:color w:val="000000"/>
          <w:kern w:val="0"/>
          <w:sz w:val="18"/>
          <w:szCs w:val="18"/>
          <w:shd w:val="clear" w:color="auto" w:fill="FFFFFF"/>
        </w:rPr>
        <w:t xml:space="preserve">== 和 is 区别。 </w:t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== 是比较两对象的值，is 是比较在内存中的地址(id)， is 相当于 id(objx) == id(objy)。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i/>
          <w:iCs/>
          <w:color w:val="4D4D4D"/>
          <w:kern w:val="0"/>
          <w:sz w:val="24"/>
        </w:rPr>
        <w:t>说说你知道的 HTTP 方法和 状态码。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fldChar w:fldCharType="begin"/>
      </w:r>
      <w:r>
        <w:instrText xml:space="preserve"> HYPERLINK "https://zh.wikipedia.org/wiki/HTTP%E7%8A%B6%E6%80%81%E7%A0%81"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00"/>
          <w:kern w:val="0"/>
          <w:sz w:val="24"/>
          <w:u w:val="single"/>
        </w:rPr>
        <w:t>状态码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u w:val="single"/>
        </w:rPr>
        <w:fldChar w:fldCharType="end"/>
      </w: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，这里只需要大概说说，以 1××，2××，3×× 这样的层面说，没有必要细到每一个状态码。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fldChar w:fldCharType="begin"/>
      </w:r>
      <w:r>
        <w:instrText xml:space="preserve"> HYPERLINK "https://zh.wikipedia.org/wiki/%E8%B6%85%E6%96%87%E6%9C%AC%E4%BC%A0%E8%BE%93%E5%8D%8F%E8%AE%AE" \l ".E8.AF.B7.E6.B1.82.E6.96.B9.E6.B3.95"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00"/>
          <w:kern w:val="0"/>
          <w:sz w:val="24"/>
          <w:u w:val="single"/>
        </w:rPr>
        <w:t>HTTP 请求方法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u w:val="single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i/>
          <w:iCs/>
          <w:color w:val="4D4D4D"/>
          <w:kern w:val="0"/>
          <w:sz w:val="24"/>
        </w:rPr>
        <w:t>HTTP 的 GET 和 POST 有什么区别？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本质上，GET 和 POST 只不过是 发送机制不同 。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 xml:space="preserve">HTTP 和 HTTPS 的区别？ 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HTTPS = HTTP + SSL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HTTP 默认使用 80 端口，HTTPS 使用 443 端口。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fldChar w:fldCharType="begin"/>
      </w:r>
      <w:r>
        <w:instrText xml:space="preserve"> HYPERLINK "https://zh.wikipedia.org/wiki/%E8%B6%85%E6%96%87%E6%9C%AC%E4%BC%A0%E8%BE%93%E5%AE%89%E5%85%A8%E5%8D%8F%E8%AE%AE" \l ".E4.B8.8EHTTP.E7.9A.84.E5.B7.AE.E5.BC.82"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00"/>
          <w:kern w:val="0"/>
          <w:sz w:val="24"/>
          <w:u w:val="single"/>
        </w:rPr>
        <w:t>更详细</w:t>
      </w:r>
      <w:r>
        <w:rPr>
          <w:rFonts w:hint="eastAsia" w:ascii="微软雅黑" w:hAnsi="微软雅黑" w:eastAsia="微软雅黑" w:cs="宋体"/>
          <w:color w:val="000000"/>
          <w:kern w:val="0"/>
          <w:sz w:val="24"/>
          <w:u w:val="single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 xml:space="preserve">说说你知道的 HTTP 包头部信息里都有哪些字段。 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这个随便抓下包就知道了，就不说了～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firstLine="0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i/>
          <w:iCs/>
          <w:color w:val="4D4D4D"/>
          <w:kern w:val="0"/>
          <w:sz w:val="24"/>
        </w:rPr>
        <w:t>HTTP 包头部信息里面的 Host 字段是什么作用？</w:t>
      </w:r>
    </w:p>
    <w:p>
      <w:pPr>
        <w:widowControl/>
        <w:numPr>
          <w:ilvl w:val="1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表示当前请求服务器的主机名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  <w:shd w:val="clear" w:color="auto" w:fill="FEFEF2"/>
        </w:rPr>
        <w:t>22、如何测试一个纸杯？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功能度：用水杯装水看漏不漏；水能不能被喝到 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安全性：杯子有没有毒或细菌 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可靠性：杯子从不同高度落下的损坏程度 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可移植性：杯子在不同的地方、温度等环境下是否都可以正常使用 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兼容性：杯子是否能够容纳果汁、白水、酒精、汽油等 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易用性：杯子是否烫手、是否有防滑措施、是否方便饮用 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用户文档：使用手册是否对杯子的用法、限制、使用条件等有详细描述 </w:t>
      </w:r>
    </w:p>
    <w:p>
      <w:pPr>
        <w:widowControl/>
        <w:shd w:val="clear" w:color="auto" w:fill="FEFEF2"/>
        <w:jc w:val="left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疲劳测试：将杯子盛上水（案例一）放24小时检查泄漏时间和情况；盛上汽油（案例二）放24小时检查泄漏时间和情况等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压力测试：用根针并在针上面不断加重量，看压强多大时会穿透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  <w:shd w:val="clear" w:color="auto" w:fill="FEFEF2"/>
        </w:rPr>
        <w:t>假设有一个文本框要求输入10个字符的邮政编码，对于该文本框应该怎样划分等价类？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 xml:space="preserve">特殊字符，如10个*或￥；英文字母，如ABCDefghik；小于十个字符，如123；大于十个字符，如11111111111；数字和其他混合，如123AAAAAAA；空字符；保留字符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"/var/folders/zb/fl6739bd5v73lx1z9d26z36c0000gn/T/com.microsoft.Word/WebArchiveCopyPasteTempFiles/p67"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4310" cy="60820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二、正常情况下，Activity的生命周期调用过程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然后我们来梳理一下几种情况下，生命周期的方法调用顺序是怎么样的。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启动一个特定的Activity时，第一次启动，生命周期回调如下：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onCreate –&gt; onStart –&gt; onResume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当用户打开新的Activity或者切换到桌面的时候，回调如下：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onPause –&gt; onStop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但是有一种特殊的情况，如果新的Activity采用了透明的主题，那么当前Activity不会回调onStop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当用户再次回到原Activity时，回调如下：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onRestart –&gt; onStart –&gt; onResume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当用户点击Back键回退时，回调：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onPause –&gt; onStop –&gt; onDestory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当Activity被系统回收后再次打开时，回调onCreate –&gt; onStart –&gt; onResume（和过程1一样，但是只是生命周期的回调过程一样，这里还是有一些其他过程的区别的，比如回收时onSaveInstanceState的方法的调用，以及打开时onRestoreInstanceState的调用）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在生命周期中，onCreate和onDestroy是对应的，创建和销毁，并且在生命周期过程中，只被调用一次。从Activity是否可见来说，onStart和onStop是配对的，这两个方法有可能会被多次调用。从Activity是否在前台来说，onResume和onPause是配对的，也有可能会被多次调用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其中有两个问题：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第一：onStart和onResume，onPause和onStop差不对，但是又有什么本质的不同呢？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第二：当从A 窗口打开B窗口时，B窗口的onResume和A的onPause方法哪个先执行呢？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首先第一个问题：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从上面的描述中就知道了，虽然差不多，但是角度还是不通的。onStart和onStop从Activity是否可见来说的，onResume和onPause从Activity是否在前台来说的。其他的就没有什么区别了。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第二问题：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自己实践一下就知道了，先是A的onPause方法调用结束之后，才会执行B窗口的onResume方法。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fldChar w:fldCharType="begin"/>
      </w:r>
      <w:r>
        <w:instrText xml:space="preserve"> HYPERLINK "http://lib.csdn.net/base/15" \o "Android知识库"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Cs w:val="21"/>
          <w:u w:val="single"/>
          <w:shd w:val="clear" w:color="auto" w:fill="FFFFFF"/>
        </w:rPr>
        <w:t>Android</w:t>
      </w:r>
      <w:r>
        <w:rPr>
          <w:rFonts w:ascii="Verdana" w:hAnsi="Verdana" w:eastAsia="宋体" w:cs="宋体"/>
          <w:color w:val="000000"/>
          <w:kern w:val="0"/>
          <w:szCs w:val="21"/>
          <w:u w:val="single"/>
          <w:shd w:val="clear" w:color="auto" w:fill="FFFFFF"/>
        </w:rPr>
        <w:fldChar w:fldCharType="end"/>
      </w:r>
      <w:r>
        <w:rPr>
          <w:rFonts w:ascii="Verdana" w:hAnsi="Verdana" w:eastAsia="宋体" w:cs="宋体"/>
          <w:color w:val="000000"/>
          <w:kern w:val="0"/>
          <w:szCs w:val="21"/>
        </w:rPr>
        <w:t>四大组件分别为activity、service、content provider、broadcast receiver。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微软雅黑" w:hAnsi="微软雅黑" w:eastAsia="微软雅黑" w:cs="宋体"/>
          <w:color w:val="4D4D4D"/>
          <w:kern w:val="0"/>
          <w:sz w:val="24"/>
        </w:rPr>
        <w:t>   Android 开发的四大组件分别是：活动（activity），用于表现功能；服务（service），后台运行服务，不提供界面呈现；广播接受者（Broadcast Receive），勇于接收广播；内容提供者（Content Provider），支持多个应用中存储和读取数据，相当于数据库。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swiss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E45FE"/>
    <w:multiLevelType w:val="multilevel"/>
    <w:tmpl w:val="09CE4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2F879A6"/>
    <w:multiLevelType w:val="multilevel"/>
    <w:tmpl w:val="12F87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6855E7"/>
    <w:multiLevelType w:val="multilevel"/>
    <w:tmpl w:val="24685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C001584"/>
    <w:multiLevelType w:val="multilevel"/>
    <w:tmpl w:val="3C001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5"/>
    <w:rsid w:val="00D01965"/>
    <w:rsid w:val="1FFE1CF1"/>
    <w:rsid w:val="7A6D9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标题 3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标题 4 字符"/>
    <w:basedOn w:val="7"/>
    <w:link w:val="5"/>
    <w:qFormat/>
    <w:uiPriority w:val="9"/>
    <w:rPr>
      <w:rFonts w:ascii="宋体" w:hAnsi="宋体" w:eastAsia="宋体" w:cs="宋体"/>
      <w:b/>
      <w:bCs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563</Words>
  <Characters>3210</Characters>
  <Lines>26</Lines>
  <Paragraphs>7</Paragraphs>
  <TotalTime>3</TotalTime>
  <ScaleCrop>false</ScaleCrop>
  <LinksUpToDate>false</LinksUpToDate>
  <CharactersWithSpaces>3766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2022-07-30T20:18:00Z</dcterms:created>
  <dc:creator>Microsoft Office User</dc:creator>
  <cp:lastModifiedBy>笑哼</cp:lastModifiedBy>
  <dcterms:modified xsi:type="dcterms:W3CDTF">2022-08-06T20:08:58Z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709686E0B301239DDA59EE62AE9F9F23</vt:lpwstr>
  </property>
</Properties>
</file>