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2D9" w:rsidRPr="003152C3" w:rsidRDefault="00E912D9" w:rsidP="001077B8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49553D" w:rsidRDefault="004D2073" w:rsidP="001077B8">
      <w:pPr>
        <w:spacing w:line="420" w:lineRule="exact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b/>
          <w:sz w:val="28"/>
          <w:szCs w:val="28"/>
        </w:rPr>
        <w:t>G</w:t>
      </w:r>
      <w:r w:rsidR="00E912D9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>
        <w:rPr>
          <w:rFonts w:ascii="微软雅黑" w:eastAsia="微软雅黑" w:hAnsi="微软雅黑" w:hint="eastAsia"/>
          <w:b/>
          <w:sz w:val="28"/>
          <w:szCs w:val="28"/>
        </w:rPr>
        <w:t>简易</w:t>
      </w:r>
      <w:r>
        <w:rPr>
          <w:rFonts w:ascii="微软雅黑" w:eastAsia="微软雅黑" w:hAnsi="微软雅黑"/>
          <w:b/>
          <w:sz w:val="28"/>
          <w:szCs w:val="28"/>
        </w:rPr>
        <w:t>电子秤</w:t>
      </w:r>
      <w:r w:rsidR="00D75688">
        <w:rPr>
          <w:rFonts w:ascii="微软雅黑" w:eastAsia="微软雅黑" w:hAnsi="微软雅黑" w:hint="eastAsia"/>
          <w:b/>
          <w:sz w:val="28"/>
          <w:szCs w:val="28"/>
        </w:rPr>
        <w:t>（本科组、高职高专组）</w:t>
      </w:r>
    </w:p>
    <w:p w:rsidR="00E912D9" w:rsidRDefault="007477E2" w:rsidP="001077B8">
      <w:pPr>
        <w:widowControl/>
        <w:adjustRightInd w:val="0"/>
        <w:snapToGrid w:val="0"/>
        <w:spacing w:line="420" w:lineRule="exact"/>
        <w:jc w:val="left"/>
        <w:rPr>
          <w:b/>
          <w:bCs/>
          <w:kern w:val="0"/>
          <w:sz w:val="28"/>
          <w:szCs w:val="28"/>
        </w:rPr>
      </w:pPr>
      <w:r w:rsidRPr="007477E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1" type="#_x0000_t75" style="position:absolute;margin-left:317.5pt;margin-top:3.25pt;width:164.25pt;height:198.75pt;z-index:251657728">
            <v:imagedata r:id="rId7" o:title=""/>
            <w10:wrap type="square"/>
          </v:shape>
          <o:OLEObject Type="Embed" ProgID="Visio.Drawing.15" ShapeID="_x0000_s1131" DrawAspect="Content" ObjectID="_1530938149" r:id="rId8"/>
        </w:pict>
      </w:r>
    </w:p>
    <w:p w:rsidR="0049553D" w:rsidRPr="0049553D" w:rsidRDefault="0049553D" w:rsidP="001077B8">
      <w:pPr>
        <w:widowControl/>
        <w:numPr>
          <w:ilvl w:val="0"/>
          <w:numId w:val="2"/>
        </w:numPr>
        <w:adjustRightInd w:val="0"/>
        <w:snapToGrid w:val="0"/>
        <w:spacing w:line="420" w:lineRule="exact"/>
        <w:jc w:val="left"/>
        <w:rPr>
          <w:kern w:val="0"/>
          <w:sz w:val="28"/>
          <w:szCs w:val="28"/>
        </w:rPr>
      </w:pP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 xml:space="preserve">i   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Ansi="宋体" w:hint="eastAsia"/>
          <w:b/>
          <w:bCs/>
          <w:vanish/>
          <w:kern w:val="0"/>
          <w:sz w:val="28"/>
          <w:szCs w:val="28"/>
        </w:rPr>
        <w:t>。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>.</w:t>
      </w:r>
      <w:r w:rsidRPr="00E912D9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49553D" w:rsidRDefault="0049553D" w:rsidP="001077B8">
      <w:pPr>
        <w:widowControl/>
        <w:adjustRightInd w:val="0"/>
        <w:spacing w:line="420" w:lineRule="exact"/>
        <w:ind w:firstLineChars="200" w:firstLine="480"/>
        <w:rPr>
          <w:sz w:val="24"/>
        </w:rPr>
      </w:pPr>
      <w:r w:rsidRPr="0049553D">
        <w:rPr>
          <w:sz w:val="24"/>
        </w:rPr>
        <w:t>设计并制作一个</w:t>
      </w:r>
      <w:r w:rsidR="00B04C22">
        <w:rPr>
          <w:rFonts w:hint="eastAsia"/>
          <w:sz w:val="24"/>
        </w:rPr>
        <w:t>以</w:t>
      </w:r>
      <w:r w:rsidR="00B04C22">
        <w:rPr>
          <w:sz w:val="24"/>
        </w:rPr>
        <w:t>电阻应变片为称重传感器的简易电子秤，电子秤的结构如</w:t>
      </w:r>
      <w:r w:rsidR="00B04C22">
        <w:rPr>
          <w:rFonts w:hint="eastAsia"/>
          <w:sz w:val="24"/>
        </w:rPr>
        <w:t>右</w:t>
      </w:r>
      <w:r w:rsidR="00B04C22">
        <w:rPr>
          <w:sz w:val="24"/>
        </w:rPr>
        <w:t>图所示。</w:t>
      </w:r>
      <w:r w:rsidR="00521CC9">
        <w:rPr>
          <w:rFonts w:hint="eastAsia"/>
          <w:sz w:val="24"/>
        </w:rPr>
        <w:t>如右</w:t>
      </w:r>
      <w:r w:rsidR="005A74A1">
        <w:rPr>
          <w:rFonts w:hint="eastAsia"/>
          <w:sz w:val="24"/>
        </w:rPr>
        <w:t>图</w:t>
      </w:r>
      <w:r w:rsidR="00521CC9">
        <w:rPr>
          <w:sz w:val="24"/>
        </w:rPr>
        <w:t>所示，</w:t>
      </w:r>
      <w:r w:rsidR="00521CC9">
        <w:rPr>
          <w:rFonts w:hint="eastAsia"/>
          <w:sz w:val="24"/>
        </w:rPr>
        <w:t>铁质</w:t>
      </w:r>
      <w:r w:rsidR="00896305">
        <w:rPr>
          <w:rFonts w:hint="eastAsia"/>
          <w:sz w:val="24"/>
        </w:rPr>
        <w:t>悬臂</w:t>
      </w:r>
      <w:r w:rsidR="00521CC9">
        <w:rPr>
          <w:sz w:val="24"/>
        </w:rPr>
        <w:t>梁</w:t>
      </w:r>
      <w:r w:rsidR="00521CC9">
        <w:rPr>
          <w:rFonts w:hint="eastAsia"/>
          <w:sz w:val="24"/>
        </w:rPr>
        <w:t>固定</w:t>
      </w:r>
      <w:r w:rsidR="00521CC9">
        <w:rPr>
          <w:sz w:val="24"/>
        </w:rPr>
        <w:t>在</w:t>
      </w:r>
      <w:r w:rsidR="00B04C22">
        <w:rPr>
          <w:rFonts w:hint="eastAsia"/>
          <w:sz w:val="24"/>
        </w:rPr>
        <w:t>支架</w:t>
      </w:r>
      <w:r w:rsidR="00521CC9">
        <w:rPr>
          <w:rFonts w:hint="eastAsia"/>
          <w:sz w:val="24"/>
        </w:rPr>
        <w:t>上，支架高度</w:t>
      </w:r>
      <w:r w:rsidR="00521CC9">
        <w:rPr>
          <w:sz w:val="24"/>
        </w:rPr>
        <w:t>不大于</w:t>
      </w:r>
      <w:r w:rsidR="00414B57">
        <w:rPr>
          <w:rFonts w:hint="eastAsia"/>
          <w:sz w:val="24"/>
        </w:rPr>
        <w:t>4</w:t>
      </w:r>
      <w:r w:rsidR="00521CC9">
        <w:rPr>
          <w:rFonts w:hint="eastAsia"/>
          <w:sz w:val="24"/>
        </w:rPr>
        <w:t>0</w:t>
      </w:r>
      <w:r w:rsidR="00521CC9">
        <w:rPr>
          <w:sz w:val="24"/>
        </w:rPr>
        <w:t>cm</w:t>
      </w:r>
      <w:r w:rsidR="00521CC9">
        <w:rPr>
          <w:sz w:val="24"/>
        </w:rPr>
        <w:t>，支架及秤盘的形状与材质不限。</w:t>
      </w:r>
      <w:r w:rsidR="00414B57">
        <w:rPr>
          <w:rFonts w:hint="eastAsia"/>
          <w:sz w:val="24"/>
        </w:rPr>
        <w:t>悬臂梁</w:t>
      </w:r>
      <w:r w:rsidR="00B04C22">
        <w:rPr>
          <w:rFonts w:hint="eastAsia"/>
          <w:sz w:val="24"/>
        </w:rPr>
        <w:t>上</w:t>
      </w:r>
      <w:r w:rsidR="00521CC9">
        <w:rPr>
          <w:rFonts w:hint="eastAsia"/>
          <w:sz w:val="24"/>
        </w:rPr>
        <w:t>粘贴</w:t>
      </w:r>
      <w:r w:rsidR="00B04C22">
        <w:rPr>
          <w:sz w:val="24"/>
        </w:rPr>
        <w:t>电阻应变片</w:t>
      </w:r>
      <w:r w:rsidR="00521CC9">
        <w:rPr>
          <w:rFonts w:hint="eastAsia"/>
          <w:sz w:val="24"/>
        </w:rPr>
        <w:t>作为</w:t>
      </w:r>
      <w:r w:rsidR="00521CC9">
        <w:rPr>
          <w:sz w:val="24"/>
        </w:rPr>
        <w:t>称重传感器</w:t>
      </w:r>
      <w:r w:rsidR="00521CC9">
        <w:rPr>
          <w:rFonts w:hint="eastAsia"/>
          <w:sz w:val="24"/>
        </w:rPr>
        <w:t>。</w:t>
      </w:r>
    </w:p>
    <w:p w:rsidR="00F51347" w:rsidRDefault="00F51347" w:rsidP="001077B8">
      <w:pPr>
        <w:widowControl/>
        <w:adjustRightInd w:val="0"/>
        <w:spacing w:line="420" w:lineRule="exact"/>
        <w:ind w:firstLineChars="200" w:firstLine="480"/>
        <w:rPr>
          <w:sz w:val="24"/>
        </w:rPr>
      </w:pPr>
    </w:p>
    <w:p w:rsidR="0049553D" w:rsidRPr="0049553D" w:rsidRDefault="00E912D9" w:rsidP="001077B8">
      <w:pPr>
        <w:widowControl/>
        <w:adjustRightInd w:val="0"/>
        <w:spacing w:line="420" w:lineRule="exact"/>
        <w:rPr>
          <w:b/>
          <w:sz w:val="24"/>
        </w:rPr>
      </w:pPr>
      <w:r>
        <w:rPr>
          <w:rFonts w:hint="eastAsia"/>
          <w:b/>
          <w:bCs/>
          <w:kern w:val="0"/>
          <w:sz w:val="28"/>
          <w:szCs w:val="28"/>
        </w:rPr>
        <w:t>2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="0049553D" w:rsidRPr="00E912D9">
        <w:rPr>
          <w:rFonts w:ascii="黑体" w:eastAsia="黑体" w:hAnsi="宋体"/>
          <w:b/>
          <w:bCs/>
          <w:kern w:val="0"/>
          <w:sz w:val="28"/>
          <w:szCs w:val="28"/>
        </w:rPr>
        <w:t>要求</w:t>
      </w:r>
    </w:p>
    <w:p w:rsidR="00A20DDE" w:rsidRDefault="0068424F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204D40">
        <w:rPr>
          <w:rFonts w:hint="eastAsia"/>
          <w:color w:val="000000"/>
          <w:sz w:val="24"/>
        </w:rPr>
        <w:t>电子秤可以数字显示被称物体</w:t>
      </w:r>
      <w:r w:rsidR="00204D40">
        <w:rPr>
          <w:color w:val="000000"/>
          <w:sz w:val="24"/>
        </w:rPr>
        <w:t>的重量，单位</w:t>
      </w:r>
      <w:r w:rsidR="00414B57">
        <w:rPr>
          <w:rFonts w:hint="eastAsia"/>
          <w:color w:val="000000"/>
          <w:sz w:val="24"/>
        </w:rPr>
        <w:t>克</w:t>
      </w:r>
      <w:r w:rsidR="00414B57">
        <w:rPr>
          <w:color w:val="000000"/>
          <w:sz w:val="24"/>
        </w:rPr>
        <w:t>（</w:t>
      </w:r>
      <w:r w:rsidR="00414B57">
        <w:rPr>
          <w:color w:val="000000"/>
          <w:sz w:val="24"/>
        </w:rPr>
        <w:t>g</w:t>
      </w:r>
      <w:r w:rsidR="00414B57">
        <w:rPr>
          <w:color w:val="000000"/>
          <w:sz w:val="24"/>
        </w:rPr>
        <w:t>）</w:t>
      </w:r>
      <w:r w:rsidR="00204D40">
        <w:rPr>
          <w:rFonts w:hint="eastAsia"/>
          <w:color w:val="000000"/>
          <w:sz w:val="24"/>
        </w:rPr>
        <w:t>；</w:t>
      </w:r>
    </w:p>
    <w:p w:rsidR="00204D40" w:rsidRDefault="00A20DDE" w:rsidP="001077B8">
      <w:pPr>
        <w:spacing w:line="420" w:lineRule="exact"/>
        <w:ind w:firstLineChars="2150" w:firstLine="516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B04C22" w:rsidRDefault="00204D40" w:rsidP="0077571B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</w:t>
      </w:r>
      <w:r w:rsidR="00B04C22" w:rsidRPr="005A5FDC">
        <w:rPr>
          <w:rFonts w:hint="eastAsia"/>
          <w:sz w:val="24"/>
        </w:rPr>
        <w:t>电子秤称重范围</w:t>
      </w:r>
      <w:r w:rsidR="0077571B" w:rsidRPr="005A5FDC">
        <w:rPr>
          <w:rFonts w:hint="eastAsia"/>
          <w:sz w:val="24"/>
        </w:rPr>
        <w:t>5</w:t>
      </w:r>
      <w:r w:rsidR="00414B57">
        <w:rPr>
          <w:rFonts w:hint="eastAsia"/>
          <w:sz w:val="24"/>
        </w:rPr>
        <w:t>.00</w:t>
      </w:r>
      <w:r w:rsidR="0077571B" w:rsidRPr="005A5FDC">
        <w:rPr>
          <w:sz w:val="24"/>
        </w:rPr>
        <w:t>g</w:t>
      </w:r>
      <w:r w:rsidRPr="005A5FDC">
        <w:rPr>
          <w:sz w:val="24"/>
        </w:rPr>
        <w:t>~</w:t>
      </w:r>
      <w:r w:rsidR="00B04C22" w:rsidRPr="005A5FDC">
        <w:rPr>
          <w:rFonts w:hint="eastAsia"/>
          <w:sz w:val="24"/>
        </w:rPr>
        <w:t>500</w:t>
      </w:r>
      <w:r w:rsidR="00B04C22" w:rsidRPr="005A5FDC">
        <w:rPr>
          <w:sz w:val="24"/>
        </w:rPr>
        <w:t>g</w:t>
      </w:r>
      <w:r w:rsidR="00414B57">
        <w:rPr>
          <w:rFonts w:hint="eastAsia"/>
          <w:sz w:val="24"/>
        </w:rPr>
        <w:t>；</w:t>
      </w:r>
      <w:r w:rsidR="005A74A1">
        <w:rPr>
          <w:rFonts w:hint="eastAsia"/>
          <w:sz w:val="24"/>
        </w:rPr>
        <w:t>重量</w:t>
      </w:r>
      <w:r w:rsidR="005A74A1">
        <w:rPr>
          <w:sz w:val="24"/>
        </w:rPr>
        <w:t>小于</w:t>
      </w:r>
      <w:r w:rsidR="00414B57">
        <w:rPr>
          <w:rFonts w:hint="eastAsia"/>
          <w:sz w:val="24"/>
        </w:rPr>
        <w:t>50</w:t>
      </w:r>
      <w:r w:rsidR="00414B57">
        <w:rPr>
          <w:sz w:val="24"/>
        </w:rPr>
        <w:t>g</w:t>
      </w:r>
      <w:r w:rsidR="00414B57">
        <w:rPr>
          <w:sz w:val="24"/>
        </w:rPr>
        <w:t>，称重</w:t>
      </w:r>
      <w:r w:rsidR="00414B57">
        <w:rPr>
          <w:rFonts w:hint="eastAsia"/>
          <w:sz w:val="24"/>
        </w:rPr>
        <w:t>误差</w:t>
      </w:r>
      <w:r w:rsidR="00414B57">
        <w:rPr>
          <w:sz w:val="24"/>
        </w:rPr>
        <w:t>小于</w:t>
      </w:r>
      <w:r w:rsidR="00414B57">
        <w:rPr>
          <w:rFonts w:hint="eastAsia"/>
          <w:sz w:val="24"/>
        </w:rPr>
        <w:t>0.5</w:t>
      </w:r>
      <w:r w:rsidR="00414B57">
        <w:rPr>
          <w:sz w:val="24"/>
        </w:rPr>
        <w:t>g</w:t>
      </w:r>
      <w:r w:rsidR="00414B57">
        <w:rPr>
          <w:sz w:val="24"/>
        </w:rPr>
        <w:t>；</w:t>
      </w:r>
      <w:r w:rsidR="005A74A1">
        <w:rPr>
          <w:rFonts w:hint="eastAsia"/>
          <w:sz w:val="24"/>
        </w:rPr>
        <w:t>重量</w:t>
      </w:r>
      <w:r w:rsidR="005A74A1">
        <w:rPr>
          <w:sz w:val="24"/>
        </w:rPr>
        <w:t>在</w:t>
      </w:r>
      <w:r w:rsidR="00414B57">
        <w:rPr>
          <w:rFonts w:hint="eastAsia"/>
          <w:sz w:val="24"/>
        </w:rPr>
        <w:t>5</w:t>
      </w:r>
      <w:r w:rsidR="00414B57">
        <w:rPr>
          <w:sz w:val="24"/>
        </w:rPr>
        <w:t>0g</w:t>
      </w:r>
      <w:r w:rsidR="00414B57">
        <w:rPr>
          <w:sz w:val="24"/>
        </w:rPr>
        <w:t>及以上，称重</w:t>
      </w:r>
      <w:r w:rsidR="00414B57">
        <w:rPr>
          <w:rFonts w:hint="eastAsia"/>
          <w:sz w:val="24"/>
        </w:rPr>
        <w:t>误差</w:t>
      </w:r>
      <w:r w:rsidR="00414B57">
        <w:rPr>
          <w:sz w:val="24"/>
        </w:rPr>
        <w:t>小于</w:t>
      </w:r>
      <w:r w:rsidR="00414B57">
        <w:rPr>
          <w:rFonts w:hint="eastAsia"/>
          <w:sz w:val="24"/>
        </w:rPr>
        <w:t>1</w:t>
      </w:r>
      <w:r w:rsidR="00414B57">
        <w:rPr>
          <w:sz w:val="24"/>
        </w:rPr>
        <w:t>g</w:t>
      </w:r>
      <w:r w:rsidR="00414B57">
        <w:rPr>
          <w:sz w:val="24"/>
        </w:rPr>
        <w:t>；</w:t>
      </w:r>
      <w:r w:rsidR="0077571B"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="0077571B">
        <w:rPr>
          <w:color w:val="000000"/>
          <w:sz w:val="24"/>
        </w:rPr>
        <w:t>0</w:t>
      </w:r>
      <w:r w:rsidR="0077571B" w:rsidRPr="00E7759A">
        <w:rPr>
          <w:rFonts w:hint="eastAsia"/>
          <w:color w:val="000000"/>
          <w:sz w:val="24"/>
        </w:rPr>
        <w:t>分）</w:t>
      </w:r>
    </w:p>
    <w:p w:rsidR="00204D40" w:rsidRDefault="00204D40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电子秤可以设置</w:t>
      </w:r>
      <w:r>
        <w:rPr>
          <w:color w:val="000000"/>
          <w:sz w:val="24"/>
        </w:rPr>
        <w:t>单价</w:t>
      </w: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元</w:t>
      </w:r>
      <w:r w:rsidR="00C11574">
        <w:rPr>
          <w:rFonts w:hint="eastAsia"/>
          <w:color w:val="000000"/>
          <w:sz w:val="24"/>
        </w:rPr>
        <w:t>/</w:t>
      </w:r>
      <w:r w:rsidR="00C11574">
        <w:rPr>
          <w:rFonts w:hint="eastAsia"/>
          <w:color w:val="000000"/>
          <w:sz w:val="24"/>
        </w:rPr>
        <w:t>克</w:t>
      </w:r>
      <w:r>
        <w:rPr>
          <w:rFonts w:hint="eastAsia"/>
          <w:color w:val="000000"/>
          <w:sz w:val="24"/>
        </w:rPr>
        <w:t>）</w:t>
      </w:r>
      <w:r w:rsidR="00A20796">
        <w:rPr>
          <w:rFonts w:hint="eastAsia"/>
          <w:color w:val="000000"/>
          <w:sz w:val="24"/>
        </w:rPr>
        <w:t>，</w:t>
      </w:r>
      <w:r w:rsidR="00C11574">
        <w:rPr>
          <w:rFonts w:hint="eastAsia"/>
          <w:color w:val="000000"/>
          <w:sz w:val="24"/>
        </w:rPr>
        <w:t>可</w:t>
      </w:r>
      <w:r>
        <w:rPr>
          <w:color w:val="000000"/>
          <w:sz w:val="24"/>
        </w:rPr>
        <w:t>计算</w:t>
      </w:r>
      <w:r>
        <w:rPr>
          <w:rFonts w:hint="eastAsia"/>
          <w:color w:val="000000"/>
          <w:sz w:val="24"/>
        </w:rPr>
        <w:t>物品</w:t>
      </w:r>
      <w:r>
        <w:rPr>
          <w:color w:val="000000"/>
          <w:sz w:val="24"/>
        </w:rPr>
        <w:t>金额</w:t>
      </w:r>
      <w:r w:rsidR="00A20796">
        <w:rPr>
          <w:rFonts w:hint="eastAsia"/>
          <w:color w:val="000000"/>
          <w:sz w:val="24"/>
        </w:rPr>
        <w:t>并</w:t>
      </w:r>
      <w:r w:rsidR="00C11574">
        <w:rPr>
          <w:rFonts w:hint="eastAsia"/>
          <w:color w:val="000000"/>
          <w:sz w:val="24"/>
        </w:rPr>
        <w:t>实现金额</w:t>
      </w:r>
      <w:r w:rsidR="00A20796">
        <w:rPr>
          <w:color w:val="000000"/>
          <w:sz w:val="24"/>
        </w:rPr>
        <w:t>累加</w:t>
      </w:r>
      <w:r>
        <w:rPr>
          <w:rFonts w:hint="eastAsia"/>
          <w:color w:val="000000"/>
          <w:sz w:val="24"/>
        </w:rPr>
        <w:t>；</w:t>
      </w:r>
      <w:r w:rsidR="00A20DDE" w:rsidRPr="00E7759A">
        <w:rPr>
          <w:rFonts w:hint="eastAsia"/>
          <w:color w:val="000000"/>
          <w:sz w:val="24"/>
        </w:rPr>
        <w:t>（</w:t>
      </w:r>
      <w:r w:rsidR="00A20DDE">
        <w:rPr>
          <w:rFonts w:hint="eastAsia"/>
          <w:color w:val="000000"/>
          <w:sz w:val="24"/>
        </w:rPr>
        <w:t>15</w:t>
      </w:r>
      <w:r w:rsidR="00A20DDE" w:rsidRPr="00E7759A">
        <w:rPr>
          <w:rFonts w:hint="eastAsia"/>
          <w:color w:val="000000"/>
          <w:sz w:val="24"/>
        </w:rPr>
        <w:t>分）</w:t>
      </w:r>
    </w:p>
    <w:p w:rsidR="00A20DDE" w:rsidRDefault="00204D40" w:rsidP="001077B8">
      <w:pPr>
        <w:spacing w:line="42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）电子秤</w:t>
      </w:r>
      <w:r>
        <w:rPr>
          <w:color w:val="000000"/>
          <w:sz w:val="24"/>
        </w:rPr>
        <w:t>具有</w:t>
      </w:r>
      <w:r>
        <w:rPr>
          <w:rFonts w:hint="eastAsia"/>
          <w:color w:val="000000"/>
          <w:sz w:val="24"/>
        </w:rPr>
        <w:t>去皮功能</w:t>
      </w:r>
      <w:r>
        <w:rPr>
          <w:color w:val="000000"/>
          <w:sz w:val="24"/>
        </w:rPr>
        <w:t>，</w:t>
      </w:r>
      <w:r w:rsidR="00605176">
        <w:rPr>
          <w:rFonts w:hint="eastAsia"/>
          <w:color w:val="000000"/>
          <w:sz w:val="24"/>
        </w:rPr>
        <w:t>去皮范围</w:t>
      </w:r>
      <w:r w:rsidR="00605176">
        <w:rPr>
          <w:color w:val="000000"/>
          <w:sz w:val="24"/>
        </w:rPr>
        <w:t>不超过</w:t>
      </w:r>
      <w:r w:rsidR="00605176">
        <w:rPr>
          <w:rFonts w:hint="eastAsia"/>
          <w:color w:val="000000"/>
          <w:sz w:val="24"/>
        </w:rPr>
        <w:t>100</w:t>
      </w:r>
      <w:r w:rsidR="00605176">
        <w:rPr>
          <w:color w:val="000000"/>
          <w:sz w:val="24"/>
        </w:rPr>
        <w:t>g</w:t>
      </w:r>
      <w:r>
        <w:rPr>
          <w:color w:val="000000"/>
          <w:sz w:val="24"/>
        </w:rPr>
        <w:t>；</w:t>
      </w:r>
      <w:r w:rsidR="00A20DDE" w:rsidRPr="00E7759A">
        <w:rPr>
          <w:rFonts w:hint="eastAsia"/>
          <w:color w:val="000000"/>
          <w:sz w:val="24"/>
        </w:rPr>
        <w:t>（</w:t>
      </w:r>
      <w:r w:rsidR="00A20DDE">
        <w:rPr>
          <w:rFonts w:hint="eastAsia"/>
          <w:color w:val="000000"/>
          <w:sz w:val="24"/>
        </w:rPr>
        <w:t>15</w:t>
      </w:r>
      <w:r w:rsidR="00A20DDE" w:rsidRPr="00E7759A">
        <w:rPr>
          <w:rFonts w:hint="eastAsia"/>
          <w:color w:val="000000"/>
          <w:sz w:val="24"/>
        </w:rPr>
        <w:t>分）</w:t>
      </w:r>
    </w:p>
    <w:p w:rsidR="00204D40" w:rsidRPr="00204D40" w:rsidRDefault="00A20DDE" w:rsidP="001077B8">
      <w:pPr>
        <w:spacing w:line="42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>
        <w:rPr>
          <w:rFonts w:hint="eastAsia"/>
          <w:color w:val="000000"/>
          <w:sz w:val="24"/>
        </w:rPr>
        <w:t>。</w:t>
      </w: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F21567" w:rsidRDefault="00C80A2B" w:rsidP="001077B8">
      <w:pPr>
        <w:spacing w:line="420" w:lineRule="exact"/>
        <w:ind w:firstLineChars="200" w:firstLine="480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A20DDE">
        <w:rPr>
          <w:rFonts w:hAnsi="宋体" w:hint="eastAsia"/>
          <w:color w:val="000000"/>
          <w:sz w:val="24"/>
        </w:rPr>
        <w:t>：</w:t>
      </w:r>
      <w:r w:rsidRPr="00E7759A">
        <w:rPr>
          <w:rFonts w:hAnsi="宋体" w:hint="eastAsia"/>
          <w:color w:val="000000"/>
          <w:sz w:val="24"/>
        </w:rPr>
        <w:t>（</w:t>
      </w:r>
      <w:r w:rsidR="00A31922" w:rsidRPr="00E7759A">
        <w:rPr>
          <w:rFonts w:hAnsi="宋体" w:hint="eastAsia"/>
          <w:color w:val="000000"/>
          <w:sz w:val="24"/>
        </w:rPr>
        <w:t>2</w:t>
      </w:r>
      <w:r w:rsidRPr="00E7759A">
        <w:rPr>
          <w:rFonts w:hAnsi="宋体" w:hint="eastAsia"/>
          <w:color w:val="000000"/>
          <w:sz w:val="24"/>
        </w:rPr>
        <w:t>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10"/>
        <w:gridCol w:w="4394"/>
        <w:gridCol w:w="709"/>
      </w:tblGrid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项目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A20DDE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spacing w:line="420" w:lineRule="exact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F51347">
        <w:tc>
          <w:tcPr>
            <w:tcW w:w="6804" w:type="dxa"/>
            <w:gridSpan w:val="2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1077B8">
            <w:pPr>
              <w:widowControl/>
              <w:adjustRightInd w:val="0"/>
              <w:snapToGrid w:val="0"/>
              <w:spacing w:line="420" w:lineRule="exact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80A2B" w:rsidRDefault="00C80A2B" w:rsidP="001077B8">
      <w:pPr>
        <w:spacing w:line="420" w:lineRule="exact"/>
        <w:rPr>
          <w:b/>
          <w:bCs/>
          <w:kern w:val="0"/>
          <w:sz w:val="28"/>
          <w:szCs w:val="28"/>
        </w:rPr>
      </w:pPr>
      <w:r w:rsidRPr="00C80A2B">
        <w:rPr>
          <w:rFonts w:hint="eastAsia"/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9F627A" w:rsidRDefault="009F627A" w:rsidP="00D75688">
      <w:pPr>
        <w:adjustRightInd w:val="0"/>
        <w:snapToGrid w:val="0"/>
        <w:spacing w:beforeLines="25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1</w:t>
      </w:r>
      <w:r>
        <w:rPr>
          <w:rFonts w:hAnsi="宋体" w:hint="eastAsia"/>
          <w:kern w:val="0"/>
          <w:sz w:val="24"/>
        </w:rPr>
        <w:t>）称重</w:t>
      </w:r>
      <w:r>
        <w:rPr>
          <w:rFonts w:hAnsi="宋体"/>
          <w:kern w:val="0"/>
          <w:sz w:val="24"/>
        </w:rPr>
        <w:t>传感</w:t>
      </w:r>
      <w:r>
        <w:rPr>
          <w:rFonts w:hAnsi="宋体" w:hint="eastAsia"/>
          <w:kern w:val="0"/>
          <w:sz w:val="24"/>
        </w:rPr>
        <w:t>装置</w:t>
      </w:r>
      <w:r>
        <w:rPr>
          <w:rFonts w:hAnsi="宋体"/>
          <w:kern w:val="0"/>
          <w:sz w:val="24"/>
        </w:rPr>
        <w:t>需自制，不得采用</w:t>
      </w:r>
      <w:r>
        <w:rPr>
          <w:rFonts w:hAnsi="宋体" w:hint="eastAsia"/>
          <w:kern w:val="0"/>
          <w:sz w:val="24"/>
        </w:rPr>
        <w:t>商用</w:t>
      </w:r>
      <w:r>
        <w:rPr>
          <w:rFonts w:hAnsi="宋体"/>
          <w:kern w:val="0"/>
          <w:sz w:val="24"/>
        </w:rPr>
        <w:t>电子称</w:t>
      </w:r>
      <w:r>
        <w:rPr>
          <w:rFonts w:hAnsi="宋体" w:hint="eastAsia"/>
          <w:kern w:val="0"/>
          <w:sz w:val="24"/>
        </w:rPr>
        <w:t>的</w:t>
      </w:r>
      <w:r>
        <w:rPr>
          <w:rFonts w:hAnsi="宋体"/>
          <w:kern w:val="0"/>
          <w:sz w:val="24"/>
        </w:rPr>
        <w:t>称重</w:t>
      </w:r>
      <w:r>
        <w:rPr>
          <w:rFonts w:hAnsi="宋体" w:hint="eastAsia"/>
          <w:kern w:val="0"/>
          <w:sz w:val="24"/>
        </w:rPr>
        <w:t>装置</w:t>
      </w:r>
      <w:r w:rsidR="008C71C5">
        <w:rPr>
          <w:rFonts w:hAnsi="宋体" w:hint="eastAsia"/>
          <w:kern w:val="0"/>
          <w:sz w:val="24"/>
        </w:rPr>
        <w:t>。</w:t>
      </w:r>
      <w:bookmarkStart w:id="0" w:name="_GoBack"/>
      <w:bookmarkEnd w:id="0"/>
    </w:p>
    <w:p w:rsidR="005B3664" w:rsidRDefault="009F627A" w:rsidP="00D75688">
      <w:pPr>
        <w:adjustRightInd w:val="0"/>
        <w:snapToGrid w:val="0"/>
        <w:spacing w:beforeLines="25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</w:t>
      </w:r>
      <w:r w:rsidR="00896305">
        <w:rPr>
          <w:rFonts w:hint="eastAsia"/>
          <w:sz w:val="24"/>
        </w:rPr>
        <w:t>铁质悬臂</w:t>
      </w:r>
      <w:r w:rsidR="00896305">
        <w:rPr>
          <w:sz w:val="24"/>
        </w:rPr>
        <w:t>梁可用磁铁检验</w:t>
      </w:r>
      <w:r>
        <w:rPr>
          <w:rFonts w:hint="eastAsia"/>
          <w:sz w:val="24"/>
        </w:rPr>
        <w:t>，</w:t>
      </w:r>
      <w:r w:rsidR="00896305">
        <w:rPr>
          <w:rFonts w:hint="eastAsia"/>
          <w:sz w:val="24"/>
        </w:rPr>
        <w:t>悬臂</w:t>
      </w:r>
      <w:r w:rsidR="00896305">
        <w:rPr>
          <w:sz w:val="24"/>
        </w:rPr>
        <w:t>梁</w:t>
      </w:r>
      <w:r w:rsidR="00896305">
        <w:rPr>
          <w:rFonts w:hint="eastAsia"/>
          <w:sz w:val="24"/>
        </w:rPr>
        <w:t>上所用</w:t>
      </w:r>
      <w:r w:rsidR="001077B8">
        <w:rPr>
          <w:rFonts w:hAnsi="宋体"/>
          <w:kern w:val="0"/>
          <w:sz w:val="24"/>
        </w:rPr>
        <w:t>电阻应变片</w:t>
      </w:r>
      <w:r w:rsidR="001077B8">
        <w:rPr>
          <w:rFonts w:hAnsi="宋体" w:hint="eastAsia"/>
          <w:kern w:val="0"/>
          <w:sz w:val="24"/>
        </w:rPr>
        <w:t>的</w:t>
      </w:r>
      <w:r w:rsidR="001077B8">
        <w:rPr>
          <w:rFonts w:hAnsi="宋体"/>
          <w:kern w:val="0"/>
          <w:sz w:val="24"/>
        </w:rPr>
        <w:t>种类、型号、数量自</w:t>
      </w:r>
      <w:r w:rsidR="00896305">
        <w:rPr>
          <w:rFonts w:hAnsi="宋体" w:hint="eastAsia"/>
          <w:kern w:val="0"/>
          <w:sz w:val="24"/>
        </w:rPr>
        <w:t>定</w:t>
      </w:r>
      <w:r w:rsidR="0017220A" w:rsidRPr="00896305">
        <w:rPr>
          <w:rFonts w:hAnsi="宋体" w:hint="eastAsia"/>
          <w:kern w:val="0"/>
          <w:sz w:val="24"/>
        </w:rPr>
        <w:t>。</w:t>
      </w:r>
    </w:p>
    <w:p w:rsidR="00FA484B" w:rsidRPr="00896305" w:rsidRDefault="00FA484B" w:rsidP="007477E2">
      <w:pPr>
        <w:adjustRightInd w:val="0"/>
        <w:snapToGrid w:val="0"/>
        <w:spacing w:beforeLines="25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3</w:t>
      </w:r>
      <w:r>
        <w:rPr>
          <w:rFonts w:hAnsi="宋体" w:hint="eastAsia"/>
          <w:kern w:val="0"/>
          <w:sz w:val="24"/>
        </w:rPr>
        <w:t>）</w:t>
      </w:r>
      <w:r w:rsidR="00551386">
        <w:rPr>
          <w:rFonts w:hAnsi="宋体" w:hint="eastAsia"/>
          <w:kern w:val="0"/>
          <w:sz w:val="24"/>
        </w:rPr>
        <w:t>测试</w:t>
      </w:r>
      <w:r w:rsidR="00551386">
        <w:rPr>
          <w:rFonts w:hAnsi="宋体"/>
          <w:kern w:val="0"/>
          <w:sz w:val="24"/>
        </w:rPr>
        <w:t>时以砝码为</w:t>
      </w:r>
      <w:r w:rsidR="00551386">
        <w:rPr>
          <w:rFonts w:hAnsi="宋体" w:hint="eastAsia"/>
          <w:kern w:val="0"/>
          <w:sz w:val="24"/>
        </w:rPr>
        <w:t>重量</w:t>
      </w:r>
      <w:r w:rsidR="00551386">
        <w:rPr>
          <w:rFonts w:hAnsi="宋体"/>
          <w:kern w:val="0"/>
          <w:sz w:val="24"/>
        </w:rPr>
        <w:t>标准</w:t>
      </w:r>
      <w:r w:rsidR="00551386">
        <w:rPr>
          <w:rFonts w:hAnsi="宋体" w:hint="eastAsia"/>
          <w:kern w:val="0"/>
          <w:sz w:val="24"/>
        </w:rPr>
        <w:t>。</w:t>
      </w:r>
    </w:p>
    <w:sectPr w:rsidR="00FA484B" w:rsidRPr="00896305" w:rsidSect="00DF511D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C88" w:rsidRDefault="00DE7C88" w:rsidP="00C97D70">
      <w:r>
        <w:separator/>
      </w:r>
    </w:p>
  </w:endnote>
  <w:endnote w:type="continuationSeparator" w:id="1">
    <w:p w:rsidR="00DE7C88" w:rsidRDefault="00DE7C88" w:rsidP="00C97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574" w:rsidRDefault="00C11574" w:rsidP="00BD6281">
    <w:pPr>
      <w:pStyle w:val="a5"/>
      <w:tabs>
        <w:tab w:val="clear" w:pos="4153"/>
        <w:tab w:val="clear" w:pos="8306"/>
        <w:tab w:val="center" w:pos="4819"/>
        <w:tab w:val="right" w:pos="9638"/>
      </w:tabs>
    </w:pPr>
    <w:r>
      <w:tab/>
      <w:t>G</w:t>
    </w:r>
    <w:r>
      <w:rPr>
        <w:rFonts w:hint="eastAsia"/>
      </w:rPr>
      <w:t>-</w:t>
    </w:r>
    <w:r w:rsidR="007477E2">
      <w:rPr>
        <w:rStyle w:val="a7"/>
      </w:rPr>
      <w:fldChar w:fldCharType="begin"/>
    </w:r>
    <w:r>
      <w:rPr>
        <w:rStyle w:val="a7"/>
      </w:rPr>
      <w:instrText xml:space="preserve"> PAGE </w:instrText>
    </w:r>
    <w:r w:rsidR="007477E2">
      <w:rPr>
        <w:rStyle w:val="a7"/>
      </w:rPr>
      <w:fldChar w:fldCharType="separate"/>
    </w:r>
    <w:r w:rsidR="00D75688">
      <w:rPr>
        <w:rStyle w:val="a7"/>
        <w:noProof/>
      </w:rPr>
      <w:t>1</w:t>
    </w:r>
    <w:r w:rsidR="007477E2">
      <w:rPr>
        <w:rStyle w:val="a7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C88" w:rsidRDefault="00DE7C88" w:rsidP="00C97D70">
      <w:r>
        <w:separator/>
      </w:r>
    </w:p>
  </w:footnote>
  <w:footnote w:type="continuationSeparator" w:id="1">
    <w:p w:rsidR="00DE7C88" w:rsidRDefault="00DE7C88" w:rsidP="00C97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DC1"/>
    <w:rsid w:val="0000181B"/>
    <w:rsid w:val="00045747"/>
    <w:rsid w:val="00046153"/>
    <w:rsid w:val="000620F3"/>
    <w:rsid w:val="00062E2F"/>
    <w:rsid w:val="000758CD"/>
    <w:rsid w:val="0008475C"/>
    <w:rsid w:val="00085359"/>
    <w:rsid w:val="0008751E"/>
    <w:rsid w:val="000946EE"/>
    <w:rsid w:val="000A0C3A"/>
    <w:rsid w:val="000A1F08"/>
    <w:rsid w:val="000A5DB0"/>
    <w:rsid w:val="000A763A"/>
    <w:rsid w:val="000B53A2"/>
    <w:rsid w:val="000C07DB"/>
    <w:rsid w:val="000C456B"/>
    <w:rsid w:val="000C7BB8"/>
    <w:rsid w:val="000D597E"/>
    <w:rsid w:val="000E5896"/>
    <w:rsid w:val="000E58A7"/>
    <w:rsid w:val="001077B8"/>
    <w:rsid w:val="00124295"/>
    <w:rsid w:val="001271BB"/>
    <w:rsid w:val="001316E2"/>
    <w:rsid w:val="00137567"/>
    <w:rsid w:val="001413DB"/>
    <w:rsid w:val="00145A12"/>
    <w:rsid w:val="001501C1"/>
    <w:rsid w:val="001533BA"/>
    <w:rsid w:val="00153464"/>
    <w:rsid w:val="001626FD"/>
    <w:rsid w:val="001664CA"/>
    <w:rsid w:val="00167300"/>
    <w:rsid w:val="0016762C"/>
    <w:rsid w:val="0017167C"/>
    <w:rsid w:val="0017220A"/>
    <w:rsid w:val="0017304F"/>
    <w:rsid w:val="001A2A4B"/>
    <w:rsid w:val="001B2A00"/>
    <w:rsid w:val="001B42C1"/>
    <w:rsid w:val="001C5B06"/>
    <w:rsid w:val="001D4BB9"/>
    <w:rsid w:val="001E0AF2"/>
    <w:rsid w:val="001E1D51"/>
    <w:rsid w:val="001F45C9"/>
    <w:rsid w:val="001F67BE"/>
    <w:rsid w:val="00204D40"/>
    <w:rsid w:val="0021109F"/>
    <w:rsid w:val="00215366"/>
    <w:rsid w:val="00215FF1"/>
    <w:rsid w:val="002238DF"/>
    <w:rsid w:val="002273F2"/>
    <w:rsid w:val="002319BC"/>
    <w:rsid w:val="00236AD3"/>
    <w:rsid w:val="00250579"/>
    <w:rsid w:val="002604C1"/>
    <w:rsid w:val="00264BC4"/>
    <w:rsid w:val="002707AA"/>
    <w:rsid w:val="00271307"/>
    <w:rsid w:val="0027131E"/>
    <w:rsid w:val="002721C0"/>
    <w:rsid w:val="0029262E"/>
    <w:rsid w:val="002A4F62"/>
    <w:rsid w:val="002A53E5"/>
    <w:rsid w:val="002A7332"/>
    <w:rsid w:val="002B169F"/>
    <w:rsid w:val="002E4294"/>
    <w:rsid w:val="002F5C69"/>
    <w:rsid w:val="00306D68"/>
    <w:rsid w:val="00321696"/>
    <w:rsid w:val="0032448C"/>
    <w:rsid w:val="00327AA6"/>
    <w:rsid w:val="00333DF9"/>
    <w:rsid w:val="00377333"/>
    <w:rsid w:val="00377947"/>
    <w:rsid w:val="003A63A0"/>
    <w:rsid w:val="003B1188"/>
    <w:rsid w:val="003B2F76"/>
    <w:rsid w:val="003B5FAF"/>
    <w:rsid w:val="003C2FF2"/>
    <w:rsid w:val="003C6525"/>
    <w:rsid w:val="0040736C"/>
    <w:rsid w:val="004101F7"/>
    <w:rsid w:val="00414B57"/>
    <w:rsid w:val="00425E25"/>
    <w:rsid w:val="00431D95"/>
    <w:rsid w:val="00432C7B"/>
    <w:rsid w:val="00436190"/>
    <w:rsid w:val="00445113"/>
    <w:rsid w:val="00460EC8"/>
    <w:rsid w:val="00463D2D"/>
    <w:rsid w:val="0048359E"/>
    <w:rsid w:val="00491EAD"/>
    <w:rsid w:val="0049553D"/>
    <w:rsid w:val="004D2073"/>
    <w:rsid w:val="004D4839"/>
    <w:rsid w:val="004F10E6"/>
    <w:rsid w:val="004F423A"/>
    <w:rsid w:val="004F7F10"/>
    <w:rsid w:val="00503C09"/>
    <w:rsid w:val="00521CC9"/>
    <w:rsid w:val="00521DBA"/>
    <w:rsid w:val="00531858"/>
    <w:rsid w:val="00543929"/>
    <w:rsid w:val="0054607B"/>
    <w:rsid w:val="00551386"/>
    <w:rsid w:val="005547AB"/>
    <w:rsid w:val="00575DF9"/>
    <w:rsid w:val="005905D7"/>
    <w:rsid w:val="005A3919"/>
    <w:rsid w:val="005A5FDC"/>
    <w:rsid w:val="005A74A1"/>
    <w:rsid w:val="005B3664"/>
    <w:rsid w:val="005B4D06"/>
    <w:rsid w:val="005C20ED"/>
    <w:rsid w:val="005C6567"/>
    <w:rsid w:val="005D6358"/>
    <w:rsid w:val="005E13CC"/>
    <w:rsid w:val="00605176"/>
    <w:rsid w:val="006340F0"/>
    <w:rsid w:val="0063776E"/>
    <w:rsid w:val="00657AC6"/>
    <w:rsid w:val="0066552F"/>
    <w:rsid w:val="00670F35"/>
    <w:rsid w:val="006723ED"/>
    <w:rsid w:val="00680D6E"/>
    <w:rsid w:val="0068424F"/>
    <w:rsid w:val="006B3C64"/>
    <w:rsid w:val="006B6E01"/>
    <w:rsid w:val="006C7407"/>
    <w:rsid w:val="006D5948"/>
    <w:rsid w:val="006D69C1"/>
    <w:rsid w:val="006E3B2D"/>
    <w:rsid w:val="006F2AC5"/>
    <w:rsid w:val="006F5B06"/>
    <w:rsid w:val="007006C3"/>
    <w:rsid w:val="00703386"/>
    <w:rsid w:val="007179B9"/>
    <w:rsid w:val="00723BEF"/>
    <w:rsid w:val="00743956"/>
    <w:rsid w:val="00746B47"/>
    <w:rsid w:val="007477E2"/>
    <w:rsid w:val="00747CA2"/>
    <w:rsid w:val="00753B37"/>
    <w:rsid w:val="007552ED"/>
    <w:rsid w:val="00757374"/>
    <w:rsid w:val="0077571B"/>
    <w:rsid w:val="00786801"/>
    <w:rsid w:val="00796289"/>
    <w:rsid w:val="00797E06"/>
    <w:rsid w:val="007A293F"/>
    <w:rsid w:val="007D4E45"/>
    <w:rsid w:val="007F15CB"/>
    <w:rsid w:val="00837F60"/>
    <w:rsid w:val="00840079"/>
    <w:rsid w:val="008430CE"/>
    <w:rsid w:val="0085499E"/>
    <w:rsid w:val="00857E79"/>
    <w:rsid w:val="00861E6D"/>
    <w:rsid w:val="00863843"/>
    <w:rsid w:val="00863F12"/>
    <w:rsid w:val="00875AEC"/>
    <w:rsid w:val="00883D2A"/>
    <w:rsid w:val="008931DA"/>
    <w:rsid w:val="00896305"/>
    <w:rsid w:val="008C13B7"/>
    <w:rsid w:val="008C1D6E"/>
    <w:rsid w:val="008C71C5"/>
    <w:rsid w:val="008D3ABB"/>
    <w:rsid w:val="008E79A7"/>
    <w:rsid w:val="0091657D"/>
    <w:rsid w:val="0091663B"/>
    <w:rsid w:val="00916CB9"/>
    <w:rsid w:val="00925A2E"/>
    <w:rsid w:val="009306AA"/>
    <w:rsid w:val="00941A16"/>
    <w:rsid w:val="009511BD"/>
    <w:rsid w:val="00976CD8"/>
    <w:rsid w:val="0097748F"/>
    <w:rsid w:val="009873FF"/>
    <w:rsid w:val="00987DC5"/>
    <w:rsid w:val="009952FB"/>
    <w:rsid w:val="009A51DD"/>
    <w:rsid w:val="009E4390"/>
    <w:rsid w:val="009E56D9"/>
    <w:rsid w:val="009F627A"/>
    <w:rsid w:val="00A05D5B"/>
    <w:rsid w:val="00A125C5"/>
    <w:rsid w:val="00A20796"/>
    <w:rsid w:val="00A20DDE"/>
    <w:rsid w:val="00A20E0F"/>
    <w:rsid w:val="00A26533"/>
    <w:rsid w:val="00A31922"/>
    <w:rsid w:val="00A36714"/>
    <w:rsid w:val="00A42871"/>
    <w:rsid w:val="00A46E30"/>
    <w:rsid w:val="00A5074F"/>
    <w:rsid w:val="00A571F4"/>
    <w:rsid w:val="00A6179F"/>
    <w:rsid w:val="00A631DE"/>
    <w:rsid w:val="00A76DCC"/>
    <w:rsid w:val="00A779B9"/>
    <w:rsid w:val="00A84E6C"/>
    <w:rsid w:val="00A95FC9"/>
    <w:rsid w:val="00A9783F"/>
    <w:rsid w:val="00AB29DB"/>
    <w:rsid w:val="00AC5973"/>
    <w:rsid w:val="00AD2531"/>
    <w:rsid w:val="00AD306E"/>
    <w:rsid w:val="00AE1F1F"/>
    <w:rsid w:val="00AE35BA"/>
    <w:rsid w:val="00AF62AC"/>
    <w:rsid w:val="00B02E71"/>
    <w:rsid w:val="00B04C22"/>
    <w:rsid w:val="00B30077"/>
    <w:rsid w:val="00B346AE"/>
    <w:rsid w:val="00B34BF9"/>
    <w:rsid w:val="00B45C2A"/>
    <w:rsid w:val="00B50D5B"/>
    <w:rsid w:val="00B675E6"/>
    <w:rsid w:val="00B73753"/>
    <w:rsid w:val="00B74C7B"/>
    <w:rsid w:val="00B8173F"/>
    <w:rsid w:val="00BA4EBA"/>
    <w:rsid w:val="00BA6D9F"/>
    <w:rsid w:val="00BA7320"/>
    <w:rsid w:val="00BB1E21"/>
    <w:rsid w:val="00BC124A"/>
    <w:rsid w:val="00BC19BC"/>
    <w:rsid w:val="00BD2C69"/>
    <w:rsid w:val="00BD6281"/>
    <w:rsid w:val="00BE2793"/>
    <w:rsid w:val="00BE2E70"/>
    <w:rsid w:val="00BF2280"/>
    <w:rsid w:val="00BF508B"/>
    <w:rsid w:val="00BF74C8"/>
    <w:rsid w:val="00C11574"/>
    <w:rsid w:val="00C33B53"/>
    <w:rsid w:val="00C42DF2"/>
    <w:rsid w:val="00C516D8"/>
    <w:rsid w:val="00C5291A"/>
    <w:rsid w:val="00C774D1"/>
    <w:rsid w:val="00C80A2B"/>
    <w:rsid w:val="00C90428"/>
    <w:rsid w:val="00C97D70"/>
    <w:rsid w:val="00CA2C4F"/>
    <w:rsid w:val="00CB1F03"/>
    <w:rsid w:val="00CB6BF1"/>
    <w:rsid w:val="00CC0D35"/>
    <w:rsid w:val="00CC5D44"/>
    <w:rsid w:val="00CD1EF2"/>
    <w:rsid w:val="00CE1B8F"/>
    <w:rsid w:val="00CE3E8D"/>
    <w:rsid w:val="00CE4A2A"/>
    <w:rsid w:val="00CF2300"/>
    <w:rsid w:val="00CF4AA3"/>
    <w:rsid w:val="00D125B5"/>
    <w:rsid w:val="00D14023"/>
    <w:rsid w:val="00D16A8F"/>
    <w:rsid w:val="00D16FAA"/>
    <w:rsid w:val="00D24605"/>
    <w:rsid w:val="00D300BB"/>
    <w:rsid w:val="00D32973"/>
    <w:rsid w:val="00D72806"/>
    <w:rsid w:val="00D75688"/>
    <w:rsid w:val="00D75961"/>
    <w:rsid w:val="00D8408C"/>
    <w:rsid w:val="00D856D4"/>
    <w:rsid w:val="00D9130E"/>
    <w:rsid w:val="00D9445A"/>
    <w:rsid w:val="00DA3E34"/>
    <w:rsid w:val="00DB0440"/>
    <w:rsid w:val="00DB0DC1"/>
    <w:rsid w:val="00DB5171"/>
    <w:rsid w:val="00DD25E9"/>
    <w:rsid w:val="00DE7C88"/>
    <w:rsid w:val="00DF511D"/>
    <w:rsid w:val="00E0011B"/>
    <w:rsid w:val="00E05A5A"/>
    <w:rsid w:val="00E07885"/>
    <w:rsid w:val="00E153B1"/>
    <w:rsid w:val="00E26694"/>
    <w:rsid w:val="00E27AF7"/>
    <w:rsid w:val="00E31580"/>
    <w:rsid w:val="00E4241D"/>
    <w:rsid w:val="00E47422"/>
    <w:rsid w:val="00E50532"/>
    <w:rsid w:val="00E657BE"/>
    <w:rsid w:val="00E67115"/>
    <w:rsid w:val="00E702A4"/>
    <w:rsid w:val="00E702D3"/>
    <w:rsid w:val="00E76045"/>
    <w:rsid w:val="00E7759A"/>
    <w:rsid w:val="00E80274"/>
    <w:rsid w:val="00E80D97"/>
    <w:rsid w:val="00E912D9"/>
    <w:rsid w:val="00E91680"/>
    <w:rsid w:val="00EA3BF0"/>
    <w:rsid w:val="00EA5133"/>
    <w:rsid w:val="00EC455F"/>
    <w:rsid w:val="00ED0967"/>
    <w:rsid w:val="00ED157C"/>
    <w:rsid w:val="00ED77CC"/>
    <w:rsid w:val="00EE4288"/>
    <w:rsid w:val="00EF40A2"/>
    <w:rsid w:val="00EF7B5E"/>
    <w:rsid w:val="00F21567"/>
    <w:rsid w:val="00F22AE7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A484B"/>
    <w:rsid w:val="00FB63F0"/>
    <w:rsid w:val="00FB6CF4"/>
    <w:rsid w:val="00FD39B2"/>
    <w:rsid w:val="00FE3DC7"/>
    <w:rsid w:val="00FE5CB5"/>
    <w:rsid w:val="00FE6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77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>BIT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subject/>
  <dc:creator>Hanli</dc:creator>
  <cp:keywords/>
  <dc:description/>
  <cp:lastModifiedBy>dh</cp:lastModifiedBy>
  <cp:revision>4</cp:revision>
  <dcterms:created xsi:type="dcterms:W3CDTF">2016-07-19T06:50:00Z</dcterms:created>
  <dcterms:modified xsi:type="dcterms:W3CDTF">2016-07-24T23:49:00Z</dcterms:modified>
</cp:coreProperties>
</file>