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7991" w14:textId="301230D6" w:rsidR="00515D70" w:rsidRDefault="00632DFC">
      <w:r>
        <w:t>W</w:t>
      </w:r>
      <w:r>
        <w:rPr>
          <w:rFonts w:hint="eastAsia"/>
        </w:rPr>
        <w:t>orld</w:t>
      </w:r>
    </w:p>
    <w:sectPr w:rsidR="0051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98"/>
    <w:rsid w:val="004D7E31"/>
    <w:rsid w:val="00512578"/>
    <w:rsid w:val="00515D70"/>
    <w:rsid w:val="00632DFC"/>
    <w:rsid w:val="0082548E"/>
    <w:rsid w:val="00A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168F9"/>
  <w15:chartTrackingRefBased/>
  <w15:docId w15:val="{B42CC0D3-FAFC-8143-82E8-B92204F7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小虎Oni</dc:creator>
  <cp:keywords/>
  <dc:description/>
  <cp:lastModifiedBy>陈 小虎Oni</cp:lastModifiedBy>
  <cp:revision>3</cp:revision>
  <dcterms:created xsi:type="dcterms:W3CDTF">2023-07-18T08:34:00Z</dcterms:created>
  <dcterms:modified xsi:type="dcterms:W3CDTF">2023-07-19T08:31:00Z</dcterms:modified>
</cp:coreProperties>
</file>