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《西游记》过渡章节儿童绘本扩展版脚本</w:t>
        <w:br/>
        <w:t>（孙悟空被压五行山后——唐僧取经前）</w:t>
      </w:r>
    </w:p>
    <w:p>
      <w:pPr>
        <w:pStyle w:val="Heading2"/>
      </w:pPr>
      <w:r>
        <w:t>改编定位</w:t>
      </w:r>
    </w:p>
    <w:p>
      <w:r>
        <w:t>本版本适用于10—12岁儿童绘本制作，规划为两本15页绘本（共约30页）。</w:t>
        <w:br/>
        <w:t>相比原著删去大量佛经讲义、诗词和复杂神话背景，但保留人物命运转折、成长主题和取经团队形成过程。</w:t>
        <w:br/>
        <w:t>核心主题：每个人都有重新选择的机会，曾经犯错的人，也可以通过努力成为英雄。</w:t>
      </w:r>
    </w:p>
    <w:p>
      <w:pPr>
        <w:pStyle w:val="Heading2"/>
      </w:pPr>
      <w:r>
        <w:t>第一册：《取经的召唤》</w:t>
        <w:br/>
        <w:t>（约15页）</w:t>
      </w:r>
    </w:p>
    <w:p>
      <w:r>
        <w:t>第1页：五行山后的世界</w:t>
        <w:br/>
        <w:br/>
        <w:t>孙悟空被如来佛祖压在五行山下后，天庭恢复平静。曾经不可一世的齐天大圣，如今只能听风看云，等待未知的未来。</w:t>
        <w:br/>
        <w:br/>
        <w:t>画面重点：巨大的五行山、被困山下的孙悟空，表现孤独与落寞。</w:t>
        <w:br/>
        <w:br/>
        <w:t>第2页：灵山上的使命</w:t>
        <w:br/>
        <w:br/>
        <w:t>如来佛祖告诉众佛，东土众生需要一部能够教人向善的真经。可是，想取得真经，必须有人经历千山万水，前往西天。</w:t>
        <w:br/>
        <w:br/>
        <w:t>观音菩萨主动请命，愿意前往东土寻找有缘人。</w:t>
        <w:br/>
        <w:br/>
        <w:t>第3页：观音踏上旅途</w:t>
        <w:br/>
        <w:br/>
        <w:t>观音带着任务离开灵山。她不能直接飞到目的地，而要亲自走遍山川河流，寻找未来的取经之人。</w:t>
        <w:br/>
        <w:br/>
        <w:t>她知道，这条道路充满困难，需要的不只是力量，更是一颗坚定的心。</w:t>
        <w:br/>
        <w:br/>
        <w:t>第4—5页：流沙河中的怪物</w:t>
        <w:br/>
        <w:br/>
        <w:t>观音来到流沙河，遇见一个凶猛的怪物。他手持宝杖，守在河中，让所有路人害怕。</w:t>
        <w:br/>
        <w:br/>
        <w:t>战斗之后，观音发现他并非天生邪恶，而是曾经犯错的天庭将军。</w:t>
        <w:br/>
        <w:br/>
        <w:t>他因为失误被贬下凡，只能在流沙河受苦。</w:t>
        <w:br/>
        <w:br/>
        <w:t>第6页：沙悟净的新开始</w:t>
        <w:br/>
        <w:br/>
        <w:t>观音告诉他说：过去的错误不能改变，但未来的选择掌握在自己手中。</w:t>
        <w:br/>
        <w:br/>
        <w:t>怪物愿意改过，接受观音教诲。</w:t>
        <w:br/>
        <w:br/>
        <w:t>观音为他取名沙悟净，并让他等待未来的取经人。</w:t>
        <w:br/>
        <w:br/>
        <w:t>第7—8页：云栈洞里的猪妖</w:t>
        <w:br/>
        <w:br/>
        <w:t>观音继续向东，来到福陵山云栈洞。</w:t>
        <w:br/>
        <w:br/>
        <w:t>这里住着一个手持九齿钉耙的妖怪。他看起来凶猛，却有一段不愿提起的过去。</w:t>
        <w:br/>
        <w:br/>
        <w:t>他原本是天庭天蓬元帅，因为犯错被贬下凡。</w:t>
        <w:br/>
        <w:br/>
        <w:t>第9页：猪悟能重新做人</w:t>
        <w:br/>
        <w:br/>
        <w:t>观音劝他说：真正的勇敢，不是永远不会犯错，而是犯错后愿意改变。</w:t>
        <w:br/>
        <w:br/>
        <w:t>猪妖终于放下过去，愿意保护未来的取经人。</w:t>
        <w:br/>
        <w:br/>
        <w:t>观音为他取名猪悟能。</w:t>
        <w:br/>
        <w:br/>
        <w:t>第10—12页：白龙马的伏笔</w:t>
        <w:br/>
        <w:br/>
        <w:t>观音继续前行，遇见一条受罚的小龙。</w:t>
        <w:br/>
        <w:br/>
        <w:t>小龙因为犯错受到惩罚，希望获得重新开始的机会。</w:t>
        <w:br/>
        <w:br/>
        <w:t>观音向玉帝求情，让他未来保护取经人。</w:t>
        <w:br/>
        <w:br/>
        <w:t>小龙答应等待使命，未来将化身白龙马，陪伴师徒西行。</w:t>
        <w:br/>
        <w:br/>
        <w:t>第13—15页：回望五行山</w:t>
        <w:br/>
        <w:br/>
        <w:t>观音再次来到五行山，看望孙悟空。</w:t>
        <w:br/>
        <w:br/>
        <w:t>五百年的孤独，让孙悟空开始思考过去的行为。</w:t>
        <w:br/>
        <w:br/>
        <w:t>他向观音承认自己的错误，希望有机会重新证明自己。</w:t>
        <w:br/>
        <w:br/>
        <w:t>观音告诉他：未来会有一位取经人帮助他离开这里。</w:t>
        <w:br/>
        <w:br/>
        <w:t>孙悟空坚定地说：只要还能重新出发，我愿意改变。</w:t>
      </w:r>
    </w:p>
    <w:p>
      <w:pPr>
        <w:pStyle w:val="Heading2"/>
      </w:pPr>
      <w:r>
        <w:t>第二册：《等待出发的人》</w:t>
        <w:br/>
        <w:t>（约15页）</w:t>
      </w:r>
    </w:p>
    <w:p>
      <w:r>
        <w:t>第1—3页：长安城的寻找</w:t>
        <w:br/>
        <w:br/>
        <w:t>观音来到东土大唐，进入繁华的长安城。</w:t>
        <w:br/>
        <w:br/>
        <w:t>这里人来人往，有皇宫，也有普通百姓。但真正的取经人，还没有出现。</w:t>
        <w:br/>
        <w:br/>
        <w:t>观音开始寻找那个拥有坚定信念的人。</w:t>
        <w:br/>
        <w:br/>
        <w:t>第4—6页：唐朝盛世的背后</w:t>
        <w:br/>
        <w:br/>
        <w:t>长安城繁华热闹，可世间仍有许多人需要智慧与善念的引导。</w:t>
        <w:br/>
        <w:br/>
        <w:t>观音明白，取经不仅是一次远行，更是一场改变人心的旅程。</w:t>
        <w:br/>
        <w:br/>
        <w:t>第7—9页：孙悟空等待未来</w:t>
        <w:br/>
        <w:br/>
        <w:t>五行山下，孙悟空仍在等待。</w:t>
        <w:br/>
        <w:br/>
        <w:t>过去那个骄傲、冲动的大圣，正在慢慢学会忍耐。</w:t>
        <w:br/>
        <w:br/>
        <w:t>他不知道未来会遇见谁，但他相信，总有一天，他会再次踏上天空。</w:t>
        <w:br/>
        <w:br/>
        <w:t>第10—12页：伙伴们的等待</w:t>
        <w:br/>
        <w:br/>
        <w:t>流沙河边，沙悟净守护着自己的承诺。</w:t>
        <w:br/>
        <w:br/>
        <w:t>云栈洞中，猪悟能等待改变命运的机会。</w:t>
        <w:br/>
        <w:br/>
        <w:t>深山之间，小龙等待成为白龙马的那一天。</w:t>
        <w:br/>
        <w:br/>
        <w:t>四个不同的生命，因为同一个目标，渐渐联系在一起。</w:t>
        <w:br/>
        <w:br/>
        <w:t>第13—14页：命运开始转动</w:t>
        <w:br/>
        <w:br/>
        <w:t>观音知道，取经之路即将开始。</w:t>
        <w:br/>
        <w:br/>
        <w:t>未来，这些曾经犯错的人，会成为保护唐僧的重要伙伴。</w:t>
        <w:br/>
        <w:br/>
        <w:t>他们会遇到危险，也会经历成长。</w:t>
        <w:br/>
        <w:br/>
        <w:t>第15页：新的故事即将开启</w:t>
        <w:br/>
        <w:br/>
        <w:t>在遥远的地方，一位年轻僧人即将踏上旅程。</w:t>
        <w:br/>
        <w:br/>
        <w:t>而五行山下的孙悟空，也终于等来了改变命运的机会。</w:t>
        <w:br/>
        <w:br/>
        <w:t>取经之路，马上开始。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