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0334" w14:textId="77777777" w:rsidR="003052F6" w:rsidRDefault="00B30760" w:rsidP="007C20C6">
      <w:r w:rsidRPr="00B30760">
        <w:t>Generate five key news highlights of AI in Insurance industry in 2026</w:t>
      </w:r>
      <w:r w:rsidR="007C20C6">
        <w:rPr>
          <w:rFonts w:hint="eastAsia"/>
        </w:rPr>
        <w:t xml:space="preserve"> June</w:t>
      </w:r>
      <w:r w:rsidRPr="00B30760">
        <w:t xml:space="preserve">. For each of the highlights, also provide the link to the full news. </w:t>
      </w:r>
    </w:p>
    <w:p w14:paraId="0DD5FB6E" w14:textId="77777777" w:rsidR="003052F6" w:rsidRDefault="007C20C6" w:rsidP="007C20C6">
      <w:r>
        <w:rPr>
          <w:rFonts w:hint="eastAsia"/>
        </w:rPr>
        <w:t xml:space="preserve">Use the highlights I generated for 2026 March as </w:t>
      </w:r>
      <w:r>
        <w:t>a</w:t>
      </w:r>
      <w:r>
        <w:rPr>
          <w:rFonts w:hint="eastAsia"/>
        </w:rPr>
        <w:t xml:space="preserve"> </w:t>
      </w:r>
      <w:r>
        <w:t>template</w:t>
      </w:r>
      <w:r>
        <w:rPr>
          <w:rFonts w:hint="eastAsia"/>
        </w:rPr>
        <w:t xml:space="preserve">: </w:t>
      </w:r>
    </w:p>
    <w:p w14:paraId="4DD3F644" w14:textId="06EEAFAC" w:rsidR="007C20C6" w:rsidRDefault="007C20C6" w:rsidP="007C20C6">
      <w:r>
        <w:rPr>
          <w:rFonts w:hint="eastAsia"/>
        </w:rPr>
        <w:t>```</w:t>
      </w:r>
      <w:r w:rsidRPr="007C20C6">
        <w:t xml:space="preserve"> </w:t>
      </w:r>
    </w:p>
    <w:p w14:paraId="579B5BBA" w14:textId="77777777" w:rsidR="007C20C6" w:rsidRPr="00D06700" w:rsidRDefault="007C20C6" w:rsidP="007C20C6">
      <w:pPr>
        <w:rPr>
          <w:b/>
          <w:bCs/>
        </w:rPr>
      </w:pPr>
      <w:r w:rsidRPr="00D06700">
        <w:rPr>
          <w:b/>
          <w:bCs/>
        </w:rPr>
        <w:t>1. Liberty Mutual (</w:t>
      </w:r>
      <w:proofErr w:type="spellStart"/>
      <w:r w:rsidRPr="00D06700">
        <w:rPr>
          <w:b/>
          <w:bCs/>
        </w:rPr>
        <w:t>LiMu</w:t>
      </w:r>
      <w:proofErr w:type="spellEnd"/>
      <w:r w:rsidRPr="00D06700">
        <w:rPr>
          <w:b/>
          <w:bCs/>
        </w:rPr>
        <w:t>): AI + underwriting discipline as core strategy</w:t>
      </w:r>
    </w:p>
    <w:p w14:paraId="7E1AE447" w14:textId="77777777" w:rsidR="007C20C6" w:rsidRPr="00D06700" w:rsidRDefault="007C20C6" w:rsidP="007C20C6">
      <w:r w:rsidRPr="00D06700">
        <w:t xml:space="preserve">Liberty Mutual leadership emphasized that success with AI is not about technology alone but about integrating it deeply into underwriting and decision-making, while also focusing on governance, scaling pilots, and employee adoption—highlighting that the real challenge is organizational transformation rather than technical capability, which means insurers that operationalize AI effectively (not just experiment) will gain a durable competitive edge. </w:t>
      </w:r>
      <w:r w:rsidRPr="00D06700">
        <w:br/>
      </w:r>
      <w:r w:rsidRPr="00D06700">
        <w:rPr>
          <w:rFonts w:ascii="Segoe UI Emoji" w:hAnsi="Segoe UI Emoji" w:cs="Segoe UI Emoji"/>
        </w:rPr>
        <w:t>🔗</w:t>
      </w:r>
      <w:r w:rsidRPr="00D06700">
        <w:t xml:space="preserve"> </w:t>
      </w:r>
      <w:hyperlink r:id="rId4" w:tgtFrame="_new" w:history="1">
        <w:r w:rsidRPr="00D06700">
          <w:rPr>
            <w:rStyle w:val="Hyperlink"/>
          </w:rPr>
          <w:t>https://www.cio.com/article/4135220/using-ai-to-unlock-human-potential-at-liberty-mutual.html</w:t>
        </w:r>
      </w:hyperlink>
    </w:p>
    <w:p w14:paraId="68B485B4" w14:textId="77777777" w:rsidR="007C20C6" w:rsidRPr="00D06700" w:rsidRDefault="007C20C6" w:rsidP="007C20C6">
      <w:r>
        <w:pict w14:anchorId="16D028E1">
          <v:rect id="_x0000_i1029" style="width:0;height:1.5pt" o:hralign="center" o:hrstd="t" o:hr="t" fillcolor="#a0a0a0" stroked="f"/>
        </w:pict>
      </w:r>
    </w:p>
    <w:p w14:paraId="707A4BCA" w14:textId="77777777" w:rsidR="007C20C6" w:rsidRPr="00D06700" w:rsidRDefault="007C20C6" w:rsidP="007C20C6">
      <w:pPr>
        <w:rPr>
          <w:b/>
          <w:bCs/>
        </w:rPr>
      </w:pPr>
      <w:r w:rsidRPr="00D06700">
        <w:rPr>
          <w:b/>
          <w:bCs/>
        </w:rPr>
        <w:t>2. UnitedHealth Group: $1.5B AI investment targeting ~$1B savings</w:t>
      </w:r>
    </w:p>
    <w:p w14:paraId="1EBA78D3" w14:textId="77777777" w:rsidR="007C20C6" w:rsidRDefault="007C20C6" w:rsidP="007C20C6">
      <w:r w:rsidRPr="00D06700">
        <w:t xml:space="preserve">UnitedHealth is scaling AI aggressively across claims and care management, with expectations of nearly $1B in savings, demonstrating that AI is already delivering measurable financial impact at enterprise scale and setting a clear benchmark that will pressure other insurers to justify ROI and accelerate adoption. </w:t>
      </w:r>
      <w:r w:rsidRPr="00D06700">
        <w:br/>
      </w:r>
      <w:r w:rsidRPr="00D06700">
        <w:rPr>
          <w:rFonts w:ascii="Segoe UI Emoji" w:hAnsi="Segoe UI Emoji" w:cs="Segoe UI Emoji"/>
        </w:rPr>
        <w:t>🔗</w:t>
      </w:r>
      <w:r w:rsidRPr="00D06700">
        <w:t xml:space="preserve"> </w:t>
      </w:r>
      <w:hyperlink r:id="rId5" w:tgtFrame="_new" w:history="1">
        <w:r w:rsidRPr="00D06700">
          <w:rPr>
            <w:rStyle w:val="Hyperlink"/>
          </w:rPr>
          <w:t>https://www.reuters.com/legal/litigation/us-insurers-hospitals-turn-new-ai-age-old-battle-over-charges-vs-payments-2026-03-12/</w:t>
        </w:r>
      </w:hyperlink>
    </w:p>
    <w:p w14:paraId="00725616" w14:textId="4E8E4AC4" w:rsidR="007C20C6" w:rsidRDefault="007C20C6" w:rsidP="007C20C6">
      <w:r>
        <w:t>……</w:t>
      </w:r>
    </w:p>
    <w:p w14:paraId="78241BFF" w14:textId="77777777" w:rsidR="003052F6" w:rsidRDefault="007C20C6" w:rsidP="007C20C6">
      <w:r>
        <w:rPr>
          <w:rFonts w:hint="eastAsia"/>
        </w:rPr>
        <w:t xml:space="preserve">```. </w:t>
      </w:r>
    </w:p>
    <w:p w14:paraId="2F77382F" w14:textId="73D2C6DE" w:rsidR="007C20C6" w:rsidRPr="00D06700" w:rsidRDefault="00BF4336" w:rsidP="007C20C6">
      <w:pPr>
        <w:rPr>
          <w:rFonts w:hint="eastAsia"/>
        </w:rPr>
      </w:pPr>
      <w:r>
        <w:rPr>
          <w:rFonts w:hint="eastAsia"/>
        </w:rPr>
        <w:t>Now use the template to l</w:t>
      </w:r>
      <w:r w:rsidR="007C20C6">
        <w:rPr>
          <w:rFonts w:hint="eastAsia"/>
        </w:rPr>
        <w:t xml:space="preserve">ist </w:t>
      </w:r>
      <w:r w:rsidR="007C20C6" w:rsidRPr="00B30760">
        <w:t>key news highlights of AI in Insurance industry in 2026</w:t>
      </w:r>
      <w:r w:rsidR="007C20C6">
        <w:rPr>
          <w:rFonts w:hint="eastAsia"/>
        </w:rPr>
        <w:t xml:space="preserve"> June</w:t>
      </w:r>
      <w:r w:rsidR="007C20C6">
        <w:rPr>
          <w:rFonts w:hint="eastAsia"/>
        </w:rPr>
        <w:t xml:space="preserve"> only. </w:t>
      </w:r>
    </w:p>
    <w:p w14:paraId="16BA9947" w14:textId="72B9F49E" w:rsidR="00B30760" w:rsidRPr="00B30760" w:rsidRDefault="00B30760" w:rsidP="00B30760">
      <w:pPr>
        <w:rPr>
          <w:rFonts w:hint="eastAsia"/>
        </w:rPr>
      </w:pPr>
    </w:p>
    <w:p w14:paraId="35F39552" w14:textId="77777777" w:rsidR="00BA52D6" w:rsidRDefault="00BA52D6"/>
    <w:p w14:paraId="0041144F" w14:textId="77777777" w:rsidR="00E771E0" w:rsidRDefault="00E771E0"/>
    <w:p w14:paraId="43EE93A8" w14:textId="77777777" w:rsidR="00E771E0" w:rsidRDefault="00E771E0"/>
    <w:p w14:paraId="435BCE71" w14:textId="77777777" w:rsidR="00E771E0" w:rsidRDefault="00E771E0"/>
    <w:p w14:paraId="3CB32450" w14:textId="77777777" w:rsidR="00E771E0" w:rsidRDefault="00E771E0"/>
    <w:p w14:paraId="66491336" w14:textId="77777777" w:rsidR="00E771E0" w:rsidRDefault="00E771E0"/>
    <w:p w14:paraId="022DD566" w14:textId="77777777" w:rsidR="00E771E0" w:rsidRDefault="00E771E0"/>
    <w:p w14:paraId="72FC57D7" w14:textId="77777777" w:rsidR="00A32059" w:rsidRDefault="00A32059" w:rsidP="00A32059">
      <w:r>
        <w:t xml:space="preserve">Here are **5 key AI news highlights in the Insurance industry (June 2026 </w:t>
      </w:r>
      <w:proofErr w:type="gramStart"/>
      <w:r>
        <w:t>only)*</w:t>
      </w:r>
      <w:proofErr w:type="gramEnd"/>
      <w:r>
        <w:t>*, following the same format as your March summary—focused on **company-level developments**.</w:t>
      </w:r>
    </w:p>
    <w:p w14:paraId="55C2C30C" w14:textId="77777777" w:rsidR="00A32059" w:rsidRDefault="00A32059" w:rsidP="00A32059"/>
    <w:p w14:paraId="2BC18B96" w14:textId="77777777" w:rsidR="00A32059" w:rsidRDefault="00A32059" w:rsidP="00A32059">
      <w:r>
        <w:t>---</w:t>
      </w:r>
    </w:p>
    <w:p w14:paraId="3B14C65F" w14:textId="77777777" w:rsidR="00A32059" w:rsidRDefault="00A32059" w:rsidP="00A32059"/>
    <w:p w14:paraId="270AEBED" w14:textId="77777777" w:rsidR="00A32059" w:rsidRDefault="00A32059" w:rsidP="00A32059">
      <w:r>
        <w:t>### 1. Star Health: Launches AI advisor to automate proposals and claims</w:t>
      </w:r>
    </w:p>
    <w:p w14:paraId="6909AC86" w14:textId="77777777" w:rsidR="00A32059" w:rsidRDefault="00A32059" w:rsidP="00A32059"/>
    <w:p w14:paraId="332C912F" w14:textId="77777777" w:rsidR="00A32059" w:rsidRDefault="00A32059" w:rsidP="00A32059">
      <w:r>
        <w:t>Star Health launched **ATOM PRO**, an AI-powered advisor designed to help agents explain policies, accelerate policy issuance, and improve claims handling. The company aims for **50% of claims to be AI-assisted within two years**, signaling a major shift toward AI-driven operations in health insurance. This highlights how insurers are moving beyond pilots and embedding AI directly into front-line distribution and claims workflows to improve efficiency and customer experience. ([The Times of India][1])</w:t>
      </w:r>
    </w:p>
    <w:p w14:paraId="4FCA7F41" w14:textId="77777777" w:rsidR="00A32059" w:rsidRDefault="00A32059" w:rsidP="00A32059">
      <w:r>
        <w:rPr>
          <w:rFonts w:ascii="Segoe UI Emoji" w:hAnsi="Segoe UI Emoji" w:cs="Segoe UI Emoji"/>
        </w:rPr>
        <w:t>🔗</w:t>
      </w:r>
      <w:r>
        <w:t xml:space="preserve"> [Full </w:t>
      </w:r>
      <w:proofErr w:type="gramStart"/>
      <w:r>
        <w:t>news](</w:t>
      </w:r>
      <w:proofErr w:type="gramEnd"/>
      <w:r>
        <w:t>https://timesofindia.indiatimes.com/business/india-business/star-health-deploys-ai-advisor-to-aid-agents-in-proposals-claims/articleshow/131940907.cms?utm_source=chatgpt.com)</w:t>
      </w:r>
    </w:p>
    <w:p w14:paraId="2680CFE2" w14:textId="77777777" w:rsidR="00A32059" w:rsidRDefault="00A32059" w:rsidP="00A32059"/>
    <w:p w14:paraId="36B3E0D3" w14:textId="77777777" w:rsidR="00A32059" w:rsidRDefault="00A32059" w:rsidP="00A32059">
      <w:r>
        <w:t>---</w:t>
      </w:r>
    </w:p>
    <w:p w14:paraId="2DC4E2AF" w14:textId="77777777" w:rsidR="00A32059" w:rsidRDefault="00A32059" w:rsidP="00A32059"/>
    <w:p w14:paraId="753919DB" w14:textId="77777777" w:rsidR="00A32059" w:rsidRDefault="00A32059" w:rsidP="00A32059">
      <w:r>
        <w:t>### 2. Aviva: AI becomes critical weapon against rising fraud</w:t>
      </w:r>
    </w:p>
    <w:p w14:paraId="2AA1CEEF" w14:textId="77777777" w:rsidR="00A32059" w:rsidRDefault="00A32059" w:rsidP="00A32059"/>
    <w:p w14:paraId="1C8C81B7" w14:textId="77777777" w:rsidR="00A32059" w:rsidRDefault="00A32059" w:rsidP="00A32059">
      <w:r>
        <w:t>Aviva reported detecting a record **£230M in fraudulent claims**, with AI-generated fake accident scenes and manipulated documents becoming increasingly common. In response, Aviva is using AI and advanced analytics to identify suspicious claims faster and more accurately. This shows AI is now both **part of the threat and part of the defense**, making fraud detection one of the highest-ROI AI use cases in insurance. ([The Guardian][2])</w:t>
      </w:r>
    </w:p>
    <w:p w14:paraId="5559099E" w14:textId="77777777" w:rsidR="00A32059" w:rsidRDefault="00A32059" w:rsidP="00A32059">
      <w:r>
        <w:rPr>
          <w:rFonts w:ascii="Segoe UI Emoji" w:hAnsi="Segoe UI Emoji" w:cs="Segoe UI Emoji"/>
        </w:rPr>
        <w:t>🔗</w:t>
      </w:r>
      <w:r>
        <w:t xml:space="preserve"> [Full </w:t>
      </w:r>
      <w:proofErr w:type="gramStart"/>
      <w:r>
        <w:t>news](</w:t>
      </w:r>
      <w:proofErr w:type="gramEnd"/>
      <w:r>
        <w:t>https://www.theguardian.com/business/2026/jun/08/aviva-ai-bogus-insurance-claims-rocket?utm_source=chatgpt.com)</w:t>
      </w:r>
    </w:p>
    <w:p w14:paraId="53D2DED2" w14:textId="77777777" w:rsidR="00A32059" w:rsidRDefault="00A32059" w:rsidP="00A32059"/>
    <w:p w14:paraId="5BBAF1C2" w14:textId="77777777" w:rsidR="00A32059" w:rsidRDefault="00A32059" w:rsidP="00A32059">
      <w:r>
        <w:lastRenderedPageBreak/>
        <w:t>---</w:t>
      </w:r>
    </w:p>
    <w:p w14:paraId="2DD986A7" w14:textId="77777777" w:rsidR="00A32059" w:rsidRDefault="00A32059" w:rsidP="00A32059"/>
    <w:p w14:paraId="0D0F9315" w14:textId="77777777" w:rsidR="00A32059" w:rsidRDefault="00A32059" w:rsidP="00A32059">
      <w:r>
        <w:t>### 3. Alan: AI-powered health insurer raises €480M</w:t>
      </w:r>
    </w:p>
    <w:p w14:paraId="298A3B03" w14:textId="77777777" w:rsidR="00A32059" w:rsidRDefault="00A32059" w:rsidP="00A32059"/>
    <w:p w14:paraId="3706A647" w14:textId="77777777" w:rsidR="00A32059" w:rsidRDefault="00A32059" w:rsidP="00A32059">
      <w:r>
        <w:t xml:space="preserve">French health insurance startup Alan raised **€480M** at a valuation of **€5.5B**, backed by </w:t>
      </w:r>
      <w:proofErr w:type="spellStart"/>
      <w:r>
        <w:t>Prosus</w:t>
      </w:r>
      <w:proofErr w:type="spellEnd"/>
      <w:r>
        <w:t xml:space="preserve"> and other investors. Alan uses AI extensively in pricing, claims, and digital healthcare services, helping reduce operational costs while improving customer service. The funding reinforces investor confidence that **AI-native insurers can scale faster with lower operating costs than traditional incumbents**. ([Reuters][3])</w:t>
      </w:r>
    </w:p>
    <w:p w14:paraId="1525B083" w14:textId="77777777" w:rsidR="00A32059" w:rsidRDefault="00A32059" w:rsidP="00A32059">
      <w:r>
        <w:rPr>
          <w:rFonts w:ascii="Segoe UI Emoji" w:hAnsi="Segoe UI Emoji" w:cs="Segoe UI Emoji"/>
        </w:rPr>
        <w:t>🔗</w:t>
      </w:r>
      <w:r>
        <w:t xml:space="preserve"> [Full </w:t>
      </w:r>
      <w:proofErr w:type="gramStart"/>
      <w:r>
        <w:t>news](</w:t>
      </w:r>
      <w:proofErr w:type="gramEnd"/>
      <w:r>
        <w:t>https://www.ft.com/content/a19f5112-2434-4c2b-b1b4-b38cc6f6aa14?utm_source=chatgpt.com)</w:t>
      </w:r>
    </w:p>
    <w:p w14:paraId="61F14656" w14:textId="77777777" w:rsidR="00A32059" w:rsidRDefault="00A32059" w:rsidP="00A32059"/>
    <w:p w14:paraId="00244CA7" w14:textId="77777777" w:rsidR="00A32059" w:rsidRDefault="00A32059" w:rsidP="00A32059">
      <w:r>
        <w:t>---</w:t>
      </w:r>
    </w:p>
    <w:p w14:paraId="0B9D5C5E" w14:textId="77777777" w:rsidR="00A32059" w:rsidRDefault="00A32059" w:rsidP="00A32059"/>
    <w:p w14:paraId="2EED3062" w14:textId="77777777" w:rsidR="00A32059" w:rsidRDefault="00A32059" w:rsidP="00A32059">
      <w:r>
        <w:t>### 4. Munich Re: AI emerges as top enterprise risk focus</w:t>
      </w:r>
    </w:p>
    <w:p w14:paraId="5C65E43A" w14:textId="77777777" w:rsidR="00A32059" w:rsidRDefault="00A32059" w:rsidP="00A32059"/>
    <w:p w14:paraId="4BF15E59" w14:textId="77777777" w:rsidR="00A32059" w:rsidRDefault="00A32059" w:rsidP="00A32059">
      <w:r>
        <w:t xml:space="preserve">Munich Re’s </w:t>
      </w:r>
      <w:proofErr w:type="spellStart"/>
      <w:r>
        <w:t>RiskScan</w:t>
      </w:r>
      <w:proofErr w:type="spellEnd"/>
      <w:r>
        <w:t xml:space="preserve"> 2026 report identified AI as one of the top concerns across insurance markets, alongside cyber and economic risks. The report highlights growing concern around AI-related exposures, including model risk, cyber vulnerabilities, and regulatory uncertainty. This signals that insurers increasingly view AI not only as a productivity tool but also as a **core underwriting and risk management challenge** requiring new models and governance. ([ReinsuranceNe.ws][4])</w:t>
      </w:r>
    </w:p>
    <w:p w14:paraId="05BD5341" w14:textId="77777777" w:rsidR="00A32059" w:rsidRDefault="00A32059" w:rsidP="00A32059">
      <w:r>
        <w:rPr>
          <w:rFonts w:ascii="Segoe UI Emoji" w:hAnsi="Segoe UI Emoji" w:cs="Segoe UI Emoji"/>
        </w:rPr>
        <w:t>🔗</w:t>
      </w:r>
      <w:r>
        <w:t xml:space="preserve"> [Full </w:t>
      </w:r>
      <w:proofErr w:type="gramStart"/>
      <w:r>
        <w:t>news](</w:t>
      </w:r>
      <w:proofErr w:type="gramEnd"/>
      <w:r>
        <w:t>https://www.reinsurancene.ws/cyber-ai-and-economic-pressures-dominate-insurance-concerns-in-riskscan-2026/?utm_source=chatgpt.com)</w:t>
      </w:r>
    </w:p>
    <w:p w14:paraId="4B2F8CB3" w14:textId="77777777" w:rsidR="00A32059" w:rsidRDefault="00A32059" w:rsidP="00A32059"/>
    <w:p w14:paraId="7A358FAE" w14:textId="77777777" w:rsidR="00A32059" w:rsidRDefault="00A32059" w:rsidP="00A32059">
      <w:r>
        <w:t>---</w:t>
      </w:r>
    </w:p>
    <w:p w14:paraId="73D6128C" w14:textId="77777777" w:rsidR="00A32059" w:rsidRDefault="00A32059" w:rsidP="00A32059"/>
    <w:p w14:paraId="76928D4D" w14:textId="77777777" w:rsidR="00A32059" w:rsidRDefault="00A32059" w:rsidP="00A32059">
      <w:r>
        <w:t>### 5. Evident: Insurance AI maturity rises sharply across major carriers</w:t>
      </w:r>
    </w:p>
    <w:p w14:paraId="6F43BA55" w14:textId="77777777" w:rsidR="00A32059" w:rsidRDefault="00A32059" w:rsidP="00A32059"/>
    <w:p w14:paraId="1450365C" w14:textId="77777777" w:rsidR="00A32059" w:rsidRDefault="00A32059" w:rsidP="00A32059">
      <w:proofErr w:type="spellStart"/>
      <w:r>
        <w:lastRenderedPageBreak/>
        <w:t>Evident’s</w:t>
      </w:r>
      <w:proofErr w:type="spellEnd"/>
      <w:r>
        <w:t xml:space="preserve"> 2026 Insurance AI Index found that nearly all major insurers improved AI maturity, with significant growth in AI training, hiring, and production deployment. Insurers are increasingly investing in internal AI talent and infrastructure rather than relying solely on external vendors. This suggests the competitive landscape is shifting from AI experimentation to **enterprise-wide capability building**, where long-term advantage depends on execution at scale. ([Evident Insights][5])</w:t>
      </w:r>
    </w:p>
    <w:p w14:paraId="6442150D" w14:textId="77777777" w:rsidR="00A32059" w:rsidRDefault="00A32059" w:rsidP="00A32059">
      <w:r>
        <w:rPr>
          <w:rFonts w:ascii="Segoe UI Emoji" w:hAnsi="Segoe UI Emoji" w:cs="Segoe UI Emoji"/>
        </w:rPr>
        <w:t>🔗</w:t>
      </w:r>
      <w:r>
        <w:t xml:space="preserve"> [Full </w:t>
      </w:r>
      <w:proofErr w:type="gramStart"/>
      <w:r>
        <w:t>report](</w:t>
      </w:r>
      <w:proofErr w:type="gramEnd"/>
      <w:r>
        <w:t>https://evidentinsights.com/insights/insurance-ai-index-2026-report?utm_source=chatgpt.com)</w:t>
      </w:r>
    </w:p>
    <w:p w14:paraId="562E8550" w14:textId="77777777" w:rsidR="00A32059" w:rsidRDefault="00A32059" w:rsidP="00A32059"/>
    <w:p w14:paraId="51BD35FD" w14:textId="77777777" w:rsidR="00A32059" w:rsidRDefault="00A32059" w:rsidP="00A32059">
      <w:r>
        <w:t>---</w:t>
      </w:r>
    </w:p>
    <w:p w14:paraId="62CD0246" w14:textId="77777777" w:rsidR="00A32059" w:rsidRDefault="00A32059" w:rsidP="00A32059"/>
    <w:p w14:paraId="6DDD2FB0" w14:textId="77777777" w:rsidR="00A32059" w:rsidRDefault="00A32059" w:rsidP="00A32059">
      <w:r>
        <w:t>## Executive takeaway</w:t>
      </w:r>
    </w:p>
    <w:p w14:paraId="597B613B" w14:textId="77777777" w:rsidR="00A32059" w:rsidRDefault="00A32059" w:rsidP="00A32059"/>
    <w:p w14:paraId="6D4DFCA8" w14:textId="77777777" w:rsidR="00A32059" w:rsidRDefault="00A32059" w:rsidP="00A32059">
      <w:r>
        <w:t>The biggest AI trend in insurance during **June 2026** is clear: AI adoption is moving from experimentation to **scaled operational deployment**, with the strongest momentum in **claims automation, fraud detection, AI-native insurance platforms, and enterprise risk management**. Winners are increasingly defined by how effectively they operationalize AI at scale—not just by access to the technology itself.</w:t>
      </w:r>
    </w:p>
    <w:p w14:paraId="63E2AC45" w14:textId="77777777" w:rsidR="00A32059" w:rsidRDefault="00A32059" w:rsidP="00A32059"/>
    <w:p w14:paraId="09F7BAFF" w14:textId="77777777" w:rsidR="00A32059" w:rsidRDefault="00A32059" w:rsidP="00A32059">
      <w:r>
        <w:t>[1]: https://timesofindia.indiatimes.com/business/india-business/star-health-deploys-ai-advisor-to-aid-agents-in-proposals-claims/articleshow/131940907.cms?utm_source=chatgpt.com "Star Health deploys AI advisor to aid agents in proposals, claims"</w:t>
      </w:r>
    </w:p>
    <w:p w14:paraId="7FCD79A3" w14:textId="77777777" w:rsidR="00A32059" w:rsidRDefault="00A32059" w:rsidP="00A32059">
      <w:r>
        <w:t>[2]: https://www.theguardian.com/business/2026/jun/08/aviva-ai-bogus-insurance-claims-rocket?utm_source=chatgpt.com "Aviva detects record £230m in bogus insurance claims as use of AI rises"</w:t>
      </w:r>
    </w:p>
    <w:p w14:paraId="08C05A7A" w14:textId="77777777" w:rsidR="00A32059" w:rsidRDefault="00A32059" w:rsidP="00A32059">
      <w:r>
        <w:t>[3]: https://www.reuters.com/business/healthcare-pharmaceuticals/prosus-invests-460-million-french-health-tech-alan-2026-06-25/?utm_source=chatgpt.com "</w:t>
      </w:r>
      <w:proofErr w:type="spellStart"/>
      <w:r>
        <w:t>Prosus</w:t>
      </w:r>
      <w:proofErr w:type="spellEnd"/>
      <w:r>
        <w:t xml:space="preserve"> Invests $460 million in French health tech Alan"</w:t>
      </w:r>
    </w:p>
    <w:p w14:paraId="565BC253" w14:textId="77777777" w:rsidR="00A32059" w:rsidRDefault="00A32059" w:rsidP="00A32059">
      <w:r>
        <w:t>[4]: https://www.reinsurancene.ws/cyber-ai-and-economic-pressures-dominate-insurance-concerns-in-riskscan-2026/?utm_source=chatgpt.com "Cyber, AI and economic pressures dominate insurance concerns in ..."</w:t>
      </w:r>
    </w:p>
    <w:p w14:paraId="4E5B93A5" w14:textId="193AD959" w:rsidR="00E771E0" w:rsidRDefault="00A32059" w:rsidP="00A32059">
      <w:r>
        <w:lastRenderedPageBreak/>
        <w:t>[5]: https://evidentinsights.com/insights/insurance-ai-index-2026-report?utm_source=chatgpt.com "2026 Evident AI Index for Insurance Key Findings Report"</w:t>
      </w:r>
    </w:p>
    <w:p w14:paraId="5AF691FB" w14:textId="77777777" w:rsidR="00E771E0" w:rsidRDefault="00E771E0"/>
    <w:sectPr w:rsidR="00E77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D6"/>
    <w:rsid w:val="0000029D"/>
    <w:rsid w:val="001F6CA0"/>
    <w:rsid w:val="003052F6"/>
    <w:rsid w:val="003B26FF"/>
    <w:rsid w:val="007C20C6"/>
    <w:rsid w:val="00A32059"/>
    <w:rsid w:val="00A67340"/>
    <w:rsid w:val="00B30760"/>
    <w:rsid w:val="00BA52D6"/>
    <w:rsid w:val="00BF4336"/>
    <w:rsid w:val="00D06700"/>
    <w:rsid w:val="00E77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8EA7E"/>
  <w15:chartTrackingRefBased/>
  <w15:docId w15:val="{5659AF2F-0BA0-4E81-AEE7-5FADCC63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2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2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2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2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2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2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2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2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2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2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2D6"/>
    <w:rPr>
      <w:rFonts w:eastAsiaTheme="majorEastAsia" w:cstheme="majorBidi"/>
      <w:color w:val="272727" w:themeColor="text1" w:themeTint="D8"/>
    </w:rPr>
  </w:style>
  <w:style w:type="paragraph" w:styleId="Title">
    <w:name w:val="Title"/>
    <w:basedOn w:val="Normal"/>
    <w:next w:val="Normal"/>
    <w:link w:val="TitleChar"/>
    <w:uiPriority w:val="10"/>
    <w:qFormat/>
    <w:rsid w:val="00BA5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2D6"/>
    <w:pPr>
      <w:spacing w:before="160"/>
      <w:jc w:val="center"/>
    </w:pPr>
    <w:rPr>
      <w:i/>
      <w:iCs/>
      <w:color w:val="404040" w:themeColor="text1" w:themeTint="BF"/>
    </w:rPr>
  </w:style>
  <w:style w:type="character" w:customStyle="1" w:styleId="QuoteChar">
    <w:name w:val="Quote Char"/>
    <w:basedOn w:val="DefaultParagraphFont"/>
    <w:link w:val="Quote"/>
    <w:uiPriority w:val="29"/>
    <w:rsid w:val="00BA52D6"/>
    <w:rPr>
      <w:i/>
      <w:iCs/>
      <w:color w:val="404040" w:themeColor="text1" w:themeTint="BF"/>
    </w:rPr>
  </w:style>
  <w:style w:type="paragraph" w:styleId="ListParagraph">
    <w:name w:val="List Paragraph"/>
    <w:basedOn w:val="Normal"/>
    <w:uiPriority w:val="34"/>
    <w:qFormat/>
    <w:rsid w:val="00BA52D6"/>
    <w:pPr>
      <w:ind w:left="720"/>
      <w:contextualSpacing/>
    </w:pPr>
  </w:style>
  <w:style w:type="character" w:styleId="IntenseEmphasis">
    <w:name w:val="Intense Emphasis"/>
    <w:basedOn w:val="DefaultParagraphFont"/>
    <w:uiPriority w:val="21"/>
    <w:qFormat/>
    <w:rsid w:val="00BA52D6"/>
    <w:rPr>
      <w:i/>
      <w:iCs/>
      <w:color w:val="2F5496" w:themeColor="accent1" w:themeShade="BF"/>
    </w:rPr>
  </w:style>
  <w:style w:type="paragraph" w:styleId="IntenseQuote">
    <w:name w:val="Intense Quote"/>
    <w:basedOn w:val="Normal"/>
    <w:next w:val="Normal"/>
    <w:link w:val="IntenseQuoteChar"/>
    <w:uiPriority w:val="30"/>
    <w:qFormat/>
    <w:rsid w:val="00BA52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2D6"/>
    <w:rPr>
      <w:i/>
      <w:iCs/>
      <w:color w:val="2F5496" w:themeColor="accent1" w:themeShade="BF"/>
    </w:rPr>
  </w:style>
  <w:style w:type="character" w:styleId="IntenseReference">
    <w:name w:val="Intense Reference"/>
    <w:basedOn w:val="DefaultParagraphFont"/>
    <w:uiPriority w:val="32"/>
    <w:qFormat/>
    <w:rsid w:val="00BA52D6"/>
    <w:rPr>
      <w:b/>
      <w:bCs/>
      <w:smallCaps/>
      <w:color w:val="2F5496" w:themeColor="accent1" w:themeShade="BF"/>
      <w:spacing w:val="5"/>
    </w:rPr>
  </w:style>
  <w:style w:type="character" w:styleId="Hyperlink">
    <w:name w:val="Hyperlink"/>
    <w:basedOn w:val="DefaultParagraphFont"/>
    <w:uiPriority w:val="99"/>
    <w:unhideWhenUsed/>
    <w:rsid w:val="00D06700"/>
    <w:rPr>
      <w:color w:val="0563C1" w:themeColor="hyperlink"/>
      <w:u w:val="single"/>
    </w:rPr>
  </w:style>
  <w:style w:type="character" w:styleId="UnresolvedMention">
    <w:name w:val="Unresolved Mention"/>
    <w:basedOn w:val="DefaultParagraphFont"/>
    <w:uiPriority w:val="99"/>
    <w:semiHidden/>
    <w:unhideWhenUsed/>
    <w:rsid w:val="00D06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uters.com/legal/litigation/us-insurers-hospitals-turn-new-ai-age-old-battle-over-charges-vs-payments-2026-03-12/?utm_source=chatgpt.com" TargetMode="External"/><Relationship Id="rId4" Type="http://schemas.openxmlformats.org/officeDocument/2006/relationships/hyperlink" Target="https://www.cio.com/article/4135220/using-ai-to-unlock-human-potential-at-liberty-mutu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1007</Words>
  <Characters>5744</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Chong</dc:creator>
  <cp:keywords/>
  <dc:description/>
  <cp:lastModifiedBy>Yuan Chong</cp:lastModifiedBy>
  <cp:revision>9</cp:revision>
  <dcterms:created xsi:type="dcterms:W3CDTF">2026-03-26T14:51:00Z</dcterms:created>
  <dcterms:modified xsi:type="dcterms:W3CDTF">2026-06-25T17:06:00Z</dcterms:modified>
</cp:coreProperties>
</file>