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Design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Web Application Purpose</w:t>
      </w:r>
    </w:p>
    <w:p w:rsidR="00000000" w:rsidDel="00000000" w:rsidP="00000000" w:rsidRDefault="00000000" w:rsidRPr="00000000" w14:paraId="00000003">
      <w:pPr>
        <w:contextualSpacing w:val="0"/>
        <w:rPr/>
      </w:pPr>
      <w:r w:rsidDel="00000000" w:rsidR="00000000" w:rsidRPr="00000000">
        <w:rPr>
          <w:rtl w:val="0"/>
        </w:rPr>
        <w:tab/>
        <w:t xml:space="preserve">The purpose of the web app is to help customer to order meal from OnMeal platform and let restaurants put on and get information too. By using OnMeal, customers can order meals from a merchant listed in the website.For each restaurant, customers can view the menu and make an order from it. Order contains the meal, the number of the meal, each meal price and total meal price for each meal and all.For restaurant, it can create own menu and view orders made from customers. Menu should be made up of many meals, so restaurant can add, modify and delete meals from the menu. Considering the view order part, restaurant can see the customer’s information and the meals’ information like the amount of the meals. Besides those, information like time,total amount of money for the order should be included as well.</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Information Included and How It Meets the Goal of the Web Site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Customers who browse this website will find the following: </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Customer account (or button to create a new account)</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Displaying restaurants who have already signed up with detailed information</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Viewing menu for each restaurant</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Making order from menu</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Order can be modified before submitting</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Restaurants who browse this website will find the following</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Restaurant account (or button to create a new account)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Viewing order with belonged with them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Creating and modifying the menu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Modifying some information </w:t>
      </w:r>
    </w:p>
    <w:p w:rsidR="00000000" w:rsidDel="00000000" w:rsidP="00000000" w:rsidRDefault="00000000" w:rsidRPr="00000000" w14:paraId="00000012">
      <w:pPr>
        <w:ind w:left="720" w:firstLine="0"/>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Developer Tools</w:t>
      </w:r>
    </w:p>
    <w:p w:rsidR="00000000" w:rsidDel="00000000" w:rsidP="00000000" w:rsidRDefault="00000000" w:rsidRPr="00000000" w14:paraId="00000016">
      <w:pPr>
        <w:ind w:firstLine="720"/>
        <w:contextualSpacing w:val="0"/>
        <w:rPr/>
      </w:pPr>
      <w:r w:rsidDel="00000000" w:rsidR="00000000" w:rsidRPr="00000000">
        <w:rPr>
          <w:rtl w:val="0"/>
        </w:rPr>
        <w:t xml:space="preserve">F</w:t>
      </w:r>
      <w:r w:rsidDel="00000000" w:rsidR="00000000" w:rsidRPr="00000000">
        <w:rPr>
          <w:rtl w:val="0"/>
        </w:rPr>
        <w:t xml:space="preserve">rontend will be done in Javascript with the use of PHP and possibly other libraries. MySQL Workbench will be used for our database management. </w:t>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